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A28C" w14:textId="77777777" w:rsidR="00DC2EDA" w:rsidRDefault="00DC2EDA" w:rsidP="00717E1B">
      <w:pPr>
        <w:spacing w:after="0" w:line="200" w:lineRule="exact"/>
        <w:rPr>
          <w:sz w:val="20"/>
          <w:szCs w:val="20"/>
        </w:rPr>
      </w:pPr>
      <w:r>
        <w:rPr>
          <w:noProof/>
        </w:rPr>
        <mc:AlternateContent>
          <mc:Choice Requires="wps">
            <w:drawing>
              <wp:anchor distT="45720" distB="45720" distL="114300" distR="114300" simplePos="0" relativeHeight="251662336" behindDoc="0" locked="0" layoutInCell="1" allowOverlap="1" wp14:anchorId="6B70092B" wp14:editId="441CAAD6">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27EF62D" w14:textId="77777777"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2BB6D465" w14:textId="77777777"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FFEFB70" w14:textId="77777777"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1AD2A318" wp14:editId="1DC790E9">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3F16" w14:textId="30793946" w:rsidR="00DC2EDA" w:rsidRDefault="00DC2E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N18</w:t>
                            </w:r>
                            <w:r w:rsidR="00C40F77">
                              <w:rPr>
                                <w:rFonts w:ascii="Times New Roman" w:eastAsia="Times New Roman" w:hAnsi="Times New Roman"/>
                                <w:b/>
                                <w:bCs/>
                                <w:sz w:val="44"/>
                                <w:szCs w:val="44"/>
                              </w:rPr>
                              <w:t>546</w:t>
                            </w:r>
                            <w:r>
                              <w:rPr>
                                <w:rFonts w:ascii="Times New Roman" w:eastAsia="Times New Roman" w:hAnsi="Times New Roman"/>
                                <w:b/>
                                <w:bCs/>
                                <w:spacing w:val="-16"/>
                                <w:sz w:val="44"/>
                                <w:szCs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2A318" id="_x0000_t202" coordsize="21600,21600" o:spt="202" path="m,l,21600r21600,l21600,xe">
                <v:stroke joinstyle="miter"/>
                <v:path gradientshapeok="t" o:connecttype="rect"/>
              </v:shapetype>
              <v:shape id="Text Box 14" o:spid="_x0000_s1027" type="#_x0000_t202" style="position:absolute;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5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" filled="f" stroked="f">
                <v:textbox inset="0,0,0,0">
                  <w:txbxContent>
                    <w:p w14:paraId="7B343F16" w14:textId="30793946" w:rsidR="00DC2EDA" w:rsidRDefault="00DC2E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N18</w:t>
                      </w:r>
                      <w:r w:rsidR="00C40F77">
                        <w:rPr>
                          <w:rFonts w:ascii="Times New Roman" w:eastAsia="Times New Roman" w:hAnsi="Times New Roman"/>
                          <w:b/>
                          <w:bCs/>
                          <w:sz w:val="44"/>
                          <w:szCs w:val="44"/>
                        </w:rPr>
                        <w:t>546</w:t>
                      </w:r>
                      <w:r>
                        <w:rPr>
                          <w:rFonts w:ascii="Times New Roman" w:eastAsia="Times New Roman" w:hAnsi="Times New Roman"/>
                          <w:b/>
                          <w:bCs/>
                          <w:spacing w:val="-16"/>
                          <w:sz w:val="44"/>
                          <w:szCs w:val="44"/>
                        </w:rPr>
                        <w:t xml:space="preserve"> </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0C0EEF2C" wp14:editId="33FA2B20">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1F5530AF" wp14:editId="22397D0C">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AA1D6"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6ADEC8D9" w14:textId="77777777" w:rsidR="00DC2EDA" w:rsidRDefault="00DC2EDA" w:rsidP="007F2E7F"/>
    <w:p w14:paraId="7FCC0D90" w14:textId="77777777" w:rsidR="00DC2EDA" w:rsidRDefault="00DC2EDA" w:rsidP="00717E1B">
      <w:pPr>
        <w:spacing w:after="0" w:line="200" w:lineRule="exact"/>
        <w:rPr>
          <w:sz w:val="20"/>
          <w:szCs w:val="20"/>
        </w:rPr>
      </w:pP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3103"/>
      </w:tblGrid>
      <w:tr w:rsidR="00DC2EDA" w:rsidRPr="00577887" w14:paraId="67D9D960" w14:textId="77777777" w:rsidTr="00577887">
        <w:tc>
          <w:tcPr>
            <w:tcW w:w="0" w:type="auto"/>
          </w:tcPr>
          <w:p w14:paraId="52313A55"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Document type: </w:t>
            </w:r>
          </w:p>
        </w:tc>
        <w:tc>
          <w:tcPr>
            <w:tcW w:w="0" w:type="auto"/>
          </w:tcPr>
          <w:p w14:paraId="4597B3CF"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Approved WG 11 document</w:t>
            </w:r>
          </w:p>
        </w:tc>
      </w:tr>
      <w:tr w:rsidR="00DC2EDA" w:rsidRPr="00577887" w14:paraId="7E039786" w14:textId="77777777" w:rsidTr="00577887">
        <w:tc>
          <w:tcPr>
            <w:tcW w:w="0" w:type="auto"/>
          </w:tcPr>
          <w:p w14:paraId="2B75152A" w14:textId="77777777" w:rsidR="00DC2EDA" w:rsidRPr="00577887" w:rsidRDefault="00DC2EDA" w:rsidP="00577887">
            <w:pPr>
              <w:ind w:right="-20"/>
              <w:rPr>
                <w:rFonts w:eastAsia="Times New Roman"/>
                <w:b/>
                <w:bCs/>
                <w:sz w:val="24"/>
                <w:szCs w:val="24"/>
              </w:rPr>
            </w:pPr>
          </w:p>
        </w:tc>
        <w:tc>
          <w:tcPr>
            <w:tcW w:w="0" w:type="auto"/>
          </w:tcPr>
          <w:p w14:paraId="45B9A534" w14:textId="77777777" w:rsidR="00DC2EDA" w:rsidRPr="00577887" w:rsidRDefault="00DC2EDA" w:rsidP="00577887">
            <w:pPr>
              <w:ind w:right="-20"/>
              <w:rPr>
                <w:rFonts w:eastAsia="Times New Roman"/>
                <w:b/>
                <w:bCs/>
                <w:sz w:val="24"/>
                <w:szCs w:val="24"/>
              </w:rPr>
            </w:pPr>
          </w:p>
        </w:tc>
      </w:tr>
      <w:tr w:rsidR="00DC2EDA" w:rsidRPr="00577887" w14:paraId="158784F0" w14:textId="77777777" w:rsidTr="00577887">
        <w:tc>
          <w:tcPr>
            <w:tcW w:w="0" w:type="auto"/>
          </w:tcPr>
          <w:p w14:paraId="6AD8F580"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Title: </w:t>
            </w:r>
          </w:p>
        </w:tc>
        <w:tc>
          <w:tcPr>
            <w:tcW w:w="0" w:type="auto"/>
          </w:tcPr>
          <w:p w14:paraId="204F193A" w14:textId="77777777" w:rsidR="00DC2EDA" w:rsidRPr="00577887" w:rsidRDefault="00DF37C9" w:rsidP="00F56FEC">
            <w:pPr>
              <w:ind w:right="-20"/>
              <w:rPr>
                <w:rFonts w:eastAsia="Times New Roman"/>
                <w:b/>
                <w:bCs/>
                <w:sz w:val="24"/>
                <w:szCs w:val="24"/>
              </w:rPr>
            </w:pPr>
            <w:r w:rsidRPr="00DF37C9">
              <w:rPr>
                <w:rFonts w:eastAsia="Times New Roman"/>
                <w:b/>
                <w:bCs/>
                <w:sz w:val="24"/>
                <w:szCs w:val="24"/>
              </w:rPr>
              <w:t>WG 11 Work Plan</w:t>
            </w:r>
          </w:p>
        </w:tc>
      </w:tr>
      <w:tr w:rsidR="00DC2EDA" w:rsidRPr="00577887" w14:paraId="4C7B9A28" w14:textId="77777777" w:rsidTr="00577887">
        <w:tc>
          <w:tcPr>
            <w:tcW w:w="0" w:type="auto"/>
          </w:tcPr>
          <w:p w14:paraId="0B03ADE1" w14:textId="77777777" w:rsidR="00DC2EDA" w:rsidRPr="00577887" w:rsidRDefault="00DC2EDA" w:rsidP="00577887">
            <w:pPr>
              <w:ind w:right="-20"/>
              <w:rPr>
                <w:rFonts w:eastAsia="Times New Roman"/>
                <w:b/>
                <w:bCs/>
                <w:sz w:val="24"/>
                <w:szCs w:val="24"/>
              </w:rPr>
            </w:pPr>
          </w:p>
        </w:tc>
        <w:tc>
          <w:tcPr>
            <w:tcW w:w="0" w:type="auto"/>
          </w:tcPr>
          <w:p w14:paraId="2732372E" w14:textId="77777777" w:rsidR="00DC2EDA" w:rsidRPr="00577887" w:rsidRDefault="00DC2EDA" w:rsidP="00577887">
            <w:pPr>
              <w:ind w:right="-20"/>
              <w:rPr>
                <w:rFonts w:eastAsia="Times New Roman"/>
                <w:b/>
                <w:bCs/>
                <w:sz w:val="24"/>
                <w:szCs w:val="24"/>
              </w:rPr>
            </w:pPr>
          </w:p>
        </w:tc>
      </w:tr>
      <w:tr w:rsidR="00DC2EDA" w:rsidRPr="00577887" w14:paraId="22DDBE66" w14:textId="77777777" w:rsidTr="00577887">
        <w:tc>
          <w:tcPr>
            <w:tcW w:w="0" w:type="auto"/>
          </w:tcPr>
          <w:p w14:paraId="3CD5BE15"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Status:</w:t>
            </w:r>
          </w:p>
        </w:tc>
        <w:tc>
          <w:tcPr>
            <w:tcW w:w="0" w:type="auto"/>
          </w:tcPr>
          <w:p w14:paraId="6EEA0564"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Approved</w:t>
            </w:r>
          </w:p>
        </w:tc>
      </w:tr>
      <w:tr w:rsidR="00DC2EDA" w:rsidRPr="00577887" w14:paraId="683BA030" w14:textId="77777777" w:rsidTr="00577887">
        <w:tc>
          <w:tcPr>
            <w:tcW w:w="0" w:type="auto"/>
          </w:tcPr>
          <w:p w14:paraId="2FDE0647" w14:textId="77777777" w:rsidR="00DC2EDA" w:rsidRPr="00577887" w:rsidRDefault="00DC2EDA" w:rsidP="00577887">
            <w:pPr>
              <w:ind w:right="-20"/>
              <w:rPr>
                <w:rFonts w:eastAsia="Times New Roman"/>
                <w:b/>
                <w:bCs/>
                <w:sz w:val="24"/>
                <w:szCs w:val="24"/>
              </w:rPr>
            </w:pPr>
          </w:p>
        </w:tc>
        <w:tc>
          <w:tcPr>
            <w:tcW w:w="0" w:type="auto"/>
          </w:tcPr>
          <w:p w14:paraId="73A3A69C" w14:textId="77777777" w:rsidR="00DC2EDA" w:rsidRPr="00577887" w:rsidRDefault="00DC2EDA" w:rsidP="00577887">
            <w:pPr>
              <w:ind w:right="-20"/>
              <w:rPr>
                <w:rFonts w:eastAsia="Times New Roman"/>
                <w:b/>
                <w:bCs/>
                <w:sz w:val="24"/>
                <w:szCs w:val="24"/>
              </w:rPr>
            </w:pPr>
          </w:p>
        </w:tc>
      </w:tr>
      <w:tr w:rsidR="00DC2EDA" w:rsidRPr="00577887" w14:paraId="0A6FA821" w14:textId="77777777" w:rsidTr="00577887">
        <w:tc>
          <w:tcPr>
            <w:tcW w:w="0" w:type="auto"/>
          </w:tcPr>
          <w:p w14:paraId="527D3278"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Date of document:</w:t>
            </w:r>
          </w:p>
        </w:tc>
        <w:tc>
          <w:tcPr>
            <w:tcW w:w="0" w:type="auto"/>
          </w:tcPr>
          <w:p w14:paraId="2806080D" w14:textId="7C1EF796" w:rsidR="00DC2EDA" w:rsidRPr="00577887" w:rsidRDefault="00DC2EDA" w:rsidP="00F56FEC">
            <w:pPr>
              <w:ind w:right="-20"/>
              <w:rPr>
                <w:rFonts w:eastAsia="Times New Roman"/>
                <w:b/>
                <w:bCs/>
                <w:sz w:val="24"/>
                <w:szCs w:val="24"/>
              </w:rPr>
            </w:pPr>
            <w:r w:rsidRPr="00577887">
              <w:rPr>
                <w:rFonts w:eastAsia="Times New Roman"/>
                <w:b/>
                <w:bCs/>
                <w:sz w:val="24"/>
                <w:szCs w:val="24"/>
              </w:rPr>
              <w:t>2019-0</w:t>
            </w:r>
            <w:r w:rsidR="00C40F77">
              <w:rPr>
                <w:rFonts w:eastAsia="Times New Roman"/>
                <w:b/>
                <w:bCs/>
                <w:sz w:val="24"/>
                <w:szCs w:val="24"/>
              </w:rPr>
              <w:t>7-12</w:t>
            </w:r>
          </w:p>
        </w:tc>
      </w:tr>
      <w:tr w:rsidR="00DC2EDA" w:rsidRPr="00577887" w14:paraId="3EA040D4" w14:textId="77777777" w:rsidTr="00577887">
        <w:tc>
          <w:tcPr>
            <w:tcW w:w="0" w:type="auto"/>
          </w:tcPr>
          <w:p w14:paraId="78919F73" w14:textId="77777777" w:rsidR="00DC2EDA" w:rsidRPr="00577887" w:rsidRDefault="00DC2EDA" w:rsidP="00577887">
            <w:pPr>
              <w:ind w:right="-20"/>
              <w:rPr>
                <w:rFonts w:eastAsia="Times New Roman"/>
                <w:b/>
                <w:bCs/>
                <w:sz w:val="24"/>
                <w:szCs w:val="24"/>
              </w:rPr>
            </w:pPr>
          </w:p>
        </w:tc>
        <w:tc>
          <w:tcPr>
            <w:tcW w:w="0" w:type="auto"/>
          </w:tcPr>
          <w:p w14:paraId="059EF817" w14:textId="77777777" w:rsidR="00DC2EDA" w:rsidRPr="00577887" w:rsidRDefault="00DC2EDA" w:rsidP="00577887">
            <w:pPr>
              <w:ind w:right="-20"/>
              <w:rPr>
                <w:rFonts w:eastAsia="Times New Roman"/>
                <w:b/>
                <w:bCs/>
                <w:sz w:val="24"/>
                <w:szCs w:val="24"/>
              </w:rPr>
            </w:pPr>
          </w:p>
        </w:tc>
      </w:tr>
      <w:tr w:rsidR="00DC2EDA" w:rsidRPr="00577887" w14:paraId="361860DF" w14:textId="77777777" w:rsidTr="00577887">
        <w:tc>
          <w:tcPr>
            <w:tcW w:w="0" w:type="auto"/>
          </w:tcPr>
          <w:p w14:paraId="24E3E0E1"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Source: </w:t>
            </w:r>
          </w:p>
        </w:tc>
        <w:tc>
          <w:tcPr>
            <w:tcW w:w="0" w:type="auto"/>
          </w:tcPr>
          <w:p w14:paraId="5536E5BD"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WG 11</w:t>
            </w:r>
          </w:p>
        </w:tc>
      </w:tr>
      <w:tr w:rsidR="00DC2EDA" w:rsidRPr="00577887" w14:paraId="129D283A" w14:textId="77777777" w:rsidTr="00577887">
        <w:tc>
          <w:tcPr>
            <w:tcW w:w="0" w:type="auto"/>
          </w:tcPr>
          <w:p w14:paraId="6049235A" w14:textId="77777777" w:rsidR="00DC2EDA" w:rsidRPr="00577887" w:rsidRDefault="00DC2EDA" w:rsidP="00577887">
            <w:pPr>
              <w:ind w:right="-20"/>
              <w:rPr>
                <w:rFonts w:eastAsia="Times New Roman"/>
                <w:b/>
                <w:bCs/>
                <w:sz w:val="24"/>
                <w:szCs w:val="24"/>
              </w:rPr>
            </w:pPr>
          </w:p>
        </w:tc>
        <w:tc>
          <w:tcPr>
            <w:tcW w:w="0" w:type="auto"/>
          </w:tcPr>
          <w:p w14:paraId="70DE1373" w14:textId="77777777" w:rsidR="00DC2EDA" w:rsidRPr="00577887" w:rsidRDefault="00DC2EDA" w:rsidP="00577887">
            <w:pPr>
              <w:ind w:right="-20"/>
              <w:rPr>
                <w:rFonts w:eastAsia="Times New Roman"/>
                <w:b/>
                <w:bCs/>
                <w:sz w:val="24"/>
                <w:szCs w:val="24"/>
              </w:rPr>
            </w:pPr>
          </w:p>
        </w:tc>
      </w:tr>
      <w:tr w:rsidR="00DC2EDA" w:rsidRPr="00577887" w14:paraId="64985A96" w14:textId="77777777" w:rsidTr="00577887">
        <w:tc>
          <w:tcPr>
            <w:tcW w:w="0" w:type="auto"/>
          </w:tcPr>
          <w:p w14:paraId="321CFFE1"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Expected action:</w:t>
            </w:r>
          </w:p>
        </w:tc>
        <w:tc>
          <w:tcPr>
            <w:tcW w:w="0" w:type="auto"/>
          </w:tcPr>
          <w:p w14:paraId="1D91272B" w14:textId="77777777" w:rsidR="00DC2EDA" w:rsidRPr="00577887" w:rsidRDefault="00DC2EDA" w:rsidP="00F56FEC">
            <w:pPr>
              <w:ind w:right="-20"/>
              <w:rPr>
                <w:rFonts w:eastAsia="Times New Roman"/>
                <w:b/>
                <w:bCs/>
                <w:sz w:val="24"/>
                <w:szCs w:val="24"/>
              </w:rPr>
            </w:pPr>
          </w:p>
        </w:tc>
      </w:tr>
      <w:tr w:rsidR="00DC2EDA" w:rsidRPr="00577887" w14:paraId="4A11307A" w14:textId="77777777" w:rsidTr="00577887">
        <w:tc>
          <w:tcPr>
            <w:tcW w:w="0" w:type="auto"/>
          </w:tcPr>
          <w:p w14:paraId="43D80EA6" w14:textId="77777777" w:rsidR="00DC2EDA" w:rsidRPr="00577887" w:rsidRDefault="00DC2EDA" w:rsidP="00577887">
            <w:pPr>
              <w:ind w:right="-20"/>
              <w:rPr>
                <w:rFonts w:eastAsia="Times New Roman"/>
                <w:b/>
                <w:bCs/>
                <w:sz w:val="24"/>
                <w:szCs w:val="24"/>
              </w:rPr>
            </w:pPr>
          </w:p>
        </w:tc>
        <w:tc>
          <w:tcPr>
            <w:tcW w:w="0" w:type="auto"/>
          </w:tcPr>
          <w:p w14:paraId="52B6CE32" w14:textId="77777777" w:rsidR="00DC2EDA" w:rsidRPr="00577887" w:rsidRDefault="00DC2EDA" w:rsidP="00577887">
            <w:pPr>
              <w:ind w:right="-20"/>
              <w:rPr>
                <w:rFonts w:eastAsia="Times New Roman"/>
                <w:b/>
                <w:bCs/>
                <w:sz w:val="24"/>
                <w:szCs w:val="24"/>
              </w:rPr>
            </w:pPr>
          </w:p>
        </w:tc>
      </w:tr>
      <w:tr w:rsidR="00DC2EDA" w:rsidRPr="00577887" w14:paraId="181D4050" w14:textId="77777777" w:rsidTr="00577887">
        <w:tc>
          <w:tcPr>
            <w:tcW w:w="0" w:type="auto"/>
          </w:tcPr>
          <w:p w14:paraId="107D89C5"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No. of pages: </w:t>
            </w:r>
          </w:p>
        </w:tc>
        <w:tc>
          <w:tcPr>
            <w:tcW w:w="0" w:type="auto"/>
          </w:tcPr>
          <w:p w14:paraId="3B1B0F0D" w14:textId="77777777" w:rsidR="00DC2EDA" w:rsidRPr="00577887" w:rsidRDefault="00DC2EDA" w:rsidP="00F56FEC">
            <w:pPr>
              <w:ind w:right="-20"/>
              <w:rPr>
                <w:rFonts w:eastAsia="Times New Roman"/>
                <w:b/>
                <w:bCs/>
                <w:sz w:val="24"/>
                <w:szCs w:val="24"/>
              </w:rPr>
            </w:pPr>
          </w:p>
        </w:tc>
      </w:tr>
      <w:tr w:rsidR="00DC2EDA" w:rsidRPr="00577887" w14:paraId="6D131B70" w14:textId="77777777" w:rsidTr="00577887">
        <w:tc>
          <w:tcPr>
            <w:tcW w:w="0" w:type="auto"/>
          </w:tcPr>
          <w:p w14:paraId="353907B1" w14:textId="77777777" w:rsidR="00DC2EDA" w:rsidRPr="00577887" w:rsidRDefault="00DC2EDA" w:rsidP="00577887">
            <w:pPr>
              <w:ind w:right="-20"/>
              <w:rPr>
                <w:rFonts w:eastAsia="Times New Roman"/>
                <w:b/>
                <w:bCs/>
                <w:sz w:val="24"/>
                <w:szCs w:val="24"/>
              </w:rPr>
            </w:pPr>
          </w:p>
        </w:tc>
        <w:tc>
          <w:tcPr>
            <w:tcW w:w="0" w:type="auto"/>
          </w:tcPr>
          <w:p w14:paraId="67E8E7D7" w14:textId="77777777" w:rsidR="00DC2EDA" w:rsidRPr="00577887" w:rsidRDefault="00DC2EDA" w:rsidP="00577887">
            <w:pPr>
              <w:ind w:right="-20"/>
              <w:rPr>
                <w:rFonts w:eastAsia="Times New Roman"/>
                <w:b/>
                <w:bCs/>
                <w:sz w:val="24"/>
                <w:szCs w:val="24"/>
              </w:rPr>
            </w:pPr>
          </w:p>
        </w:tc>
      </w:tr>
      <w:tr w:rsidR="00DC2EDA" w:rsidRPr="00577887" w14:paraId="5EF59EB9" w14:textId="77777777" w:rsidTr="00577887">
        <w:tc>
          <w:tcPr>
            <w:tcW w:w="0" w:type="auto"/>
          </w:tcPr>
          <w:p w14:paraId="11108CF4"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Email of convenor: </w:t>
            </w:r>
          </w:p>
        </w:tc>
        <w:tc>
          <w:tcPr>
            <w:tcW w:w="0" w:type="auto"/>
          </w:tcPr>
          <w:p w14:paraId="42FC2A75" w14:textId="77777777"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leonardo@chiariglione.org </w:t>
            </w:r>
            <w:hyperlink r:id="rId5"/>
          </w:p>
        </w:tc>
      </w:tr>
      <w:tr w:rsidR="00DC2EDA" w:rsidRPr="00577887" w14:paraId="368AB21D" w14:textId="77777777" w:rsidTr="00577887">
        <w:tc>
          <w:tcPr>
            <w:tcW w:w="0" w:type="auto"/>
          </w:tcPr>
          <w:p w14:paraId="0FD6FF58" w14:textId="77777777" w:rsidR="00DC2EDA" w:rsidRPr="00577887" w:rsidRDefault="00DC2EDA" w:rsidP="00577887">
            <w:pPr>
              <w:ind w:right="-20"/>
              <w:rPr>
                <w:rFonts w:eastAsia="Times New Roman"/>
                <w:b/>
                <w:bCs/>
                <w:sz w:val="24"/>
                <w:szCs w:val="24"/>
              </w:rPr>
            </w:pPr>
          </w:p>
        </w:tc>
        <w:tc>
          <w:tcPr>
            <w:tcW w:w="0" w:type="auto"/>
          </w:tcPr>
          <w:p w14:paraId="460E882B" w14:textId="77777777" w:rsidR="00DC2EDA" w:rsidRPr="00577887" w:rsidRDefault="00DC2EDA" w:rsidP="00577887">
            <w:pPr>
              <w:ind w:right="-20"/>
              <w:rPr>
                <w:rFonts w:eastAsia="Times New Roman"/>
                <w:b/>
                <w:bCs/>
                <w:sz w:val="24"/>
                <w:szCs w:val="24"/>
              </w:rPr>
            </w:pPr>
          </w:p>
        </w:tc>
      </w:tr>
      <w:tr w:rsidR="00DC2EDA" w:rsidRPr="00577887" w14:paraId="79FB4941" w14:textId="77777777" w:rsidTr="00577887">
        <w:tc>
          <w:tcPr>
            <w:tcW w:w="0" w:type="auto"/>
          </w:tcPr>
          <w:p w14:paraId="01DFC9DF" w14:textId="77777777" w:rsidR="00DC2EDA" w:rsidRPr="00577887" w:rsidRDefault="00DC2EDA" w:rsidP="00577887">
            <w:pPr>
              <w:ind w:right="-20"/>
              <w:rPr>
                <w:rFonts w:eastAsia="Times New Roman"/>
                <w:b/>
                <w:bCs/>
                <w:sz w:val="24"/>
                <w:szCs w:val="24"/>
              </w:rPr>
            </w:pPr>
            <w:r w:rsidRPr="00577887">
              <w:rPr>
                <w:rFonts w:eastAsia="Times New Roman"/>
                <w:b/>
                <w:bCs/>
                <w:sz w:val="24"/>
                <w:szCs w:val="24"/>
              </w:rPr>
              <w:t xml:space="preserve">Committee URL: </w:t>
            </w:r>
          </w:p>
        </w:tc>
        <w:tc>
          <w:tcPr>
            <w:tcW w:w="0" w:type="auto"/>
          </w:tcPr>
          <w:p w14:paraId="0150207F" w14:textId="77777777" w:rsidR="00DC2EDA" w:rsidRPr="00577887" w:rsidRDefault="00DC2EDA" w:rsidP="00577887">
            <w:pPr>
              <w:ind w:right="-20"/>
              <w:rPr>
                <w:rFonts w:eastAsia="Times New Roman"/>
                <w:b/>
                <w:bCs/>
                <w:sz w:val="24"/>
                <w:szCs w:val="24"/>
              </w:rPr>
            </w:pPr>
            <w:r w:rsidRPr="00577887">
              <w:rPr>
                <w:rFonts w:eastAsia="Times New Roman"/>
                <w:b/>
                <w:bCs/>
                <w:sz w:val="24"/>
                <w:szCs w:val="24"/>
              </w:rPr>
              <w:t>mpeg.chiariglione.org</w:t>
            </w:r>
          </w:p>
        </w:tc>
      </w:tr>
    </w:tbl>
    <w:p w14:paraId="38363E64" w14:textId="77777777" w:rsidR="00DC2EDA" w:rsidRDefault="00DC2EDA">
      <w:pPr>
        <w:spacing w:after="0" w:line="240" w:lineRule="auto"/>
        <w:rPr>
          <w:rFonts w:ascii="Times New Roman" w:eastAsia="Times New Roman" w:hAnsi="Times New Roman"/>
          <w:b/>
          <w:bCs/>
          <w:spacing w:val="1"/>
          <w:w w:val="112"/>
          <w:sz w:val="24"/>
          <w:szCs w:val="24"/>
        </w:rPr>
      </w:pPr>
    </w:p>
    <w:p w14:paraId="14044BD6" w14:textId="77777777" w:rsidR="00DC2EDA" w:rsidRPr="0018303E" w:rsidRDefault="00DC2EDA" w:rsidP="0018303E">
      <w:pPr>
        <w:spacing w:after="0" w:line="240" w:lineRule="auto"/>
        <w:rPr>
          <w:rFonts w:ascii="Times New Roman" w:eastAsia="SimSun" w:hAnsi="Times New Roman"/>
          <w:sz w:val="24"/>
          <w:szCs w:val="24"/>
          <w:lang w:val="fr-FR" w:eastAsia="zh-CN"/>
        </w:rPr>
      </w:pPr>
    </w:p>
    <w:p w14:paraId="03DE0B7D" w14:textId="77777777" w:rsidR="00DC2EDA" w:rsidRDefault="00DC2EDA">
      <w:pPr>
        <w:sectPr w:rsidR="00DC2EDA" w:rsidSect="00DC2EDA">
          <w:pgSz w:w="11906" w:h="16838"/>
          <w:pgMar w:top="1418" w:right="1134" w:bottom="1418" w:left="1418" w:header="708" w:footer="708" w:gutter="0"/>
          <w:cols w:space="708"/>
          <w:docGrid w:linePitch="360"/>
        </w:sectPr>
      </w:pPr>
    </w:p>
    <w:p w14:paraId="786B7D78" w14:textId="77777777" w:rsidR="00DC2EDA" w:rsidRDefault="00DC2ED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4"/>
      </w:tblGrid>
      <w:tr w:rsidR="00C40F77" w14:paraId="3F5CC903" w14:textId="77777777" w:rsidTr="00C40F77">
        <w:trPr>
          <w:tblCellSpacing w:w="15" w:type="dxa"/>
        </w:trPr>
        <w:tc>
          <w:tcPr>
            <w:tcW w:w="0" w:type="auto"/>
            <w:vAlign w:val="center"/>
            <w:hideMark/>
          </w:tcPr>
          <w:p w14:paraId="360A2C93" w14:textId="77777777" w:rsidR="00C40F77" w:rsidRDefault="00C40F77">
            <w:pPr>
              <w:pStyle w:val="Heading2"/>
              <w:jc w:val="center"/>
            </w:pPr>
            <w:r>
              <w:t>INTERNATIONAL ORGANISATION FOR STANDARDISATION</w:t>
            </w:r>
            <w:r>
              <w:br/>
              <w:t>ORGANISATION INTERNATIONALE DE NORMALISATION</w:t>
            </w:r>
            <w:r>
              <w:br/>
              <w:t>ISO/IEC JTC 1/SC 29/WG 11</w:t>
            </w:r>
            <w:r>
              <w:br/>
              <w:t>CODING OF MOVING PICTURES AND AUDIO</w:t>
            </w:r>
          </w:p>
        </w:tc>
      </w:tr>
      <w:tr w:rsidR="00C40F77" w14:paraId="1E135A14" w14:textId="77777777" w:rsidTr="00C40F77">
        <w:trPr>
          <w:tblCellSpacing w:w="15" w:type="dxa"/>
        </w:trPr>
        <w:tc>
          <w:tcPr>
            <w:tcW w:w="0" w:type="auto"/>
            <w:vAlign w:val="center"/>
            <w:hideMark/>
          </w:tcPr>
          <w:p w14:paraId="6598481C" w14:textId="55F9C465" w:rsidR="00C40F77" w:rsidRDefault="00C40F77">
            <w:pPr>
              <w:pStyle w:val="Heading3"/>
              <w:jc w:val="right"/>
            </w:pPr>
            <w:r>
              <w:t>ISO/IEC JTC 1/SC 29/WG 11 N</w:t>
            </w:r>
            <w:r>
              <w:t>18546</w:t>
            </w:r>
            <w:bookmarkStart w:id="0" w:name="_GoBack"/>
            <w:bookmarkEnd w:id="0"/>
          </w:p>
        </w:tc>
      </w:tr>
      <w:tr w:rsidR="00C40F77" w14:paraId="5145BAAF" w14:textId="77777777" w:rsidTr="00C40F77">
        <w:trPr>
          <w:tblCellSpacing w:w="15" w:type="dxa"/>
        </w:trPr>
        <w:tc>
          <w:tcPr>
            <w:tcW w:w="0" w:type="auto"/>
            <w:vAlign w:val="center"/>
            <w:hideMark/>
          </w:tcPr>
          <w:p w14:paraId="67736710" w14:textId="77777777" w:rsidR="00C40F77" w:rsidRDefault="00C40F77">
            <w:pPr>
              <w:pStyle w:val="Heading3"/>
              <w:jc w:val="right"/>
            </w:pPr>
            <w:r>
              <w:t>Gothenburg - July 2019</w:t>
            </w:r>
          </w:p>
        </w:tc>
      </w:tr>
      <w:tr w:rsidR="00C40F77" w14:paraId="7B3ED22D" w14:textId="77777777" w:rsidTr="00C40F77">
        <w:trPr>
          <w:tblCellSpacing w:w="15"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2017"/>
            </w:tblGrid>
            <w:tr w:rsidR="00C40F77" w14:paraId="174C145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17BEA9" w14:textId="77777777" w:rsidR="00C40F77" w:rsidRDefault="00C40F77">
                  <w:r>
                    <w:rPr>
                      <w:b/>
                      <w:bCs/>
                    </w:rPr>
                    <w:t>Source: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5998" w14:textId="77777777" w:rsidR="00C40F77" w:rsidRDefault="00C40F77">
                  <w:r>
                    <w:rPr>
                      <w:b/>
                      <w:bCs/>
                    </w:rPr>
                    <w:t>Leonardo Chiariglione</w:t>
                  </w:r>
                </w:p>
              </w:tc>
            </w:tr>
            <w:tr w:rsidR="00C40F77" w14:paraId="59B053C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B4BADF" w14:textId="77777777" w:rsidR="00C40F77" w:rsidRDefault="00C40F77">
                  <w:r>
                    <w:rPr>
                      <w:b/>
                      <w:bCs/>
                    </w:rPr>
                    <w:t>Title: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1ED7B" w14:textId="77777777" w:rsidR="00C40F77" w:rsidRDefault="00C40F77">
                  <w:r>
                    <w:rPr>
                      <w:b/>
                      <w:bCs/>
                    </w:rPr>
                    <w:t>MPEG Work Plan</w:t>
                  </w:r>
                </w:p>
              </w:tc>
            </w:tr>
            <w:tr w:rsidR="00C40F77" w14:paraId="30B47E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C8C1B04" w14:textId="77777777" w:rsidR="00C40F77" w:rsidRDefault="00C40F77"/>
              </w:tc>
              <w:tc>
                <w:tcPr>
                  <w:tcW w:w="0" w:type="auto"/>
                  <w:vAlign w:val="center"/>
                  <w:hideMark/>
                </w:tcPr>
                <w:p w14:paraId="05F55B19" w14:textId="77777777" w:rsidR="00C40F77" w:rsidRDefault="00C40F77">
                  <w:pPr>
                    <w:rPr>
                      <w:sz w:val="20"/>
                      <w:szCs w:val="20"/>
                    </w:rPr>
                  </w:pPr>
                </w:p>
              </w:tc>
            </w:tr>
          </w:tbl>
          <w:p w14:paraId="1756E293" w14:textId="77777777" w:rsidR="00C40F77" w:rsidRDefault="00C40F77">
            <w:pPr>
              <w:rPr>
                <w:sz w:val="24"/>
                <w:szCs w:val="24"/>
              </w:rPr>
            </w:pPr>
          </w:p>
        </w:tc>
      </w:tr>
      <w:tr w:rsidR="00C40F77" w14:paraId="344BEA9F" w14:textId="77777777" w:rsidTr="00C40F77">
        <w:trPr>
          <w:tblCellSpacing w:w="15" w:type="dxa"/>
        </w:trPr>
        <w:tc>
          <w:tcPr>
            <w:tcW w:w="0" w:type="auto"/>
            <w:vAlign w:val="center"/>
            <w:hideMark/>
          </w:tcPr>
          <w:p w14:paraId="34121211" w14:textId="77777777" w:rsidR="00C40F77" w:rsidRDefault="00C40F77">
            <w:pPr>
              <w:pStyle w:val="Heading3"/>
              <w:jc w:val="center"/>
            </w:pPr>
            <w:r>
              <w:t>MPEG Work Plan</w:t>
            </w:r>
          </w:p>
        </w:tc>
      </w:tr>
    </w:tbl>
    <w:p w14:paraId="5F74A46F" w14:textId="77777777" w:rsidR="00C40F77" w:rsidRDefault="00C40F77" w:rsidP="00C40F77">
      <w:pPr>
        <w:rPr>
          <w:color w:val="000000"/>
          <w:sz w:val="20"/>
          <w:szCs w:val="20"/>
        </w:rPr>
      </w:pPr>
      <w:r>
        <w:rPr>
          <w:color w:val="000000"/>
          <w:sz w:val="20"/>
          <w:szCs w:val="20"/>
        </w:rPr>
        <w:br/>
        <w:t>1. Video Coding</w:t>
      </w:r>
      <w:r>
        <w:rPr>
          <w:color w:val="000000"/>
          <w:sz w:val="20"/>
          <w:szCs w:val="20"/>
        </w:rPr>
        <w:br/>
        <w:t>  1.1. Supplemental enhancement information messages for coded video bitstreams</w:t>
      </w:r>
      <w:r>
        <w:rPr>
          <w:color w:val="000000"/>
          <w:sz w:val="20"/>
          <w:szCs w:val="20"/>
        </w:rPr>
        <w:br/>
        <w:t>    1.1.1. </w:t>
      </w:r>
      <w:hyperlink r:id="rId6" w:anchor="797" w:history="1">
        <w:r>
          <w:rPr>
            <w:rStyle w:val="Hyperlink"/>
            <w:color w:val="000000"/>
            <w:sz w:val="20"/>
            <w:szCs w:val="20"/>
            <w:u w:val="none"/>
          </w:rPr>
          <w:t>Supplemental enhancement information messages for coded video bitstreams</w:t>
        </w:r>
      </w:hyperlink>
      <w:r>
        <w:rPr>
          <w:color w:val="000000"/>
          <w:sz w:val="20"/>
          <w:szCs w:val="20"/>
        </w:rPr>
        <w:br/>
        <w:t>  1.2. High Efficiency Video Coding</w:t>
      </w:r>
      <w:r>
        <w:rPr>
          <w:color w:val="000000"/>
          <w:sz w:val="20"/>
          <w:szCs w:val="20"/>
        </w:rPr>
        <w:br/>
        <w:t>    1.2.1. </w:t>
      </w:r>
      <w:hyperlink r:id="rId7" w:anchor="729" w:history="1">
        <w:r>
          <w:rPr>
            <w:rStyle w:val="Hyperlink"/>
            <w:color w:val="000000"/>
            <w:sz w:val="20"/>
            <w:szCs w:val="20"/>
            <w:u w:val="none"/>
          </w:rPr>
          <w:t>Additional supplemental enhancement information for HEVC</w:t>
        </w:r>
      </w:hyperlink>
      <w:r>
        <w:rPr>
          <w:color w:val="000000"/>
          <w:sz w:val="20"/>
          <w:szCs w:val="20"/>
        </w:rPr>
        <w:br/>
        <w:t>  1.3. Versatile Video Coding</w:t>
      </w:r>
      <w:r>
        <w:rPr>
          <w:color w:val="000000"/>
          <w:sz w:val="20"/>
          <w:szCs w:val="20"/>
        </w:rPr>
        <w:br/>
        <w:t>    1.3.1. </w:t>
      </w:r>
      <w:hyperlink r:id="rId8" w:anchor="702" w:history="1">
        <w:r>
          <w:rPr>
            <w:rStyle w:val="Hyperlink"/>
            <w:color w:val="000000"/>
            <w:sz w:val="20"/>
            <w:szCs w:val="20"/>
            <w:u w:val="none"/>
          </w:rPr>
          <w:t>Versatile Video Coding</w:t>
        </w:r>
      </w:hyperlink>
      <w:r>
        <w:rPr>
          <w:color w:val="000000"/>
          <w:sz w:val="20"/>
          <w:szCs w:val="20"/>
        </w:rPr>
        <w:br/>
        <w:t>  1.4. Immersive Video</w:t>
      </w:r>
      <w:r>
        <w:rPr>
          <w:color w:val="000000"/>
          <w:sz w:val="20"/>
          <w:szCs w:val="20"/>
        </w:rPr>
        <w:br/>
        <w:t>    1.4.1. </w:t>
      </w:r>
      <w:hyperlink r:id="rId9" w:anchor="786" w:history="1">
        <w:r>
          <w:rPr>
            <w:rStyle w:val="Hyperlink"/>
            <w:color w:val="000000"/>
            <w:sz w:val="20"/>
            <w:szCs w:val="20"/>
            <w:u w:val="none"/>
          </w:rPr>
          <w:t>Immersive Video</w:t>
        </w:r>
      </w:hyperlink>
      <w:r>
        <w:rPr>
          <w:color w:val="000000"/>
          <w:sz w:val="20"/>
          <w:szCs w:val="20"/>
        </w:rPr>
        <w:br/>
        <w:t>  1.5. Usage of video signal type code points</w:t>
      </w:r>
      <w:r>
        <w:rPr>
          <w:color w:val="000000"/>
          <w:sz w:val="20"/>
          <w:szCs w:val="20"/>
        </w:rPr>
        <w:br/>
        <w:t>    1.5.1. </w:t>
      </w:r>
      <w:hyperlink r:id="rId10" w:anchor="637" w:history="1">
        <w:r>
          <w:rPr>
            <w:rStyle w:val="Hyperlink"/>
            <w:color w:val="000000"/>
            <w:sz w:val="20"/>
            <w:szCs w:val="20"/>
            <w:u w:val="none"/>
          </w:rPr>
          <w:t>Usage of video signal type code points</w:t>
        </w:r>
      </w:hyperlink>
      <w:r>
        <w:rPr>
          <w:color w:val="000000"/>
          <w:sz w:val="20"/>
          <w:szCs w:val="20"/>
        </w:rPr>
        <w:br/>
        <w:t>    1.5.2. </w:t>
      </w:r>
      <w:hyperlink r:id="rId11" w:anchor="778" w:history="1">
        <w:r>
          <w:rPr>
            <w:rStyle w:val="Hyperlink"/>
            <w:color w:val="000000"/>
            <w:sz w:val="20"/>
            <w:szCs w:val="20"/>
            <w:u w:val="none"/>
          </w:rPr>
          <w:t>Usage of video signal type code points second edition</w:t>
        </w:r>
      </w:hyperlink>
      <w:r>
        <w:rPr>
          <w:color w:val="000000"/>
          <w:sz w:val="20"/>
          <w:szCs w:val="20"/>
        </w:rPr>
        <w:br/>
        <w:t>  1.6. Immersive Video</w:t>
      </w:r>
      <w:r>
        <w:rPr>
          <w:color w:val="000000"/>
          <w:sz w:val="20"/>
          <w:szCs w:val="20"/>
        </w:rPr>
        <w:br/>
        <w:t>    1.6.1. </w:t>
      </w:r>
      <w:hyperlink r:id="rId12" w:anchor="686" w:history="1">
        <w:r>
          <w:rPr>
            <w:rStyle w:val="Hyperlink"/>
            <w:color w:val="000000"/>
            <w:sz w:val="20"/>
            <w:szCs w:val="20"/>
            <w:u w:val="none"/>
          </w:rPr>
          <w:t>Immersive video - 6DoF</w:t>
        </w:r>
      </w:hyperlink>
      <w:r>
        <w:rPr>
          <w:color w:val="000000"/>
          <w:sz w:val="20"/>
          <w:szCs w:val="20"/>
        </w:rPr>
        <w:br/>
        <w:t>    1.6.2. </w:t>
      </w:r>
      <w:hyperlink r:id="rId13" w:anchor="687" w:history="1">
        <w:r>
          <w:rPr>
            <w:rStyle w:val="Hyperlink"/>
            <w:color w:val="000000"/>
            <w:sz w:val="20"/>
            <w:szCs w:val="20"/>
            <w:u w:val="none"/>
          </w:rPr>
          <w:t>Compression of dense representation of light fields</w:t>
        </w:r>
      </w:hyperlink>
      <w:r>
        <w:rPr>
          <w:color w:val="000000"/>
          <w:sz w:val="20"/>
          <w:szCs w:val="20"/>
        </w:rPr>
        <w:br/>
        <w:t>  1.7. Video Coding for Machines</w:t>
      </w:r>
      <w:r>
        <w:rPr>
          <w:color w:val="000000"/>
          <w:sz w:val="20"/>
          <w:szCs w:val="20"/>
        </w:rPr>
        <w:br/>
        <w:t>    1.7.1. </w:t>
      </w:r>
      <w:hyperlink r:id="rId14" w:anchor="796" w:history="1">
        <w:r>
          <w:rPr>
            <w:rStyle w:val="Hyperlink"/>
            <w:color w:val="000000"/>
            <w:sz w:val="20"/>
            <w:szCs w:val="20"/>
            <w:u w:val="none"/>
          </w:rPr>
          <w:t>Video Coding for Machines</w:t>
        </w:r>
      </w:hyperlink>
      <w:r>
        <w:rPr>
          <w:color w:val="000000"/>
          <w:sz w:val="20"/>
          <w:szCs w:val="20"/>
        </w:rPr>
        <w:br/>
        <w:t>  1.8. Essential Video Coding</w:t>
      </w:r>
      <w:r>
        <w:rPr>
          <w:color w:val="000000"/>
          <w:sz w:val="20"/>
          <w:szCs w:val="20"/>
        </w:rPr>
        <w:br/>
        <w:t>    1.8.1. </w:t>
      </w:r>
      <w:hyperlink r:id="rId15" w:anchor="740" w:history="1">
        <w:r>
          <w:rPr>
            <w:rStyle w:val="Hyperlink"/>
            <w:color w:val="000000"/>
            <w:sz w:val="20"/>
            <w:szCs w:val="20"/>
            <w:u w:val="none"/>
          </w:rPr>
          <w:t>Essential Video Coding</w:t>
        </w:r>
      </w:hyperlink>
      <w:r>
        <w:rPr>
          <w:color w:val="000000"/>
          <w:sz w:val="20"/>
          <w:szCs w:val="20"/>
        </w:rPr>
        <w:br/>
        <w:t>  1.9. Low Complexity Enhancement Video Coding</w:t>
      </w:r>
      <w:r>
        <w:rPr>
          <w:color w:val="000000"/>
          <w:sz w:val="20"/>
          <w:szCs w:val="20"/>
        </w:rPr>
        <w:br/>
        <w:t>    1.9.1. </w:t>
      </w:r>
      <w:hyperlink r:id="rId16" w:anchor="752" w:history="1">
        <w:r>
          <w:rPr>
            <w:rStyle w:val="Hyperlink"/>
            <w:color w:val="000000"/>
            <w:sz w:val="20"/>
            <w:szCs w:val="20"/>
            <w:u w:val="none"/>
          </w:rPr>
          <w:t>Low Complexity Enhancement Video Coding</w:t>
        </w:r>
      </w:hyperlink>
      <w:r>
        <w:rPr>
          <w:color w:val="000000"/>
          <w:sz w:val="20"/>
          <w:szCs w:val="20"/>
        </w:rPr>
        <w:br/>
        <w:t>2. Audio Coding</w:t>
      </w:r>
      <w:r>
        <w:rPr>
          <w:color w:val="000000"/>
          <w:sz w:val="20"/>
          <w:szCs w:val="20"/>
        </w:rPr>
        <w:br/>
        <w:t>  2.1. Audio</w:t>
      </w:r>
      <w:r>
        <w:rPr>
          <w:color w:val="000000"/>
          <w:sz w:val="20"/>
          <w:szCs w:val="20"/>
        </w:rPr>
        <w:br/>
        <w:t>    2.1.1. </w:t>
      </w:r>
      <w:hyperlink r:id="rId17" w:anchor="753" w:history="1">
        <w:r>
          <w:rPr>
            <w:rStyle w:val="Hyperlink"/>
            <w:color w:val="000000"/>
            <w:sz w:val="20"/>
            <w:szCs w:val="20"/>
            <w:u w:val="none"/>
          </w:rPr>
          <w:t>Audio</w:t>
        </w:r>
      </w:hyperlink>
      <w:r>
        <w:rPr>
          <w:color w:val="000000"/>
          <w:sz w:val="20"/>
          <w:szCs w:val="20"/>
        </w:rPr>
        <w:br/>
        <w:t>  2.2. Unified Speech and Audio Coding</w:t>
      </w:r>
      <w:r>
        <w:rPr>
          <w:color w:val="000000"/>
          <w:sz w:val="20"/>
          <w:szCs w:val="20"/>
        </w:rPr>
        <w:br/>
        <w:t>    2.2.1. </w:t>
      </w:r>
      <w:hyperlink r:id="rId18" w:anchor="513" w:history="1">
        <w:r>
          <w:rPr>
            <w:rStyle w:val="Hyperlink"/>
            <w:color w:val="000000"/>
            <w:sz w:val="20"/>
            <w:szCs w:val="20"/>
            <w:u w:val="none"/>
          </w:rPr>
          <w:t>Unified Speech and Audio Coding</w:t>
        </w:r>
      </w:hyperlink>
      <w:r>
        <w:rPr>
          <w:color w:val="000000"/>
          <w:sz w:val="20"/>
          <w:szCs w:val="20"/>
        </w:rPr>
        <w:br/>
        <w:t>  2.3. Uncompressed Audio in MP4 FF</w:t>
      </w:r>
      <w:r>
        <w:rPr>
          <w:color w:val="000000"/>
          <w:sz w:val="20"/>
          <w:szCs w:val="20"/>
        </w:rPr>
        <w:br/>
        <w:t>    2.3.1. </w:t>
      </w:r>
      <w:hyperlink r:id="rId19" w:anchor="749" w:history="1">
        <w:r>
          <w:rPr>
            <w:rStyle w:val="Hyperlink"/>
            <w:color w:val="000000"/>
            <w:sz w:val="20"/>
            <w:szCs w:val="20"/>
            <w:u w:val="none"/>
          </w:rPr>
          <w:t>Uncompressed Audio in MP4 FF</w:t>
        </w:r>
      </w:hyperlink>
      <w:r>
        <w:rPr>
          <w:color w:val="000000"/>
          <w:sz w:val="20"/>
          <w:szCs w:val="20"/>
        </w:rPr>
        <w:br/>
        <w:t>  2.4. 3D Audio</w:t>
      </w:r>
      <w:r>
        <w:rPr>
          <w:color w:val="000000"/>
          <w:sz w:val="20"/>
          <w:szCs w:val="20"/>
        </w:rPr>
        <w:br/>
        <w:t>    2.4.1. </w:t>
      </w:r>
      <w:hyperlink r:id="rId20" w:anchor="769" w:history="1">
        <w:r>
          <w:rPr>
            <w:rStyle w:val="Hyperlink"/>
            <w:color w:val="000000"/>
            <w:sz w:val="20"/>
            <w:szCs w:val="20"/>
            <w:u w:val="none"/>
          </w:rPr>
          <w:t>Additional Metadata</w:t>
        </w:r>
      </w:hyperlink>
      <w:r>
        <w:rPr>
          <w:color w:val="000000"/>
          <w:sz w:val="20"/>
          <w:szCs w:val="20"/>
        </w:rPr>
        <w:br/>
        <w:t>    2.4.2. </w:t>
      </w:r>
      <w:hyperlink r:id="rId21" w:anchor="801" w:history="1">
        <w:r>
          <w:rPr>
            <w:rStyle w:val="Hyperlink"/>
            <w:color w:val="000000"/>
            <w:sz w:val="20"/>
            <w:szCs w:val="20"/>
            <w:u w:val="none"/>
          </w:rPr>
          <w:t>Corrections and Improvements on 3D Audio</w:t>
        </w:r>
      </w:hyperlink>
      <w:r>
        <w:rPr>
          <w:color w:val="000000"/>
          <w:sz w:val="20"/>
          <w:szCs w:val="20"/>
        </w:rPr>
        <w:br/>
        <w:t>  2.5. Immersive Audio</w:t>
      </w:r>
      <w:r>
        <w:rPr>
          <w:color w:val="000000"/>
          <w:sz w:val="20"/>
          <w:szCs w:val="20"/>
        </w:rPr>
        <w:br/>
      </w:r>
      <w:r>
        <w:rPr>
          <w:color w:val="000000"/>
          <w:sz w:val="20"/>
          <w:szCs w:val="20"/>
        </w:rPr>
        <w:lastRenderedPageBreak/>
        <w:t>    2.5.1. </w:t>
      </w:r>
      <w:hyperlink r:id="rId22" w:anchor="692" w:history="1">
        <w:r>
          <w:rPr>
            <w:rStyle w:val="Hyperlink"/>
            <w:color w:val="000000"/>
            <w:sz w:val="20"/>
            <w:szCs w:val="20"/>
            <w:u w:val="none"/>
          </w:rPr>
          <w:t>Immersive Audio</w:t>
        </w:r>
      </w:hyperlink>
      <w:r>
        <w:rPr>
          <w:color w:val="000000"/>
          <w:sz w:val="20"/>
          <w:szCs w:val="20"/>
        </w:rPr>
        <w:br/>
        <w:t>3. 3D Graphics Coding</w:t>
      </w:r>
      <w:r>
        <w:rPr>
          <w:color w:val="000000"/>
          <w:sz w:val="20"/>
          <w:szCs w:val="20"/>
        </w:rPr>
        <w:br/>
        <w:t>  3.1. Video-based Point Cloud Compression</w:t>
      </w:r>
      <w:r>
        <w:rPr>
          <w:color w:val="000000"/>
          <w:sz w:val="20"/>
          <w:szCs w:val="20"/>
        </w:rPr>
        <w:br/>
        <w:t>    3.1.1. </w:t>
      </w:r>
      <w:hyperlink r:id="rId23" w:anchor="694" w:history="1">
        <w:r>
          <w:rPr>
            <w:rStyle w:val="Hyperlink"/>
            <w:color w:val="000000"/>
            <w:sz w:val="20"/>
            <w:szCs w:val="20"/>
            <w:u w:val="none"/>
          </w:rPr>
          <w:t>Video-based Point Cloud Compression</w:t>
        </w:r>
      </w:hyperlink>
      <w:r>
        <w:rPr>
          <w:color w:val="000000"/>
          <w:sz w:val="20"/>
          <w:szCs w:val="20"/>
        </w:rPr>
        <w:br/>
        <w:t>  3.2. Geometry-based Point Cloud Compression</w:t>
      </w:r>
      <w:r>
        <w:rPr>
          <w:color w:val="000000"/>
          <w:sz w:val="20"/>
          <w:szCs w:val="20"/>
        </w:rPr>
        <w:br/>
        <w:t>    3.2.1. </w:t>
      </w:r>
      <w:hyperlink r:id="rId24" w:anchor="758" w:history="1">
        <w:r>
          <w:rPr>
            <w:rStyle w:val="Hyperlink"/>
            <w:color w:val="000000"/>
            <w:sz w:val="20"/>
            <w:szCs w:val="20"/>
            <w:u w:val="none"/>
          </w:rPr>
          <w:t>Geometry-based Point Cloud Compression</w:t>
        </w:r>
      </w:hyperlink>
      <w:r>
        <w:rPr>
          <w:color w:val="000000"/>
          <w:sz w:val="20"/>
          <w:szCs w:val="20"/>
        </w:rPr>
        <w:br/>
        <w:t>4. Font Coding</w:t>
      </w:r>
      <w:r>
        <w:rPr>
          <w:color w:val="000000"/>
          <w:sz w:val="20"/>
          <w:szCs w:val="20"/>
        </w:rPr>
        <w:br/>
        <w:t>  4.1. Open Font Format</w:t>
      </w:r>
      <w:r>
        <w:rPr>
          <w:color w:val="000000"/>
          <w:sz w:val="20"/>
          <w:szCs w:val="20"/>
        </w:rPr>
        <w:br/>
        <w:t>    4.1.1. </w:t>
      </w:r>
      <w:hyperlink r:id="rId25" w:anchor="751" w:history="1">
        <w:r>
          <w:rPr>
            <w:rStyle w:val="Hyperlink"/>
            <w:color w:val="000000"/>
            <w:sz w:val="20"/>
            <w:szCs w:val="20"/>
            <w:u w:val="none"/>
          </w:rPr>
          <w:t>Colour font technology and other updates</w:t>
        </w:r>
      </w:hyperlink>
      <w:r>
        <w:rPr>
          <w:color w:val="000000"/>
          <w:sz w:val="20"/>
          <w:szCs w:val="20"/>
        </w:rPr>
        <w:br/>
        <w:t>5. Digital Item Coding</w:t>
      </w:r>
      <w:r>
        <w:rPr>
          <w:color w:val="000000"/>
          <w:sz w:val="20"/>
          <w:szCs w:val="20"/>
        </w:rPr>
        <w:br/>
        <w:t>  5.1. MPEG-21 Based Smart Contracts</w:t>
      </w:r>
      <w:r>
        <w:rPr>
          <w:color w:val="000000"/>
          <w:sz w:val="20"/>
          <w:szCs w:val="20"/>
        </w:rPr>
        <w:br/>
        <w:t>    5.1.1. </w:t>
      </w:r>
      <w:hyperlink r:id="rId26" w:anchor="771" w:history="1">
        <w:r>
          <w:rPr>
            <w:rStyle w:val="Hyperlink"/>
            <w:color w:val="000000"/>
            <w:sz w:val="20"/>
            <w:szCs w:val="20"/>
            <w:u w:val="none"/>
          </w:rPr>
          <w:t>MPEG-21 Based Smart Contracts</w:t>
        </w:r>
      </w:hyperlink>
      <w:r>
        <w:rPr>
          <w:color w:val="000000"/>
          <w:sz w:val="20"/>
          <w:szCs w:val="20"/>
        </w:rPr>
        <w:br/>
        <w:t>6. Genome Coding</w:t>
      </w:r>
      <w:r>
        <w:rPr>
          <w:color w:val="000000"/>
          <w:sz w:val="20"/>
          <w:szCs w:val="20"/>
        </w:rPr>
        <w:br/>
        <w:t>  6.1. Genomic Annotation Representation</w:t>
      </w:r>
      <w:r>
        <w:rPr>
          <w:color w:val="000000"/>
          <w:sz w:val="20"/>
          <w:szCs w:val="20"/>
        </w:rPr>
        <w:br/>
        <w:t>    6.1.1. </w:t>
      </w:r>
      <w:hyperlink r:id="rId27" w:anchor="770" w:history="1">
        <w:r>
          <w:rPr>
            <w:rStyle w:val="Hyperlink"/>
            <w:color w:val="000000"/>
            <w:sz w:val="20"/>
            <w:szCs w:val="20"/>
            <w:u w:val="none"/>
          </w:rPr>
          <w:t>Genomic Annotation Representation</w:t>
        </w:r>
      </w:hyperlink>
      <w:r>
        <w:rPr>
          <w:color w:val="000000"/>
          <w:sz w:val="20"/>
          <w:szCs w:val="20"/>
        </w:rPr>
        <w:br/>
        <w:t>7. Neural Network Coding</w:t>
      </w:r>
      <w:r>
        <w:rPr>
          <w:color w:val="000000"/>
          <w:sz w:val="20"/>
          <w:szCs w:val="20"/>
        </w:rPr>
        <w:br/>
        <w:t>  7.1. Compression of neural networks for multimedia content description and analysis</w:t>
      </w:r>
      <w:r>
        <w:rPr>
          <w:color w:val="000000"/>
          <w:sz w:val="20"/>
          <w:szCs w:val="20"/>
        </w:rPr>
        <w:br/>
        <w:t>    7.1.1. </w:t>
      </w:r>
      <w:hyperlink r:id="rId28" w:anchor="698" w:history="1">
        <w:r>
          <w:rPr>
            <w:rStyle w:val="Hyperlink"/>
            <w:color w:val="000000"/>
            <w:sz w:val="20"/>
            <w:szCs w:val="20"/>
            <w:u w:val="none"/>
          </w:rPr>
          <w:t>Compressed Representation of Neural Networks</w:t>
        </w:r>
      </w:hyperlink>
      <w:r>
        <w:rPr>
          <w:color w:val="000000"/>
          <w:sz w:val="20"/>
          <w:szCs w:val="20"/>
        </w:rPr>
        <w:br/>
        <w:t>8. Media Description</w:t>
      </w:r>
      <w:r>
        <w:rPr>
          <w:color w:val="000000"/>
          <w:sz w:val="20"/>
          <w:szCs w:val="20"/>
        </w:rPr>
        <w:br/>
        <w:t>  8.1. Immersive Media Metadata</w:t>
      </w:r>
      <w:r>
        <w:rPr>
          <w:color w:val="000000"/>
          <w:sz w:val="20"/>
          <w:szCs w:val="20"/>
        </w:rPr>
        <w:br/>
        <w:t>    8.1.1. </w:t>
      </w:r>
      <w:hyperlink r:id="rId29" w:anchor="693" w:history="1">
        <w:r>
          <w:rPr>
            <w:rStyle w:val="Hyperlink"/>
            <w:color w:val="000000"/>
            <w:sz w:val="20"/>
            <w:szCs w:val="20"/>
            <w:u w:val="none"/>
          </w:rPr>
          <w:t>Immersive Media Metadata</w:t>
        </w:r>
      </w:hyperlink>
      <w:r>
        <w:rPr>
          <w:color w:val="000000"/>
          <w:sz w:val="20"/>
          <w:szCs w:val="20"/>
        </w:rPr>
        <w:br/>
        <w:t>    8.1.2. </w:t>
      </w:r>
      <w:hyperlink r:id="rId30" w:anchor="783" w:history="1">
        <w:r>
          <w:rPr>
            <w:rStyle w:val="Hyperlink"/>
            <w:color w:val="000000"/>
            <w:sz w:val="20"/>
            <w:szCs w:val="20"/>
            <w:u w:val="none"/>
          </w:rPr>
          <w:t>Immersive Video Metadata</w:t>
        </w:r>
      </w:hyperlink>
      <w:r>
        <w:rPr>
          <w:color w:val="000000"/>
          <w:sz w:val="20"/>
          <w:szCs w:val="20"/>
        </w:rPr>
        <w:br/>
        <w:t>    8.1.3. </w:t>
      </w:r>
      <w:hyperlink r:id="rId31" w:anchor="784" w:history="1">
        <w:r>
          <w:rPr>
            <w:rStyle w:val="Hyperlink"/>
            <w:color w:val="000000"/>
            <w:sz w:val="20"/>
            <w:szCs w:val="20"/>
            <w:u w:val="none"/>
          </w:rPr>
          <w:t>Immersive Audio Metadata</w:t>
        </w:r>
      </w:hyperlink>
      <w:r>
        <w:rPr>
          <w:color w:val="000000"/>
          <w:sz w:val="20"/>
          <w:szCs w:val="20"/>
        </w:rPr>
        <w:br/>
        <w:t>    8.1.4. </w:t>
      </w:r>
      <w:hyperlink r:id="rId32" w:anchor="785" w:history="1">
        <w:r>
          <w:rPr>
            <w:rStyle w:val="Hyperlink"/>
            <w:color w:val="000000"/>
            <w:sz w:val="20"/>
            <w:szCs w:val="20"/>
            <w:u w:val="none"/>
          </w:rPr>
          <w:t>Immersive Systems Metadata</w:t>
        </w:r>
      </w:hyperlink>
      <w:r>
        <w:rPr>
          <w:color w:val="000000"/>
          <w:sz w:val="20"/>
          <w:szCs w:val="20"/>
        </w:rPr>
        <w:br/>
        <w:t>9. Systems support</w:t>
      </w:r>
      <w:r>
        <w:rPr>
          <w:color w:val="000000"/>
          <w:sz w:val="20"/>
          <w:szCs w:val="20"/>
        </w:rPr>
        <w:br/>
        <w:t>  9.1. Registration Authorities</w:t>
      </w:r>
      <w:r>
        <w:rPr>
          <w:color w:val="000000"/>
          <w:sz w:val="20"/>
          <w:szCs w:val="20"/>
        </w:rPr>
        <w:br/>
        <w:t>    9.1.1. </w:t>
      </w:r>
      <w:hyperlink r:id="rId33" w:anchor="757" w:history="1">
        <w:r>
          <w:rPr>
            <w:rStyle w:val="Hyperlink"/>
            <w:color w:val="000000"/>
            <w:sz w:val="20"/>
            <w:szCs w:val="20"/>
            <w:u w:val="none"/>
          </w:rPr>
          <w:t>Registration Authority for MPEG-4</w:t>
        </w:r>
      </w:hyperlink>
      <w:r>
        <w:rPr>
          <w:color w:val="000000"/>
          <w:sz w:val="20"/>
          <w:szCs w:val="20"/>
        </w:rPr>
        <w:br/>
        <w:t>  9.2. Carriage of Timed Metadata Metrics of Media in ISO Base Media File Format</w:t>
      </w:r>
      <w:r>
        <w:rPr>
          <w:color w:val="000000"/>
          <w:sz w:val="20"/>
          <w:szCs w:val="20"/>
        </w:rPr>
        <w:br/>
        <w:t>    9.2.1. </w:t>
      </w:r>
      <w:hyperlink r:id="rId34" w:anchor="800" w:history="1">
        <w:r>
          <w:rPr>
            <w:rStyle w:val="Hyperlink"/>
            <w:color w:val="000000"/>
            <w:sz w:val="20"/>
            <w:szCs w:val="20"/>
            <w:u w:val="none"/>
          </w:rPr>
          <w:t>Carriage of Timed Metadata Metrics of Media in ISO Base Media File Format</w:t>
        </w:r>
      </w:hyperlink>
      <w:r>
        <w:rPr>
          <w:color w:val="000000"/>
          <w:sz w:val="20"/>
          <w:szCs w:val="20"/>
        </w:rPr>
        <w:br/>
        <w:t>  9.3. MPEG Media Transport FEC Codes</w:t>
      </w:r>
      <w:r>
        <w:rPr>
          <w:color w:val="000000"/>
          <w:sz w:val="20"/>
          <w:szCs w:val="20"/>
        </w:rPr>
        <w:br/>
        <w:t>    9.3.1. </w:t>
      </w:r>
      <w:hyperlink r:id="rId35" w:anchor="663" w:history="1">
        <w:r>
          <w:rPr>
            <w:rStyle w:val="Hyperlink"/>
            <w:color w:val="000000"/>
            <w:sz w:val="20"/>
            <w:szCs w:val="20"/>
            <w:u w:val="none"/>
          </w:rPr>
          <w:t>Window-based FEC code</w:t>
        </w:r>
      </w:hyperlink>
      <w:r>
        <w:rPr>
          <w:color w:val="000000"/>
          <w:sz w:val="20"/>
          <w:szCs w:val="20"/>
        </w:rPr>
        <w:br/>
        <w:t>  9.4. Immersive Media Metrics</w:t>
      </w:r>
      <w:r>
        <w:rPr>
          <w:color w:val="000000"/>
          <w:sz w:val="20"/>
          <w:szCs w:val="20"/>
        </w:rPr>
        <w:br/>
        <w:t>    9.4.1. </w:t>
      </w:r>
      <w:hyperlink r:id="rId36" w:anchor="699" w:history="1">
        <w:r>
          <w:rPr>
            <w:rStyle w:val="Hyperlink"/>
            <w:color w:val="000000"/>
            <w:sz w:val="20"/>
            <w:szCs w:val="20"/>
            <w:u w:val="none"/>
          </w:rPr>
          <w:t>Immersive Media Metrics</w:t>
        </w:r>
      </w:hyperlink>
      <w:r>
        <w:rPr>
          <w:color w:val="000000"/>
          <w:sz w:val="20"/>
          <w:szCs w:val="20"/>
        </w:rPr>
        <w:br/>
        <w:t>10. IPMP</w:t>
      </w:r>
      <w:r>
        <w:rPr>
          <w:color w:val="000000"/>
          <w:sz w:val="20"/>
          <w:szCs w:val="20"/>
        </w:rPr>
        <w:br/>
        <w:t>  10.1. Common Encryption for ISO Base Media File Format Files</w:t>
      </w:r>
      <w:r>
        <w:rPr>
          <w:color w:val="000000"/>
          <w:sz w:val="20"/>
          <w:szCs w:val="20"/>
        </w:rPr>
        <w:br/>
        <w:t>    10.1.1. </w:t>
      </w:r>
      <w:hyperlink r:id="rId37" w:anchor="799" w:history="1">
        <w:r>
          <w:rPr>
            <w:rStyle w:val="Hyperlink"/>
            <w:color w:val="000000"/>
            <w:sz w:val="20"/>
            <w:szCs w:val="20"/>
            <w:u w:val="none"/>
          </w:rPr>
          <w:t>Common Encryption for ISO Base Media File Format [4th edition]</w:t>
        </w:r>
      </w:hyperlink>
      <w:r>
        <w:rPr>
          <w:color w:val="000000"/>
          <w:sz w:val="20"/>
          <w:szCs w:val="20"/>
        </w:rPr>
        <w:br/>
        <w:t>  10.2. Format Independent Segment encryption and authentication</w:t>
      </w:r>
      <w:r>
        <w:rPr>
          <w:color w:val="000000"/>
          <w:sz w:val="20"/>
          <w:szCs w:val="20"/>
        </w:rPr>
        <w:br/>
        <w:t>    10.2.1. </w:t>
      </w:r>
      <w:hyperlink r:id="rId38" w:anchor="761" w:history="1">
        <w:r>
          <w:rPr>
            <w:rStyle w:val="Hyperlink"/>
            <w:color w:val="000000"/>
            <w:sz w:val="20"/>
            <w:szCs w:val="20"/>
            <w:u w:val="none"/>
          </w:rPr>
          <w:t>Format Independent Segment encryption and authentication/COR 1</w:t>
        </w:r>
      </w:hyperlink>
      <w:r>
        <w:rPr>
          <w:color w:val="000000"/>
          <w:sz w:val="20"/>
          <w:szCs w:val="20"/>
        </w:rPr>
        <w:br/>
        <w:t>11. Transport</w:t>
      </w:r>
      <w:r>
        <w:rPr>
          <w:color w:val="000000"/>
          <w:sz w:val="20"/>
          <w:szCs w:val="20"/>
        </w:rPr>
        <w:br/>
        <w:t>  11.1. Systems</w:t>
      </w:r>
      <w:r>
        <w:rPr>
          <w:color w:val="000000"/>
          <w:sz w:val="20"/>
          <w:szCs w:val="20"/>
        </w:rPr>
        <w:br/>
        <w:t>    11.1.1. </w:t>
      </w:r>
      <w:hyperlink r:id="rId39" w:anchor="670" w:history="1">
        <w:r>
          <w:rPr>
            <w:rStyle w:val="Hyperlink"/>
            <w:color w:val="000000"/>
            <w:sz w:val="20"/>
            <w:szCs w:val="20"/>
            <w:u w:val="none"/>
          </w:rPr>
          <w:t>Carriage of JPEG XS in MPEG-2 TS</w:t>
        </w:r>
      </w:hyperlink>
      <w:r>
        <w:rPr>
          <w:color w:val="000000"/>
          <w:sz w:val="20"/>
          <w:szCs w:val="20"/>
        </w:rPr>
        <w:br/>
        <w:t>    11.1.2. </w:t>
      </w:r>
      <w:hyperlink r:id="rId40" w:anchor="759" w:history="1">
        <w:r>
          <w:rPr>
            <w:rStyle w:val="Hyperlink"/>
            <w:color w:val="000000"/>
            <w:sz w:val="20"/>
            <w:szCs w:val="20"/>
            <w:u w:val="none"/>
          </w:rPr>
          <w:t>Carriage of associated CMAF boxes for audio-visual elementary streams in MPEG-2 TS</w:t>
        </w:r>
      </w:hyperlink>
      <w:r>
        <w:rPr>
          <w:color w:val="000000"/>
          <w:sz w:val="20"/>
          <w:szCs w:val="20"/>
        </w:rPr>
        <w:br/>
        <w:t>    11.1.3. </w:t>
      </w:r>
      <w:hyperlink r:id="rId41" w:anchor="788" w:history="1">
        <w:r>
          <w:rPr>
            <w:rStyle w:val="Hyperlink"/>
            <w:color w:val="000000"/>
            <w:sz w:val="20"/>
            <w:szCs w:val="20"/>
            <w:u w:val="none"/>
          </w:rPr>
          <w:t>Corrigendum</w:t>
        </w:r>
      </w:hyperlink>
      <w:r>
        <w:rPr>
          <w:color w:val="000000"/>
          <w:sz w:val="20"/>
          <w:szCs w:val="20"/>
        </w:rPr>
        <w:br/>
        <w:t>  11.2. ISO Base Media File Format</w:t>
      </w:r>
      <w:r>
        <w:rPr>
          <w:color w:val="000000"/>
          <w:sz w:val="20"/>
          <w:szCs w:val="20"/>
        </w:rPr>
        <w:br/>
        <w:t>    11.2.1. </w:t>
      </w:r>
      <w:hyperlink r:id="rId42" w:anchor="772" w:history="1">
        <w:r>
          <w:rPr>
            <w:rStyle w:val="Hyperlink"/>
            <w:color w:val="000000"/>
            <w:sz w:val="20"/>
            <w:szCs w:val="20"/>
            <w:u w:val="none"/>
          </w:rPr>
          <w:t>Compact movie fragments</w:t>
        </w:r>
      </w:hyperlink>
      <w:r>
        <w:rPr>
          <w:color w:val="000000"/>
          <w:sz w:val="20"/>
          <w:szCs w:val="20"/>
        </w:rPr>
        <w:br/>
        <w:t>    11.2.2. </w:t>
      </w:r>
      <w:hyperlink r:id="rId43" w:anchor="755" w:history="1">
        <w:r>
          <w:rPr>
            <w:rStyle w:val="Hyperlink"/>
            <w:color w:val="000000"/>
            <w:sz w:val="20"/>
            <w:szCs w:val="20"/>
            <w:u w:val="none"/>
          </w:rPr>
          <w:t>Corrected audio handling</w:t>
        </w:r>
      </w:hyperlink>
      <w:r>
        <w:rPr>
          <w:color w:val="000000"/>
          <w:sz w:val="20"/>
          <w:szCs w:val="20"/>
        </w:rPr>
        <w:br/>
        <w:t>  11.3. Carriage of NAL unit structured video in the ISO Base Media File Format</w:t>
      </w:r>
      <w:r>
        <w:rPr>
          <w:color w:val="000000"/>
          <w:sz w:val="20"/>
          <w:szCs w:val="20"/>
        </w:rPr>
        <w:br/>
        <w:t>    11.3.1. </w:t>
      </w:r>
      <w:hyperlink r:id="rId44" w:anchor="789" w:history="1">
        <w:r>
          <w:rPr>
            <w:rStyle w:val="Hyperlink"/>
            <w:color w:val="000000"/>
            <w:sz w:val="20"/>
            <w:szCs w:val="20"/>
            <w:u w:val="none"/>
          </w:rPr>
          <w:t>HEVC Carriage Improvements</w:t>
        </w:r>
      </w:hyperlink>
      <w:r>
        <w:rPr>
          <w:color w:val="000000"/>
          <w:sz w:val="20"/>
          <w:szCs w:val="20"/>
        </w:rPr>
        <w:br/>
        <w:t>    11.3.2. </w:t>
      </w:r>
      <w:hyperlink r:id="rId45" w:anchor="790" w:history="1">
        <w:r>
          <w:rPr>
            <w:rStyle w:val="Hyperlink"/>
            <w:color w:val="000000"/>
            <w:sz w:val="20"/>
            <w:szCs w:val="20"/>
            <w:u w:val="none"/>
          </w:rPr>
          <w:t>Carriage of VVC in ISOBMFF</w:t>
        </w:r>
      </w:hyperlink>
      <w:r>
        <w:rPr>
          <w:color w:val="000000"/>
          <w:sz w:val="20"/>
          <w:szCs w:val="20"/>
        </w:rPr>
        <w:br/>
        <w:t>  11.4. Partial File Format</w:t>
      </w:r>
      <w:r>
        <w:rPr>
          <w:color w:val="000000"/>
          <w:sz w:val="20"/>
          <w:szCs w:val="20"/>
        </w:rPr>
        <w:br/>
        <w:t>    11.4.1. </w:t>
      </w:r>
      <w:hyperlink r:id="rId46" w:anchor="746" w:history="1">
        <w:r>
          <w:rPr>
            <w:rStyle w:val="Hyperlink"/>
            <w:color w:val="000000"/>
            <w:sz w:val="20"/>
            <w:szCs w:val="20"/>
            <w:u w:val="none"/>
          </w:rPr>
          <w:t>Partial File Format</w:t>
        </w:r>
      </w:hyperlink>
      <w:r>
        <w:rPr>
          <w:color w:val="000000"/>
          <w:sz w:val="20"/>
          <w:szCs w:val="20"/>
        </w:rPr>
        <w:br/>
        <w:t>  11.5. Carriage of Web Resources in ISOBMFF</w:t>
      </w:r>
      <w:r>
        <w:rPr>
          <w:color w:val="000000"/>
          <w:sz w:val="20"/>
          <w:szCs w:val="20"/>
        </w:rPr>
        <w:br/>
        <w:t>    11.5.1. </w:t>
      </w:r>
      <w:hyperlink r:id="rId47" w:anchor="462" w:history="1">
        <w:r>
          <w:rPr>
            <w:rStyle w:val="Hyperlink"/>
            <w:color w:val="000000"/>
            <w:sz w:val="20"/>
            <w:szCs w:val="20"/>
            <w:u w:val="none"/>
          </w:rPr>
          <w:t>Carriage of Web Resource in ISOBMFF</w:t>
        </w:r>
      </w:hyperlink>
      <w:r>
        <w:rPr>
          <w:color w:val="000000"/>
          <w:sz w:val="20"/>
          <w:szCs w:val="20"/>
        </w:rPr>
        <w:br/>
      </w:r>
      <w:r>
        <w:rPr>
          <w:color w:val="000000"/>
          <w:sz w:val="20"/>
          <w:szCs w:val="20"/>
        </w:rPr>
        <w:lastRenderedPageBreak/>
        <w:t>  11.6. Derived Visual Tracks in ISOBMFF</w:t>
      </w:r>
      <w:r>
        <w:rPr>
          <w:color w:val="000000"/>
          <w:sz w:val="20"/>
          <w:szCs w:val="20"/>
        </w:rPr>
        <w:br/>
        <w:t>    11.6.1. </w:t>
      </w:r>
      <w:hyperlink r:id="rId48" w:anchor="792" w:history="1">
        <w:r>
          <w:rPr>
            <w:rStyle w:val="Hyperlink"/>
            <w:color w:val="000000"/>
            <w:sz w:val="20"/>
            <w:szCs w:val="20"/>
            <w:u w:val="none"/>
          </w:rPr>
          <w:t>Derived Visual Tracks in ISOBMFF</w:t>
        </w:r>
      </w:hyperlink>
      <w:r>
        <w:rPr>
          <w:color w:val="000000"/>
          <w:sz w:val="20"/>
          <w:szCs w:val="20"/>
        </w:rPr>
        <w:br/>
        <w:t>  11.7. MPEG Media Transport</w:t>
      </w:r>
      <w:r>
        <w:rPr>
          <w:color w:val="000000"/>
          <w:sz w:val="20"/>
          <w:szCs w:val="20"/>
        </w:rPr>
        <w:br/>
        <w:t>    11.7.1. </w:t>
      </w:r>
      <w:hyperlink r:id="rId49" w:anchor="733" w:history="1">
        <w:r>
          <w:rPr>
            <w:rStyle w:val="Hyperlink"/>
            <w:color w:val="000000"/>
            <w:sz w:val="20"/>
            <w:szCs w:val="20"/>
            <w:u w:val="none"/>
          </w:rPr>
          <w:t>MPEG Media Transport</w:t>
        </w:r>
      </w:hyperlink>
      <w:r>
        <w:rPr>
          <w:color w:val="000000"/>
          <w:sz w:val="20"/>
          <w:szCs w:val="20"/>
        </w:rPr>
        <w:br/>
        <w:t>    11.7.2. </w:t>
      </w:r>
      <w:hyperlink r:id="rId50" w:anchor="779" w:history="1">
        <w:r>
          <w:rPr>
            <w:rStyle w:val="Hyperlink"/>
            <w:color w:val="000000"/>
            <w:sz w:val="20"/>
            <w:szCs w:val="20"/>
            <w:u w:val="none"/>
          </w:rPr>
          <w:t>Support of FCAST</w:t>
        </w:r>
      </w:hyperlink>
      <w:r>
        <w:rPr>
          <w:color w:val="000000"/>
          <w:sz w:val="20"/>
          <w:szCs w:val="20"/>
        </w:rPr>
        <w:br/>
        <w:t>  11.8. Image File Format</w:t>
      </w:r>
      <w:r>
        <w:rPr>
          <w:color w:val="000000"/>
          <w:sz w:val="20"/>
          <w:szCs w:val="20"/>
        </w:rPr>
        <w:br/>
        <w:t>    11.8.1. </w:t>
      </w:r>
      <w:hyperlink r:id="rId51" w:anchor="774" w:history="1">
        <w:r>
          <w:rPr>
            <w:rStyle w:val="Hyperlink"/>
            <w:color w:val="000000"/>
            <w:sz w:val="20"/>
            <w:szCs w:val="20"/>
            <w:u w:val="none"/>
          </w:rPr>
          <w:t>support for predictive image coding, bursts, bracketing, and other improvements</w:t>
        </w:r>
      </w:hyperlink>
      <w:r>
        <w:rPr>
          <w:color w:val="000000"/>
          <w:sz w:val="20"/>
          <w:szCs w:val="20"/>
        </w:rPr>
        <w:br/>
        <w:t>  11.9. MMT Implementation Guidelines</w:t>
      </w:r>
      <w:r>
        <w:rPr>
          <w:color w:val="000000"/>
          <w:sz w:val="20"/>
          <w:szCs w:val="20"/>
        </w:rPr>
        <w:br/>
        <w:t>    11.9.1. </w:t>
      </w:r>
      <w:hyperlink r:id="rId52" w:anchor="747" w:history="1">
        <w:r>
          <w:rPr>
            <w:rStyle w:val="Hyperlink"/>
            <w:color w:val="000000"/>
            <w:sz w:val="20"/>
            <w:szCs w:val="20"/>
            <w:u w:val="none"/>
          </w:rPr>
          <w:t>MPEG Media Transport Implementation Guidelines</w:t>
        </w:r>
      </w:hyperlink>
      <w:r>
        <w:rPr>
          <w:color w:val="000000"/>
          <w:sz w:val="20"/>
          <w:szCs w:val="20"/>
        </w:rPr>
        <w:br/>
        <w:t>  11.10. Media presentation description and segment formats</w:t>
      </w:r>
      <w:r>
        <w:rPr>
          <w:color w:val="000000"/>
          <w:sz w:val="20"/>
          <w:szCs w:val="20"/>
        </w:rPr>
        <w:br/>
        <w:t>    11.10.1. </w:t>
      </w:r>
      <w:hyperlink r:id="rId53" w:anchor="780" w:history="1">
        <w:r>
          <w:rPr>
            <w:rStyle w:val="Hyperlink"/>
            <w:color w:val="000000"/>
            <w:sz w:val="20"/>
            <w:szCs w:val="20"/>
            <w:u w:val="none"/>
          </w:rPr>
          <w:t>Media Presentation Description and Segment Formats [4th edition]</w:t>
        </w:r>
      </w:hyperlink>
      <w:r>
        <w:rPr>
          <w:color w:val="000000"/>
          <w:sz w:val="20"/>
          <w:szCs w:val="20"/>
        </w:rPr>
        <w:br/>
        <w:t>    11.10.2. </w:t>
      </w:r>
      <w:hyperlink r:id="rId54" w:anchor="781" w:history="1">
        <w:r>
          <w:rPr>
            <w:rStyle w:val="Hyperlink"/>
            <w:color w:val="000000"/>
            <w:sz w:val="20"/>
            <w:szCs w:val="20"/>
            <w:u w:val="none"/>
          </w:rPr>
          <w:t>Client event and timed metadata processing</w:t>
        </w:r>
      </w:hyperlink>
      <w:r>
        <w:rPr>
          <w:color w:val="000000"/>
          <w:sz w:val="20"/>
          <w:szCs w:val="20"/>
        </w:rPr>
        <w:br/>
        <w:t>  11.11. Server and network assisted DASH (SAND)</w:t>
      </w:r>
      <w:r>
        <w:rPr>
          <w:color w:val="000000"/>
          <w:sz w:val="20"/>
          <w:szCs w:val="20"/>
        </w:rPr>
        <w:br/>
        <w:t>    11.11.1. </w:t>
      </w:r>
      <w:hyperlink r:id="rId55" w:anchor="776" w:history="1">
        <w:r>
          <w:rPr>
            <w:rStyle w:val="Hyperlink"/>
            <w:color w:val="000000"/>
            <w:sz w:val="20"/>
            <w:szCs w:val="20"/>
            <w:u w:val="none"/>
          </w:rPr>
          <w:t>Improvements on SAND messages</w:t>
        </w:r>
      </w:hyperlink>
      <w:r>
        <w:rPr>
          <w:color w:val="000000"/>
          <w:sz w:val="20"/>
          <w:szCs w:val="20"/>
        </w:rPr>
        <w:br/>
        <w:t>  11.12. Delivery of CMAF content with DASH</w:t>
      </w:r>
      <w:r>
        <w:rPr>
          <w:color w:val="000000"/>
          <w:sz w:val="20"/>
          <w:szCs w:val="20"/>
        </w:rPr>
        <w:br/>
        <w:t>    11.12.1. </w:t>
      </w:r>
      <w:hyperlink r:id="rId56" w:anchor="738" w:history="1">
        <w:r>
          <w:rPr>
            <w:rStyle w:val="Hyperlink"/>
            <w:color w:val="000000"/>
            <w:sz w:val="20"/>
            <w:szCs w:val="20"/>
            <w:u w:val="none"/>
          </w:rPr>
          <w:t>Delivery of CMAF content with DASH</w:t>
        </w:r>
      </w:hyperlink>
      <w:r>
        <w:rPr>
          <w:color w:val="000000"/>
          <w:sz w:val="20"/>
          <w:szCs w:val="20"/>
        </w:rPr>
        <w:br/>
        <w:t>  11.13. Session based DASH operations</w:t>
      </w:r>
      <w:r>
        <w:rPr>
          <w:color w:val="000000"/>
          <w:sz w:val="20"/>
          <w:szCs w:val="20"/>
        </w:rPr>
        <w:br/>
        <w:t>    11.13.1. </w:t>
      </w:r>
      <w:hyperlink r:id="rId57" w:anchor="767" w:history="1">
        <w:r>
          <w:rPr>
            <w:rStyle w:val="Hyperlink"/>
            <w:color w:val="000000"/>
            <w:sz w:val="20"/>
            <w:szCs w:val="20"/>
            <w:u w:val="none"/>
          </w:rPr>
          <w:t>Session based DASH operations</w:t>
        </w:r>
      </w:hyperlink>
      <w:r>
        <w:rPr>
          <w:color w:val="000000"/>
          <w:sz w:val="20"/>
          <w:szCs w:val="20"/>
        </w:rPr>
        <w:br/>
        <w:t>  11.14. Omnidirectional MediA Format</w:t>
      </w:r>
      <w:r>
        <w:rPr>
          <w:color w:val="000000"/>
          <w:sz w:val="20"/>
          <w:szCs w:val="20"/>
        </w:rPr>
        <w:br/>
        <w:t>    11.14.1. </w:t>
      </w:r>
      <w:hyperlink r:id="rId58" w:anchor="658" w:history="1">
        <w:r>
          <w:rPr>
            <w:rStyle w:val="Hyperlink"/>
            <w:color w:val="000000"/>
            <w:sz w:val="20"/>
            <w:szCs w:val="20"/>
            <w:u w:val="none"/>
          </w:rPr>
          <w:t>Omnidirectional MediA Format</w:t>
        </w:r>
      </w:hyperlink>
      <w:r>
        <w:rPr>
          <w:color w:val="000000"/>
          <w:sz w:val="20"/>
          <w:szCs w:val="20"/>
        </w:rPr>
        <w:br/>
        <w:t>  11.15. Carriage of Point Cloud Data</w:t>
      </w:r>
      <w:r>
        <w:rPr>
          <w:color w:val="000000"/>
          <w:sz w:val="20"/>
          <w:szCs w:val="20"/>
        </w:rPr>
        <w:br/>
        <w:t>    11.15.1. </w:t>
      </w:r>
      <w:hyperlink r:id="rId59" w:anchor="763" w:history="1">
        <w:r>
          <w:rPr>
            <w:rStyle w:val="Hyperlink"/>
            <w:color w:val="000000"/>
            <w:sz w:val="20"/>
            <w:szCs w:val="20"/>
            <w:u w:val="none"/>
          </w:rPr>
          <w:t>Carriage of Point Cloud Data</w:t>
        </w:r>
      </w:hyperlink>
      <w:r>
        <w:rPr>
          <w:color w:val="000000"/>
          <w:sz w:val="20"/>
          <w:szCs w:val="20"/>
        </w:rPr>
        <w:br/>
        <w:t>  11.16. In advance signalling of MPEG containers content</w:t>
      </w:r>
      <w:r>
        <w:rPr>
          <w:color w:val="000000"/>
          <w:sz w:val="20"/>
          <w:szCs w:val="20"/>
        </w:rPr>
        <w:br/>
        <w:t>    11.16.1. </w:t>
      </w:r>
      <w:hyperlink r:id="rId60" w:anchor="708" w:history="1">
        <w:r>
          <w:rPr>
            <w:rStyle w:val="Hyperlink"/>
            <w:color w:val="000000"/>
            <w:sz w:val="20"/>
            <w:szCs w:val="20"/>
            <w:u w:val="none"/>
          </w:rPr>
          <w:t>In-advance signalling of MPEG containers content</w:t>
        </w:r>
      </w:hyperlink>
      <w:r>
        <w:rPr>
          <w:color w:val="000000"/>
          <w:sz w:val="20"/>
          <w:szCs w:val="20"/>
        </w:rPr>
        <w:br/>
        <w:t>12. Application Formats</w:t>
      </w:r>
      <w:r>
        <w:rPr>
          <w:color w:val="000000"/>
          <w:sz w:val="20"/>
          <w:szCs w:val="20"/>
        </w:rPr>
        <w:br/>
        <w:t>  12.1. Common Media Application Format</w:t>
      </w:r>
      <w:r>
        <w:rPr>
          <w:color w:val="000000"/>
          <w:sz w:val="20"/>
          <w:szCs w:val="20"/>
        </w:rPr>
        <w:br/>
        <w:t>    12.1.1. </w:t>
      </w:r>
      <w:hyperlink r:id="rId61" w:anchor="743" w:history="1">
        <w:r>
          <w:rPr>
            <w:rStyle w:val="Hyperlink"/>
            <w:color w:val="000000"/>
            <w:sz w:val="20"/>
            <w:szCs w:val="20"/>
            <w:u w:val="none"/>
          </w:rPr>
          <w:t>HEVC Media Profiles update, new CMAF Structural Brand and other improvements</w:t>
        </w:r>
      </w:hyperlink>
      <w:r>
        <w:rPr>
          <w:color w:val="000000"/>
          <w:sz w:val="20"/>
          <w:szCs w:val="20"/>
        </w:rPr>
        <w:br/>
        <w:t>    12.1.2. </w:t>
      </w:r>
      <w:hyperlink r:id="rId62" w:anchor="791" w:history="1">
        <w:r>
          <w:rPr>
            <w:rStyle w:val="Hyperlink"/>
            <w:color w:val="000000"/>
            <w:sz w:val="20"/>
            <w:szCs w:val="20"/>
            <w:u w:val="none"/>
          </w:rPr>
          <w:t>Common Media Application Format</w:t>
        </w:r>
      </w:hyperlink>
      <w:r>
        <w:rPr>
          <w:color w:val="000000"/>
          <w:sz w:val="20"/>
          <w:szCs w:val="20"/>
        </w:rPr>
        <w:br/>
        <w:t>13. API</w:t>
      </w:r>
      <w:r>
        <w:rPr>
          <w:color w:val="000000"/>
          <w:sz w:val="20"/>
          <w:szCs w:val="20"/>
        </w:rPr>
        <w:br/>
        <w:t>  13.1. Network-based Media Processing</w:t>
      </w:r>
      <w:r>
        <w:rPr>
          <w:color w:val="000000"/>
          <w:sz w:val="20"/>
          <w:szCs w:val="20"/>
        </w:rPr>
        <w:br/>
        <w:t>    13.1.1. </w:t>
      </w:r>
      <w:hyperlink r:id="rId63" w:anchor="651" w:history="1">
        <w:r>
          <w:rPr>
            <w:rStyle w:val="Hyperlink"/>
            <w:color w:val="000000"/>
            <w:sz w:val="20"/>
            <w:szCs w:val="20"/>
            <w:u w:val="none"/>
          </w:rPr>
          <w:t>Network-Based Media Processing</w:t>
        </w:r>
      </w:hyperlink>
      <w:r>
        <w:rPr>
          <w:color w:val="000000"/>
          <w:sz w:val="20"/>
          <w:szCs w:val="20"/>
        </w:rPr>
        <w:br/>
        <w:t>  13.2. Implementation Guidelines for Network-based Media Processing</w:t>
      </w:r>
      <w:r>
        <w:rPr>
          <w:color w:val="000000"/>
          <w:sz w:val="20"/>
          <w:szCs w:val="20"/>
        </w:rPr>
        <w:br/>
        <w:t>    13.2.1. </w:t>
      </w:r>
      <w:hyperlink r:id="rId64" w:anchor="782" w:history="1">
        <w:r>
          <w:rPr>
            <w:rStyle w:val="Hyperlink"/>
            <w:color w:val="000000"/>
            <w:sz w:val="20"/>
            <w:szCs w:val="20"/>
            <w:u w:val="none"/>
          </w:rPr>
          <w:t>Implementation Guidelines for Network-based Media Processing</w:t>
        </w:r>
      </w:hyperlink>
      <w:r>
        <w:rPr>
          <w:color w:val="000000"/>
          <w:sz w:val="20"/>
          <w:szCs w:val="20"/>
        </w:rPr>
        <w:br/>
        <w:t>  13.3. Genomic Information Metadata and Application Programming Interfaces (APIs)</w:t>
      </w:r>
      <w:r>
        <w:rPr>
          <w:color w:val="000000"/>
          <w:sz w:val="20"/>
          <w:szCs w:val="20"/>
        </w:rPr>
        <w:br/>
        <w:t>    13.3.1. </w:t>
      </w:r>
      <w:hyperlink r:id="rId65" w:anchor="654" w:history="1">
        <w:r>
          <w:rPr>
            <w:rStyle w:val="Hyperlink"/>
            <w:color w:val="000000"/>
            <w:sz w:val="20"/>
            <w:szCs w:val="20"/>
            <w:u w:val="none"/>
          </w:rPr>
          <w:t>API and Metadata</w:t>
        </w:r>
      </w:hyperlink>
      <w:r>
        <w:rPr>
          <w:color w:val="000000"/>
          <w:sz w:val="20"/>
          <w:szCs w:val="20"/>
        </w:rPr>
        <w:br/>
        <w:t>  13.4. IoMT Discovery and Communication API</w:t>
      </w:r>
      <w:r>
        <w:rPr>
          <w:color w:val="000000"/>
          <w:sz w:val="20"/>
          <w:szCs w:val="20"/>
        </w:rPr>
        <w:br/>
        <w:t>    13.4.1. </w:t>
      </w:r>
      <w:hyperlink r:id="rId66" w:anchor="653" w:history="1">
        <w:r>
          <w:rPr>
            <w:rStyle w:val="Hyperlink"/>
            <w:color w:val="000000"/>
            <w:sz w:val="20"/>
            <w:szCs w:val="20"/>
            <w:u w:val="none"/>
          </w:rPr>
          <w:t>IoMT Discovery and Communication API</w:t>
        </w:r>
      </w:hyperlink>
      <w:r>
        <w:rPr>
          <w:color w:val="000000"/>
          <w:sz w:val="20"/>
          <w:szCs w:val="20"/>
        </w:rPr>
        <w:br/>
        <w:t>  13.5. IoMT Media Data Formats and API</w:t>
      </w:r>
      <w:r>
        <w:rPr>
          <w:color w:val="000000"/>
          <w:sz w:val="20"/>
          <w:szCs w:val="20"/>
        </w:rPr>
        <w:br/>
        <w:t>    13.5.1. </w:t>
      </w:r>
      <w:hyperlink r:id="rId67" w:anchor="652" w:history="1">
        <w:r>
          <w:rPr>
            <w:rStyle w:val="Hyperlink"/>
            <w:color w:val="000000"/>
            <w:sz w:val="20"/>
            <w:szCs w:val="20"/>
            <w:u w:val="none"/>
          </w:rPr>
          <w:t>IoMT Media Data Formats and API</w:t>
        </w:r>
      </w:hyperlink>
      <w:r>
        <w:rPr>
          <w:color w:val="000000"/>
          <w:sz w:val="20"/>
          <w:szCs w:val="20"/>
        </w:rPr>
        <w:br/>
        <w:t>14. Media Systems</w:t>
      </w:r>
      <w:r>
        <w:rPr>
          <w:color w:val="000000"/>
          <w:sz w:val="20"/>
          <w:szCs w:val="20"/>
        </w:rPr>
        <w:br/>
        <w:t>  14.1. IoMT Architecture</w:t>
      </w:r>
      <w:r>
        <w:rPr>
          <w:color w:val="000000"/>
          <w:sz w:val="20"/>
          <w:szCs w:val="20"/>
        </w:rPr>
        <w:br/>
        <w:t>    14.1.1. </w:t>
      </w:r>
      <w:hyperlink r:id="rId68" w:anchor="648" w:history="1">
        <w:r>
          <w:rPr>
            <w:rStyle w:val="Hyperlink"/>
            <w:color w:val="000000"/>
            <w:sz w:val="20"/>
            <w:szCs w:val="20"/>
            <w:u w:val="none"/>
          </w:rPr>
          <w:t>IoMT Architecture</w:t>
        </w:r>
      </w:hyperlink>
      <w:r>
        <w:rPr>
          <w:color w:val="000000"/>
          <w:sz w:val="20"/>
          <w:szCs w:val="20"/>
        </w:rPr>
        <w:br/>
        <w:t>15. Reference implementation</w:t>
      </w:r>
      <w:r>
        <w:rPr>
          <w:color w:val="000000"/>
          <w:sz w:val="20"/>
          <w:szCs w:val="20"/>
        </w:rPr>
        <w:br/>
        <w:t>  15.1. Reference software and conformance for file formats</w:t>
      </w:r>
      <w:r>
        <w:rPr>
          <w:color w:val="000000"/>
          <w:sz w:val="20"/>
          <w:szCs w:val="20"/>
        </w:rPr>
        <w:br/>
        <w:t>    15.1.1. </w:t>
      </w:r>
      <w:hyperlink r:id="rId69" w:anchor="798" w:history="1">
        <w:r>
          <w:rPr>
            <w:rStyle w:val="Hyperlink"/>
            <w:color w:val="000000"/>
            <w:sz w:val="20"/>
            <w:szCs w:val="20"/>
            <w:u w:val="none"/>
          </w:rPr>
          <w:t>Reference Software and Conformance for File Format [2nd edtion]</w:t>
        </w:r>
      </w:hyperlink>
      <w:r>
        <w:rPr>
          <w:color w:val="000000"/>
          <w:sz w:val="20"/>
          <w:szCs w:val="20"/>
        </w:rPr>
        <w:br/>
        <w:t>  15.2. Conformance and Reference Software for Compact Descriptors for Video Analysis</w:t>
      </w:r>
      <w:r>
        <w:rPr>
          <w:color w:val="000000"/>
          <w:sz w:val="20"/>
          <w:szCs w:val="20"/>
        </w:rPr>
        <w:br/>
        <w:t>    15.2.1. </w:t>
      </w:r>
      <w:hyperlink r:id="rId70" w:anchor="722" w:history="1">
        <w:r>
          <w:rPr>
            <w:rStyle w:val="Hyperlink"/>
            <w:color w:val="000000"/>
            <w:sz w:val="20"/>
            <w:szCs w:val="20"/>
            <w:u w:val="none"/>
          </w:rPr>
          <w:t>Conformance and Reference Software for Compact Descriptors for Video Analysis</w:t>
        </w:r>
      </w:hyperlink>
      <w:r>
        <w:rPr>
          <w:color w:val="000000"/>
          <w:sz w:val="20"/>
          <w:szCs w:val="20"/>
        </w:rPr>
        <w:br/>
        <w:t>  15.3. Visual Identity Management Application Format</w:t>
      </w:r>
      <w:r>
        <w:rPr>
          <w:color w:val="000000"/>
          <w:sz w:val="20"/>
          <w:szCs w:val="20"/>
        </w:rPr>
        <w:br/>
        <w:t>    15.3.1. </w:t>
      </w:r>
      <w:hyperlink r:id="rId71" w:anchor="777" w:history="1">
        <w:r>
          <w:rPr>
            <w:rStyle w:val="Hyperlink"/>
            <w:color w:val="000000"/>
            <w:sz w:val="20"/>
            <w:szCs w:val="20"/>
            <w:u w:val="none"/>
          </w:rPr>
          <w:t>Reference Software and Conformance for Visual Identity Management Application Format</w:t>
        </w:r>
      </w:hyperlink>
      <w:r>
        <w:rPr>
          <w:color w:val="000000"/>
          <w:sz w:val="20"/>
          <w:szCs w:val="20"/>
        </w:rPr>
        <w:br/>
        <w:t>  15.4. Multi-Image Application Format</w:t>
      </w:r>
      <w:r>
        <w:rPr>
          <w:color w:val="000000"/>
          <w:sz w:val="20"/>
          <w:szCs w:val="20"/>
        </w:rPr>
        <w:br/>
        <w:t>    15.4.1. </w:t>
      </w:r>
      <w:hyperlink r:id="rId72" w:anchor="787" w:history="1">
        <w:r>
          <w:rPr>
            <w:rStyle w:val="Hyperlink"/>
            <w:color w:val="000000"/>
            <w:sz w:val="20"/>
            <w:szCs w:val="20"/>
            <w:u w:val="none"/>
          </w:rPr>
          <w:t>Reference Software and Conformance for Multi Image Application Format</w:t>
        </w:r>
      </w:hyperlink>
      <w:r>
        <w:rPr>
          <w:color w:val="000000"/>
          <w:sz w:val="20"/>
          <w:szCs w:val="20"/>
        </w:rPr>
        <w:br/>
        <w:t>  15.5. Media orchestration</w:t>
      </w:r>
      <w:r>
        <w:rPr>
          <w:color w:val="000000"/>
          <w:sz w:val="20"/>
          <w:szCs w:val="20"/>
        </w:rPr>
        <w:br/>
        <w:t>    15.5.1. </w:t>
      </w:r>
      <w:hyperlink r:id="rId73" w:anchor="723" w:history="1">
        <w:r>
          <w:rPr>
            <w:rStyle w:val="Hyperlink"/>
            <w:color w:val="000000"/>
            <w:sz w:val="20"/>
            <w:szCs w:val="20"/>
            <w:u w:val="none"/>
          </w:rPr>
          <w:t>Multimedia Orchestration Reference Software</w:t>
        </w:r>
      </w:hyperlink>
      <w:r>
        <w:rPr>
          <w:color w:val="000000"/>
          <w:sz w:val="20"/>
          <w:szCs w:val="20"/>
        </w:rPr>
        <w:br/>
      </w:r>
      <w:r>
        <w:rPr>
          <w:color w:val="000000"/>
          <w:sz w:val="20"/>
          <w:szCs w:val="20"/>
        </w:rPr>
        <w:lastRenderedPageBreak/>
        <w:t>  15.6. Reference Software and Conformance</w:t>
      </w:r>
      <w:r>
        <w:rPr>
          <w:color w:val="000000"/>
          <w:sz w:val="20"/>
          <w:szCs w:val="20"/>
        </w:rPr>
        <w:br/>
        <w:t>    15.6.1. </w:t>
      </w:r>
      <w:hyperlink r:id="rId74" w:anchor="724" w:history="1">
        <w:r>
          <w:rPr>
            <w:rStyle w:val="Hyperlink"/>
            <w:color w:val="000000"/>
            <w:sz w:val="20"/>
            <w:szCs w:val="20"/>
            <w:u w:val="none"/>
          </w:rPr>
          <w:t>Reference Software and Conformance</w:t>
        </w:r>
      </w:hyperlink>
      <w:r>
        <w:rPr>
          <w:color w:val="000000"/>
          <w:sz w:val="20"/>
          <w:szCs w:val="20"/>
        </w:rPr>
        <w:br/>
        <w:t>  15.7. MMT Reference Software</w:t>
      </w:r>
      <w:r>
        <w:rPr>
          <w:color w:val="000000"/>
          <w:sz w:val="20"/>
          <w:szCs w:val="20"/>
        </w:rPr>
        <w:br/>
        <w:t>    15.7.1. </w:t>
      </w:r>
      <w:hyperlink r:id="rId75" w:anchor="764" w:history="1">
        <w:r>
          <w:rPr>
            <w:rStyle w:val="Hyperlink"/>
            <w:color w:val="000000"/>
            <w:sz w:val="20"/>
            <w:szCs w:val="20"/>
            <w:u w:val="none"/>
          </w:rPr>
          <w:t>Support for MMTP extensions</w:t>
        </w:r>
      </w:hyperlink>
      <w:r>
        <w:rPr>
          <w:color w:val="000000"/>
          <w:sz w:val="20"/>
          <w:szCs w:val="20"/>
        </w:rPr>
        <w:br/>
        <w:t>    15.7.2. </w:t>
      </w:r>
      <w:hyperlink r:id="rId76" w:anchor="794" w:history="1">
        <w:r>
          <w:rPr>
            <w:rStyle w:val="Hyperlink"/>
            <w:color w:val="000000"/>
            <w:sz w:val="20"/>
            <w:szCs w:val="20"/>
            <w:u w:val="none"/>
          </w:rPr>
          <w:t>MMT Reference Software [2nd edition]</w:t>
        </w:r>
      </w:hyperlink>
      <w:r>
        <w:rPr>
          <w:color w:val="000000"/>
          <w:sz w:val="20"/>
          <w:szCs w:val="20"/>
        </w:rPr>
        <w:br/>
        <w:t>  15.8. 3D Audio Reference Software</w:t>
      </w:r>
      <w:r>
        <w:rPr>
          <w:color w:val="000000"/>
          <w:sz w:val="20"/>
          <w:szCs w:val="20"/>
        </w:rPr>
        <w:br/>
        <w:t>    15.8.1. </w:t>
      </w:r>
      <w:hyperlink r:id="rId77" w:anchor="736" w:history="1">
        <w:r>
          <w:rPr>
            <w:rStyle w:val="Hyperlink"/>
            <w:color w:val="000000"/>
            <w:sz w:val="20"/>
            <w:szCs w:val="20"/>
            <w:u w:val="none"/>
          </w:rPr>
          <w:t>3D audio reference software</w:t>
        </w:r>
      </w:hyperlink>
      <w:r>
        <w:rPr>
          <w:color w:val="000000"/>
          <w:sz w:val="20"/>
          <w:szCs w:val="20"/>
        </w:rPr>
        <w:br/>
        <w:t>  15.9. Reference software and conformance</w:t>
      </w:r>
      <w:r>
        <w:rPr>
          <w:color w:val="000000"/>
          <w:sz w:val="20"/>
          <w:szCs w:val="20"/>
        </w:rPr>
        <w:br/>
        <w:t>    15.9.1. </w:t>
      </w:r>
      <w:hyperlink r:id="rId78" w:anchor="793" w:history="1">
        <w:r>
          <w:rPr>
            <w:rStyle w:val="Hyperlink"/>
            <w:color w:val="000000"/>
            <w:sz w:val="20"/>
            <w:szCs w:val="20"/>
            <w:u w:val="none"/>
          </w:rPr>
          <w:t>Reference software and conformance [3rd edition]</w:t>
        </w:r>
      </w:hyperlink>
      <w:r>
        <w:rPr>
          <w:color w:val="000000"/>
          <w:sz w:val="20"/>
          <w:szCs w:val="20"/>
        </w:rPr>
        <w:br/>
        <w:t>  15.10. Implementation guidelines</w:t>
      </w:r>
      <w:r>
        <w:rPr>
          <w:color w:val="000000"/>
          <w:sz w:val="20"/>
          <w:szCs w:val="20"/>
        </w:rPr>
        <w:br/>
        <w:t>    15.10.1. </w:t>
      </w:r>
      <w:hyperlink r:id="rId79" w:anchor="660" w:history="1">
        <w:r>
          <w:rPr>
            <w:rStyle w:val="Hyperlink"/>
            <w:color w:val="000000"/>
            <w:sz w:val="20"/>
            <w:szCs w:val="20"/>
            <w:u w:val="none"/>
          </w:rPr>
          <w:t>MPEG-DASH Implementation Guidelines</w:t>
        </w:r>
      </w:hyperlink>
      <w:r>
        <w:rPr>
          <w:color w:val="000000"/>
          <w:sz w:val="20"/>
          <w:szCs w:val="20"/>
        </w:rPr>
        <w:br/>
        <w:t>  15.11. Omnidirectional MediA Format</w:t>
      </w:r>
      <w:r>
        <w:rPr>
          <w:color w:val="000000"/>
          <w:sz w:val="20"/>
          <w:szCs w:val="20"/>
        </w:rPr>
        <w:br/>
        <w:t>    15.11.1. </w:t>
      </w:r>
      <w:hyperlink r:id="rId80" w:anchor="795" w:history="1">
        <w:r>
          <w:rPr>
            <w:rStyle w:val="Hyperlink"/>
            <w:color w:val="000000"/>
            <w:sz w:val="20"/>
            <w:szCs w:val="20"/>
            <w:u w:val="none"/>
          </w:rPr>
          <w:t>Reference software and conformance for OMAF</w:t>
        </w:r>
      </w:hyperlink>
      <w:r>
        <w:rPr>
          <w:color w:val="000000"/>
          <w:sz w:val="20"/>
          <w:szCs w:val="20"/>
        </w:rPr>
        <w:br/>
        <w:t>  15.12. Reference Software</w:t>
      </w:r>
      <w:r>
        <w:rPr>
          <w:color w:val="000000"/>
          <w:sz w:val="20"/>
          <w:szCs w:val="20"/>
        </w:rPr>
        <w:br/>
        <w:t>    15.12.1. </w:t>
      </w:r>
      <w:hyperlink r:id="rId81" w:anchor="641" w:history="1">
        <w:r>
          <w:rPr>
            <w:rStyle w:val="Hyperlink"/>
            <w:color w:val="000000"/>
            <w:sz w:val="20"/>
            <w:szCs w:val="20"/>
            <w:u w:val="none"/>
          </w:rPr>
          <w:t>Reference software and conformance</w:t>
        </w:r>
      </w:hyperlink>
      <w:r>
        <w:rPr>
          <w:color w:val="000000"/>
          <w:sz w:val="20"/>
          <w:szCs w:val="20"/>
        </w:rPr>
        <w:br/>
        <w:t>  15.13. IoMT Reference Software and Conformance</w:t>
      </w:r>
      <w:r>
        <w:rPr>
          <w:color w:val="000000"/>
          <w:sz w:val="20"/>
          <w:szCs w:val="20"/>
        </w:rPr>
        <w:br/>
        <w:t>    15.13.1. </w:t>
      </w:r>
      <w:hyperlink r:id="rId82" w:anchor="760" w:history="1">
        <w:r>
          <w:rPr>
            <w:rStyle w:val="Hyperlink"/>
            <w:color w:val="000000"/>
            <w:sz w:val="20"/>
            <w:szCs w:val="20"/>
            <w:u w:val="none"/>
          </w:rPr>
          <w:t>IoMT Reference Software and Conformance</w:t>
        </w:r>
      </w:hyperlink>
      <w:r>
        <w:rPr>
          <w:color w:val="000000"/>
          <w:sz w:val="20"/>
          <w:szCs w:val="20"/>
        </w:rPr>
        <w:br/>
        <w:t>16. Conformance</w:t>
      </w:r>
      <w:r>
        <w:rPr>
          <w:color w:val="000000"/>
          <w:sz w:val="20"/>
          <w:szCs w:val="20"/>
        </w:rPr>
        <w:br/>
        <w:t>  16.1. MMT Conformance testing</w:t>
      </w:r>
      <w:r>
        <w:rPr>
          <w:color w:val="000000"/>
          <w:sz w:val="20"/>
          <w:szCs w:val="20"/>
        </w:rPr>
        <w:br/>
        <w:t>    16.1.1. </w:t>
      </w:r>
      <w:hyperlink r:id="rId83" w:anchor="725" w:history="1">
        <w:r>
          <w:rPr>
            <w:rStyle w:val="Hyperlink"/>
            <w:color w:val="000000"/>
            <w:sz w:val="20"/>
            <w:szCs w:val="20"/>
            <w:u w:val="none"/>
          </w:rPr>
          <w:t>MMT Conformance Testing</w:t>
        </w:r>
      </w:hyperlink>
      <w:r>
        <w:rPr>
          <w:color w:val="000000"/>
          <w:sz w:val="20"/>
          <w:szCs w:val="20"/>
        </w:rPr>
        <w:br/>
        <w:t>  16.2. HEVC Conformance testing</w:t>
      </w:r>
      <w:r>
        <w:rPr>
          <w:color w:val="000000"/>
          <w:sz w:val="20"/>
          <w:szCs w:val="20"/>
        </w:rPr>
        <w:br/>
        <w:t>    16.2.1. </w:t>
      </w:r>
      <w:hyperlink r:id="rId84" w:anchor="726" w:history="1">
        <w:r>
          <w:rPr>
            <w:rStyle w:val="Hyperlink"/>
            <w:color w:val="000000"/>
            <w:sz w:val="20"/>
            <w:szCs w:val="20"/>
            <w:u w:val="none"/>
          </w:rPr>
          <w:t>Conformance testing for Screen Content Coding</w:t>
        </w:r>
      </w:hyperlink>
      <w:r>
        <w:rPr>
          <w:color w:val="000000"/>
          <w:sz w:val="20"/>
          <w:szCs w:val="20"/>
        </w:rPr>
        <w:br/>
        <w:t>  16.3. Conformance</w:t>
      </w:r>
      <w:r>
        <w:rPr>
          <w:color w:val="000000"/>
          <w:sz w:val="20"/>
          <w:szCs w:val="20"/>
        </w:rPr>
        <w:br/>
        <w:t>    16.3.1. </w:t>
      </w:r>
      <w:hyperlink r:id="rId85" w:anchor="642" w:history="1">
        <w:r>
          <w:rPr>
            <w:rStyle w:val="Hyperlink"/>
            <w:color w:val="000000"/>
            <w:sz w:val="20"/>
            <w:szCs w:val="20"/>
            <w:u w:val="none"/>
          </w:rPr>
          <w:t>Conformance</w:t>
        </w:r>
      </w:hyperlink>
      <w:r>
        <w:rPr>
          <w:color w:val="000000"/>
          <w:sz w:val="20"/>
          <w:szCs w:val="20"/>
        </w:rPr>
        <w:br/>
        <w:t>17. Data compression</w:t>
      </w:r>
      <w:r>
        <w:rPr>
          <w:color w:val="000000"/>
          <w:sz w:val="20"/>
          <w:szCs w:val="20"/>
        </w:rPr>
        <w:br/>
        <w:t>  17.1. Data Compression</w:t>
      </w:r>
      <w:r>
        <w:rPr>
          <w:color w:val="000000"/>
          <w:sz w:val="20"/>
          <w:szCs w:val="20"/>
        </w:rPr>
        <w:br/>
        <w:t>    17.1.1. </w:t>
      </w:r>
      <w:hyperlink r:id="rId86" w:anchor="765" w:history="1">
        <w:r>
          <w:rPr>
            <w:rStyle w:val="Hyperlink"/>
            <w:color w:val="000000"/>
            <w:sz w:val="20"/>
            <w:szCs w:val="20"/>
            <w:u w:val="none"/>
          </w:rPr>
          <w:t>Data Compression</w:t>
        </w:r>
      </w:hyperlink>
      <w:r>
        <w:rPr>
          <w:color w:val="000000"/>
          <w:sz w:val="27"/>
          <w:szCs w:val="27"/>
        </w:rPr>
        <w:t> </w:t>
      </w:r>
      <w:r>
        <w:rPr>
          <w:color w:val="000000"/>
          <w:sz w:val="20"/>
          <w:szCs w:val="20"/>
        </w:rPr>
        <w:br/>
      </w:r>
      <w:r>
        <w:rPr>
          <w:color w:val="000000"/>
          <w:sz w:val="20"/>
          <w:szCs w:val="20"/>
        </w:rPr>
        <w:br/>
      </w:r>
      <w:r>
        <w:rPr>
          <w:color w:val="000000"/>
          <w:sz w:val="20"/>
          <w:szCs w:val="20"/>
        </w:rPr>
        <w:br/>
      </w:r>
      <w:r>
        <w:rPr>
          <w:b/>
          <w:bCs/>
          <w:color w:val="000000"/>
          <w:sz w:val="20"/>
          <w:szCs w:val="20"/>
        </w:rPr>
        <w:t>1. Video Coding</w:t>
      </w:r>
      <w:r>
        <w:rPr>
          <w:color w:val="000000"/>
          <w:sz w:val="20"/>
          <w:szCs w:val="20"/>
        </w:rPr>
        <w:br/>
        <w:t>  </w:t>
      </w:r>
      <w:r>
        <w:rPr>
          <w:b/>
          <w:bCs/>
          <w:color w:val="000000"/>
          <w:sz w:val="20"/>
          <w:szCs w:val="20"/>
        </w:rPr>
        <w:t>1.1. Supplemental enhancement information messages for coded video bitstreams</w:t>
      </w:r>
      <w:r>
        <w:rPr>
          <w:color w:val="000000"/>
          <w:sz w:val="20"/>
          <w:szCs w:val="20"/>
        </w:rPr>
        <w:br/>
        <w:t>    </w:t>
      </w:r>
      <w:r>
        <w:rPr>
          <w:b/>
          <w:bCs/>
          <w:color w:val="000000"/>
          <w:sz w:val="20"/>
          <w:szCs w:val="20"/>
        </w:rPr>
        <w:t>1.1.1. Supplemental enhancement information messages for coded video bitstreams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793757E"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8D52BE4"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7D1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5284B6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477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AD8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CD37746" w14:textId="77777777" w:rsidR="00C40F77" w:rsidRDefault="00C40F77">
            <w:pPr>
              <w:jc w:val="center"/>
              <w:rPr>
                <w:b/>
                <w:bCs/>
              </w:rPr>
            </w:pPr>
            <w:r>
              <w:rPr>
                <w:b/>
                <w:bCs/>
              </w:rPr>
              <w:t>Description</w:t>
            </w:r>
          </w:p>
        </w:tc>
      </w:tr>
      <w:tr w:rsidR="00C40F77" w14:paraId="629B52A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F0F6466" w14:textId="77777777" w:rsidR="00C40F77" w:rsidRDefault="00C40F77">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B802F"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170E7" w14:textId="77777777" w:rsidR="00C40F77" w:rsidRDefault="00C40F77">
            <w:r>
              <w:rPr>
                <w:sz w:val="20"/>
                <w:szCs w:val="20"/>
              </w:rPr>
              <w:t>Supplemental enhancement information messages for coded video bitstreams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521FC"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5B91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B24B1" w14:textId="77777777" w:rsidR="00C40F77" w:rsidRDefault="00C40F77">
            <w:r>
              <w:rPr>
                <w:i/>
                <w:iCs/>
                <w:sz w:val="20"/>
                <w:szCs w:val="20"/>
              </w:rPr>
              <w:t>Motivations:</w:t>
            </w:r>
            <w:r>
              <w:rPr>
                <w:sz w:val="20"/>
                <w:szCs w:val="20"/>
              </w:rPr>
              <w:br/>
              <w:t>Supplemental enhancement information contained in this standard is valuable for applications but not mandatory to decode the video bitstream itself.</w:t>
            </w:r>
            <w:r>
              <w:rPr>
                <w:sz w:val="20"/>
                <w:szCs w:val="20"/>
              </w:rPr>
              <w:br/>
            </w:r>
            <w:r>
              <w:rPr>
                <w:i/>
                <w:iCs/>
                <w:sz w:val="20"/>
                <w:szCs w:val="20"/>
              </w:rPr>
              <w:t>Objectives:</w:t>
            </w:r>
            <w:r>
              <w:rPr>
                <w:sz w:val="20"/>
                <w:szCs w:val="20"/>
              </w:rPr>
              <w:br/>
              <w:t>It is targeted to make the supplemental enhancement information contained in this standard shall be usable in combination with various video coding standards, including Versatile Video Coding.</w:t>
            </w:r>
          </w:p>
        </w:tc>
      </w:tr>
    </w:tbl>
    <w:p w14:paraId="7BBE748E" w14:textId="77777777" w:rsidR="00C40F77" w:rsidRDefault="00C40F77" w:rsidP="00C40F77">
      <w:pPr>
        <w:rPr>
          <w:color w:val="000000"/>
          <w:sz w:val="20"/>
          <w:szCs w:val="20"/>
        </w:rPr>
      </w:pPr>
      <w:r>
        <w:rPr>
          <w:color w:val="000000"/>
          <w:sz w:val="20"/>
          <w:szCs w:val="20"/>
        </w:rPr>
        <w:br/>
        <w:t>  </w:t>
      </w:r>
      <w:r>
        <w:rPr>
          <w:b/>
          <w:bCs/>
          <w:color w:val="000000"/>
          <w:sz w:val="20"/>
          <w:szCs w:val="20"/>
        </w:rPr>
        <w:t>1.2. High Efficiency Video Coding</w:t>
      </w:r>
      <w:r>
        <w:rPr>
          <w:color w:val="000000"/>
          <w:sz w:val="20"/>
          <w:szCs w:val="20"/>
        </w:rPr>
        <w:br/>
        <w:t>    </w:t>
      </w:r>
      <w:r>
        <w:rPr>
          <w:b/>
          <w:bCs/>
          <w:color w:val="000000"/>
          <w:sz w:val="20"/>
          <w:szCs w:val="20"/>
        </w:rPr>
        <w:t>1.2.1. Additional supplemental enhancement information for HEVC</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EE8753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48A6C03"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95D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0A64DE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6EAEF"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FBB20"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C6A8E78" w14:textId="77777777" w:rsidR="00C40F77" w:rsidRDefault="00C40F77">
            <w:pPr>
              <w:jc w:val="center"/>
              <w:rPr>
                <w:b/>
                <w:bCs/>
              </w:rPr>
            </w:pPr>
            <w:r>
              <w:rPr>
                <w:b/>
                <w:bCs/>
              </w:rPr>
              <w:t>Description</w:t>
            </w:r>
          </w:p>
        </w:tc>
      </w:tr>
      <w:tr w:rsidR="00C40F77" w14:paraId="43ADBB7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6E6E20F"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09B4"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01755" w14:textId="77777777" w:rsidR="00C40F77" w:rsidRDefault="00C40F77">
            <w:r>
              <w:rPr>
                <w:sz w:val="20"/>
                <w:szCs w:val="20"/>
              </w:rPr>
              <w:t>Additional supplemental enhancement information for HEVC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BE2A9"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32B83"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90A53" w14:textId="77777777" w:rsidR="00C40F77" w:rsidRDefault="00C40F77">
            <w:r>
              <w:rPr>
                <w:i/>
                <w:iCs/>
                <w:sz w:val="20"/>
                <w:szCs w:val="20"/>
              </w:rPr>
              <w:t>Motivations:</w:t>
            </w:r>
            <w:r>
              <w:rPr>
                <w:sz w:val="20"/>
                <w:szCs w:val="20"/>
              </w:rPr>
              <w:br/>
              <w:t>Thiere is a need for additional supplemental enhancement information, including an \"annotated regions\" SEI message</w:t>
            </w:r>
            <w:r>
              <w:rPr>
                <w:sz w:val="20"/>
                <w:szCs w:val="20"/>
              </w:rPr>
              <w:br/>
            </w:r>
            <w:r>
              <w:rPr>
                <w:i/>
                <w:iCs/>
                <w:sz w:val="20"/>
                <w:szCs w:val="20"/>
              </w:rPr>
              <w:t>Objectives:</w:t>
            </w:r>
            <w:r>
              <w:rPr>
                <w:sz w:val="20"/>
                <w:szCs w:val="20"/>
              </w:rPr>
              <w:br/>
            </w:r>
            <w:r>
              <w:rPr>
                <w:sz w:val="20"/>
                <w:szCs w:val="20"/>
              </w:rPr>
              <w:lastRenderedPageBreak/>
              <w:t>To provide syntax and semantics for an \"annotated regions\" SEI message</w:t>
            </w:r>
          </w:p>
        </w:tc>
      </w:tr>
    </w:tbl>
    <w:p w14:paraId="7AFC94BF"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1.3. Versatile Video Coding</w:t>
      </w:r>
      <w:r>
        <w:rPr>
          <w:color w:val="000000"/>
          <w:sz w:val="20"/>
          <w:szCs w:val="20"/>
        </w:rPr>
        <w:br/>
        <w:t>    </w:t>
      </w:r>
      <w:r>
        <w:rPr>
          <w:b/>
          <w:bCs/>
          <w:color w:val="000000"/>
          <w:sz w:val="20"/>
          <w:szCs w:val="20"/>
        </w:rPr>
        <w:t>1.3.1. Versatile Video Coding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2819151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6E3542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0443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E6E3D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F05A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9602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6FB0C71" w14:textId="77777777" w:rsidR="00C40F77" w:rsidRDefault="00C40F77">
            <w:pPr>
              <w:jc w:val="center"/>
              <w:rPr>
                <w:b/>
                <w:bCs/>
              </w:rPr>
            </w:pPr>
            <w:r>
              <w:rPr>
                <w:b/>
                <w:bCs/>
              </w:rPr>
              <w:t>Description</w:t>
            </w:r>
          </w:p>
        </w:tc>
      </w:tr>
      <w:tr w:rsidR="00C40F77" w14:paraId="01C3598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54A8BC9"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190F5"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2F946" w14:textId="77777777" w:rsidR="00C40F77" w:rsidRDefault="00C40F77">
            <w:r>
              <w:rPr>
                <w:sz w:val="20"/>
                <w:szCs w:val="20"/>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1A60D"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C46B2"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0EBCF" w14:textId="77777777" w:rsidR="00C40F77" w:rsidRDefault="00C40F77">
            <w:r>
              <w:rPr>
                <w:i/>
                <w:iCs/>
                <w:sz w:val="20"/>
                <w:szCs w:val="20"/>
              </w:rPr>
              <w:t>Motivations:</w:t>
            </w:r>
            <w:r>
              <w:rPr>
                <w:sz w:val="20"/>
                <w:szCs w:val="20"/>
              </w:rPr>
              <w:br/>
              <w:t>Industry needs a standard providing more video compression and new features</w:t>
            </w:r>
            <w:r>
              <w:rPr>
                <w:sz w:val="20"/>
                <w:szCs w:val="20"/>
              </w:rPr>
              <w:br/>
            </w:r>
            <w:r>
              <w:rPr>
                <w:i/>
                <w:iCs/>
                <w:sz w:val="20"/>
                <w:szCs w:val="20"/>
              </w:rPr>
              <w:t>Objectives:</w:t>
            </w:r>
            <w:r>
              <w:rPr>
                <w:sz w:val="20"/>
                <w:szCs w:val="20"/>
              </w:rPr>
              <w:br/>
              <w:t>1. Develop 2D video coding technology which could improve the compression performance or give new functionality, as compared to HEVC including the development of test cases and evaluation methodologies for assessment of such benefits are investigated.\r\n2. Develop video compression that can be applied to 360ᵒ Video (3DoF)</w:t>
            </w:r>
          </w:p>
        </w:tc>
      </w:tr>
    </w:tbl>
    <w:p w14:paraId="3E4EC7D8" w14:textId="77777777" w:rsidR="00C40F77" w:rsidRDefault="00C40F77" w:rsidP="00C40F77">
      <w:pPr>
        <w:rPr>
          <w:color w:val="000000"/>
          <w:sz w:val="20"/>
          <w:szCs w:val="20"/>
        </w:rPr>
      </w:pPr>
      <w:r>
        <w:rPr>
          <w:color w:val="000000"/>
          <w:sz w:val="20"/>
          <w:szCs w:val="20"/>
        </w:rPr>
        <w:br/>
        <w:t>  </w:t>
      </w:r>
      <w:r>
        <w:rPr>
          <w:b/>
          <w:bCs/>
          <w:color w:val="000000"/>
          <w:sz w:val="20"/>
          <w:szCs w:val="20"/>
        </w:rPr>
        <w:t>1.4. Immersive Video</w:t>
      </w:r>
      <w:r>
        <w:rPr>
          <w:color w:val="000000"/>
          <w:sz w:val="20"/>
          <w:szCs w:val="20"/>
        </w:rPr>
        <w:br/>
        <w:t>    </w:t>
      </w:r>
      <w:r>
        <w:rPr>
          <w:b/>
          <w:bCs/>
          <w:color w:val="000000"/>
          <w:sz w:val="20"/>
          <w:szCs w:val="20"/>
        </w:rPr>
        <w:t>1.4.1. Immersive Video</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5AB8938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F55729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A5337"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8F733BB"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8631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EB1F0"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30D27B1" w14:textId="77777777" w:rsidR="00C40F77" w:rsidRDefault="00C40F77">
            <w:pPr>
              <w:jc w:val="center"/>
              <w:rPr>
                <w:b/>
                <w:bCs/>
              </w:rPr>
            </w:pPr>
            <w:r>
              <w:rPr>
                <w:b/>
                <w:bCs/>
              </w:rPr>
              <w:t>Description</w:t>
            </w:r>
          </w:p>
        </w:tc>
      </w:tr>
      <w:tr w:rsidR="00C40F77" w14:paraId="7335C9A3"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600A756"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093C4" w14:textId="77777777" w:rsidR="00C40F77" w:rsidRDefault="00C40F77">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1940F" w14:textId="77777777" w:rsidR="00C40F77" w:rsidRDefault="00C40F77">
            <w:r>
              <w:rPr>
                <w:sz w:val="20"/>
                <w:szCs w:val="20"/>
              </w:rPr>
              <w:t>Immersive Video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9AC5C"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62602"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D360"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71856228" w14:textId="77777777" w:rsidR="00C40F77" w:rsidRDefault="00C40F77" w:rsidP="00C40F77">
      <w:pPr>
        <w:rPr>
          <w:color w:val="000000"/>
          <w:sz w:val="20"/>
          <w:szCs w:val="20"/>
        </w:rPr>
      </w:pPr>
      <w:r>
        <w:rPr>
          <w:color w:val="000000"/>
          <w:sz w:val="20"/>
          <w:szCs w:val="20"/>
        </w:rPr>
        <w:br/>
        <w:t>  </w:t>
      </w:r>
      <w:r>
        <w:rPr>
          <w:b/>
          <w:bCs/>
          <w:color w:val="000000"/>
          <w:sz w:val="20"/>
          <w:szCs w:val="20"/>
        </w:rPr>
        <w:t>1.5. Usage of video signal type code points</w:t>
      </w:r>
      <w:r>
        <w:rPr>
          <w:color w:val="000000"/>
          <w:sz w:val="20"/>
          <w:szCs w:val="20"/>
        </w:rPr>
        <w:br/>
        <w:t>    </w:t>
      </w:r>
      <w:r>
        <w:rPr>
          <w:b/>
          <w:bCs/>
          <w:color w:val="000000"/>
          <w:sz w:val="20"/>
          <w:szCs w:val="20"/>
        </w:rPr>
        <w:t>1.5.1. Usage of video signal type code points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590647D"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251380C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F5F6D"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3CC758"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8406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C7E0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3CC7425" w14:textId="77777777" w:rsidR="00C40F77" w:rsidRDefault="00C40F77">
            <w:pPr>
              <w:jc w:val="center"/>
              <w:rPr>
                <w:b/>
                <w:bCs/>
              </w:rPr>
            </w:pPr>
            <w:r>
              <w:rPr>
                <w:b/>
                <w:bCs/>
              </w:rPr>
              <w:t>Description</w:t>
            </w:r>
          </w:p>
        </w:tc>
      </w:tr>
      <w:tr w:rsidR="00C40F77" w14:paraId="2E1ADF0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F6C0054" w14:textId="77777777" w:rsidR="00C40F77" w:rsidRDefault="00C40F77">
            <w:pPr>
              <w:jc w:val="center"/>
            </w:pPr>
            <w:r>
              <w:rPr>
                <w:sz w:val="20"/>
                <w:szCs w:val="20"/>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56618"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A5673" w14:textId="77777777" w:rsidR="00C40F77" w:rsidRDefault="00C40F77">
            <w:r>
              <w:rPr>
                <w:sz w:val="20"/>
                <w:szCs w:val="20"/>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3484D"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99998"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6484" w14:textId="77777777" w:rsidR="00C40F77" w:rsidRDefault="00C40F77">
            <w:r>
              <w:rPr>
                <w:i/>
                <w:iCs/>
                <w:sz w:val="20"/>
                <w:szCs w:val="20"/>
              </w:rPr>
              <w:t>Motivations:</w:t>
            </w:r>
            <w:r>
              <w:rPr>
                <w:sz w:val="20"/>
                <w:szCs w:val="20"/>
              </w:rPr>
              <w:br/>
              <w:t>Industry should be helped to avoid content processing mistakes due to a lack of understanding of the approporiate combinations of video properties that are commonly used, such as colour indication code points. With the increased usage of high-dynamic range and the increased use of look-up tables in television systems, these content processing mistakes could increasingly become magnified.</w:t>
            </w:r>
            <w:r>
              <w:rPr>
                <w:sz w:val="20"/>
                <w:szCs w:val="20"/>
              </w:rPr>
              <w:br/>
            </w:r>
            <w:r>
              <w:rPr>
                <w:i/>
                <w:iCs/>
                <w:sz w:val="20"/>
                <w:szCs w:val="20"/>
              </w:rPr>
              <w:t>Objectives:</w:t>
            </w:r>
            <w:r>
              <w:rPr>
                <w:sz w:val="20"/>
                <w:szCs w:val="20"/>
              </w:rPr>
              <w:br/>
              <w:t>To provide guidance on combinations of video properties that are widely used in industry production practices. It will document the usage of colour-related code points and description data for video content production.</w:t>
            </w:r>
          </w:p>
        </w:tc>
      </w:tr>
    </w:tbl>
    <w:p w14:paraId="57EA65BB" w14:textId="77777777" w:rsidR="00C40F77" w:rsidRDefault="00C40F77" w:rsidP="00C40F77">
      <w:pPr>
        <w:rPr>
          <w:color w:val="000000"/>
          <w:sz w:val="20"/>
          <w:szCs w:val="20"/>
        </w:rPr>
      </w:pPr>
      <w:r>
        <w:rPr>
          <w:color w:val="000000"/>
          <w:sz w:val="20"/>
          <w:szCs w:val="20"/>
        </w:rPr>
        <w:br/>
        <w:t>    </w:t>
      </w:r>
      <w:r>
        <w:rPr>
          <w:b/>
          <w:bCs/>
          <w:color w:val="000000"/>
          <w:sz w:val="20"/>
          <w:szCs w:val="20"/>
        </w:rPr>
        <w:t>1.5.2. Usage of video signal type code points second edition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49F6CE7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64DA97F"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62EC"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51BE64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D227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FA9FC"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8290D7A" w14:textId="77777777" w:rsidR="00C40F77" w:rsidRDefault="00C40F77">
            <w:pPr>
              <w:jc w:val="center"/>
              <w:rPr>
                <w:b/>
                <w:bCs/>
              </w:rPr>
            </w:pPr>
            <w:r>
              <w:rPr>
                <w:b/>
                <w:bCs/>
              </w:rPr>
              <w:t>Description</w:t>
            </w:r>
          </w:p>
        </w:tc>
      </w:tr>
      <w:tr w:rsidR="00C40F77" w14:paraId="30F8A6C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C5CBB6D" w14:textId="77777777" w:rsidR="00C40F77" w:rsidRDefault="00C40F77">
            <w:pPr>
              <w:jc w:val="center"/>
            </w:pPr>
            <w:r>
              <w:rPr>
                <w:sz w:val="20"/>
                <w:szCs w:val="20"/>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FD8B"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19923" w14:textId="77777777" w:rsidR="00C40F77" w:rsidRDefault="00C40F77">
            <w:r>
              <w:rPr>
                <w:sz w:val="20"/>
                <w:szCs w:val="20"/>
              </w:rPr>
              <w:t>Usage of video signal type code points second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C8CCF"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2CAC6"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9E526" w14:textId="77777777" w:rsidR="00C40F77" w:rsidRDefault="00C40F77">
            <w:r>
              <w:rPr>
                <w:i/>
                <w:iCs/>
                <w:sz w:val="20"/>
                <w:szCs w:val="20"/>
              </w:rPr>
              <w:t>Motivations:</w:t>
            </w:r>
            <w:r>
              <w:rPr>
                <w:sz w:val="20"/>
                <w:szCs w:val="20"/>
              </w:rPr>
              <w:br/>
              <w:t>The second edition will include additional combinations of code points commonly used in industry, and will also include baseband signalling</w:t>
            </w:r>
            <w:r>
              <w:rPr>
                <w:sz w:val="20"/>
                <w:szCs w:val="20"/>
              </w:rPr>
              <w:br/>
            </w:r>
            <w:r>
              <w:rPr>
                <w:i/>
                <w:iCs/>
                <w:sz w:val="20"/>
                <w:szCs w:val="20"/>
              </w:rPr>
              <w:lastRenderedPageBreak/>
              <w:t>Objectives:</w:t>
            </w:r>
            <w:r>
              <w:rPr>
                <w:sz w:val="20"/>
                <w:szCs w:val="20"/>
              </w:rPr>
              <w:br/>
              <w:t>To keep the report up to date with market needs</w:t>
            </w:r>
          </w:p>
        </w:tc>
      </w:tr>
    </w:tbl>
    <w:p w14:paraId="4E227D60"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1.6. Immersive Video</w:t>
      </w:r>
      <w:r>
        <w:rPr>
          <w:color w:val="000000"/>
          <w:sz w:val="20"/>
          <w:szCs w:val="20"/>
        </w:rPr>
        <w:br/>
        <w:t>    </w:t>
      </w:r>
      <w:r>
        <w:rPr>
          <w:b/>
          <w:bCs/>
          <w:color w:val="000000"/>
          <w:sz w:val="20"/>
          <w:szCs w:val="20"/>
        </w:rPr>
        <w:t>1.6.1. Immersive video - 6DoF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C985702"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C30B35A"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D579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F70CA8"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D7513"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15769"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2331423" w14:textId="77777777" w:rsidR="00C40F77" w:rsidRDefault="00C40F77">
            <w:pPr>
              <w:jc w:val="center"/>
              <w:rPr>
                <w:b/>
                <w:bCs/>
              </w:rPr>
            </w:pPr>
            <w:r>
              <w:rPr>
                <w:b/>
                <w:bCs/>
              </w:rPr>
              <w:t>Description</w:t>
            </w:r>
          </w:p>
        </w:tc>
      </w:tr>
      <w:tr w:rsidR="00C40F77" w14:paraId="29779AB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3B4ECED4"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7275"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0CB5F" w14:textId="77777777" w:rsidR="00C40F77" w:rsidRDefault="00C40F77">
            <w:r>
              <w:rPr>
                <w:sz w:val="20"/>
                <w:szCs w:val="20"/>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6BF53" w14:textId="77777777" w:rsidR="00C40F77" w:rsidRDefault="00C40F77">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69563"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DE6B0" w14:textId="77777777" w:rsidR="00C40F77" w:rsidRDefault="00C40F77">
            <w:r>
              <w:rPr>
                <w:i/>
                <w:iCs/>
                <w:sz w:val="20"/>
                <w:szCs w:val="20"/>
              </w:rPr>
              <w:t>Motivations:</w:t>
            </w:r>
            <w:r>
              <w:rPr>
                <w:sz w:val="20"/>
                <w:szCs w:val="20"/>
              </w:rPr>
              <w:b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r>
              <w:rPr>
                <w:sz w:val="20"/>
                <w:szCs w:val="20"/>
              </w:rPr>
              <w:br/>
            </w:r>
            <w:r>
              <w:rPr>
                <w:i/>
                <w:iCs/>
                <w:sz w:val="20"/>
                <w:szCs w:val="20"/>
              </w:rPr>
              <w:t>Objectives:</w:t>
            </w:r>
            <w:r>
              <w:rPr>
                <w:sz w:val="20"/>
                <w:szCs w:val="20"/>
              </w:rPr>
              <w:br/>
              <w:t>To provide normative improvements on compression of 6DoF content on top of the state of the art anchor. The improvements are evaluated simultaneously on decoded views and synthesized views.</w:t>
            </w:r>
          </w:p>
        </w:tc>
      </w:tr>
    </w:tbl>
    <w:p w14:paraId="6C785CB0" w14:textId="77777777" w:rsidR="00C40F77" w:rsidRDefault="00C40F77" w:rsidP="00C40F77">
      <w:pPr>
        <w:rPr>
          <w:color w:val="000000"/>
          <w:sz w:val="20"/>
          <w:szCs w:val="20"/>
        </w:rPr>
      </w:pPr>
      <w:r>
        <w:rPr>
          <w:color w:val="000000"/>
          <w:sz w:val="20"/>
          <w:szCs w:val="20"/>
        </w:rPr>
        <w:br/>
        <w:t>    </w:t>
      </w:r>
      <w:r>
        <w:rPr>
          <w:b/>
          <w:bCs/>
          <w:color w:val="000000"/>
          <w:sz w:val="20"/>
          <w:szCs w:val="20"/>
        </w:rPr>
        <w:t>1.6.2. Compression of dense representation of light fields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49F748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088BAD4"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4509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145DC66"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4F99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8DD9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EA9D6BB" w14:textId="77777777" w:rsidR="00C40F77" w:rsidRDefault="00C40F77">
            <w:pPr>
              <w:jc w:val="center"/>
              <w:rPr>
                <w:b/>
                <w:bCs/>
              </w:rPr>
            </w:pPr>
            <w:r>
              <w:rPr>
                <w:b/>
                <w:bCs/>
              </w:rPr>
              <w:t>Description</w:t>
            </w:r>
          </w:p>
        </w:tc>
      </w:tr>
      <w:tr w:rsidR="00C40F77" w14:paraId="020AB4F2"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4478DBC"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51B78"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B0F3" w14:textId="77777777" w:rsidR="00C40F77" w:rsidRDefault="00C40F77">
            <w:r>
              <w:rPr>
                <w:sz w:val="20"/>
                <w:szCs w:val="20"/>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1265" w14:textId="77777777" w:rsidR="00C40F77" w:rsidRDefault="00C40F77">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EAEC5"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7BA2" w14:textId="77777777" w:rsidR="00C40F77" w:rsidRDefault="00C40F77">
            <w:r>
              <w:rPr>
                <w:i/>
                <w:iCs/>
                <w:sz w:val="20"/>
                <w:szCs w:val="20"/>
              </w:rPr>
              <w:t>Motivations:</w:t>
            </w:r>
            <w:r>
              <w:rPr>
                <w:sz w:val="20"/>
                <w:szCs w:val="20"/>
              </w:rPr>
              <w:br/>
              <w:t>Recently, camera technology has evolved and new capturing devices are emerging. Such capturing devices can simultaneously acquire dense spatial and angular light information. Having such information we can extract dense multiviews, perform refocusing and estimate depth information. Such cameras are expected to be replaced with current cameras to acquire 3-D real-world visual data.</w:t>
            </w:r>
            <w:r>
              <w:rPr>
                <w:sz w:val="20"/>
                <w:szCs w:val="20"/>
              </w:rPr>
              <w:br/>
            </w:r>
            <w:r>
              <w:rPr>
                <w:i/>
                <w:iCs/>
                <w:sz w:val="20"/>
                <w:szCs w:val="20"/>
              </w:rPr>
              <w:t>Objectives:</w:t>
            </w:r>
            <w:r>
              <w:rPr>
                <w:sz w:val="20"/>
                <w:szCs w:val="20"/>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14:paraId="6FCC5924" w14:textId="77777777" w:rsidR="00C40F77" w:rsidRDefault="00C40F77" w:rsidP="00C40F77">
      <w:pPr>
        <w:rPr>
          <w:color w:val="000000"/>
          <w:sz w:val="20"/>
          <w:szCs w:val="20"/>
        </w:rPr>
      </w:pPr>
      <w:r>
        <w:rPr>
          <w:color w:val="000000"/>
          <w:sz w:val="20"/>
          <w:szCs w:val="20"/>
        </w:rPr>
        <w:br/>
        <w:t>  </w:t>
      </w:r>
      <w:r>
        <w:rPr>
          <w:b/>
          <w:bCs/>
          <w:color w:val="000000"/>
          <w:sz w:val="20"/>
          <w:szCs w:val="20"/>
        </w:rPr>
        <w:t>1.7. Video Coding for Machines</w:t>
      </w:r>
      <w:r>
        <w:rPr>
          <w:color w:val="000000"/>
          <w:sz w:val="20"/>
          <w:szCs w:val="20"/>
        </w:rPr>
        <w:br/>
        <w:t>    </w:t>
      </w:r>
      <w:r>
        <w:rPr>
          <w:b/>
          <w:bCs/>
          <w:color w:val="000000"/>
          <w:sz w:val="20"/>
          <w:szCs w:val="20"/>
        </w:rPr>
        <w:t>1.7.1. Video Coding for Machines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1B19DB1B"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D84A0E3"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CD0C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08116A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E509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6A7D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911CE07" w14:textId="77777777" w:rsidR="00C40F77" w:rsidRDefault="00C40F77">
            <w:pPr>
              <w:jc w:val="center"/>
              <w:rPr>
                <w:b/>
                <w:bCs/>
              </w:rPr>
            </w:pPr>
            <w:r>
              <w:rPr>
                <w:b/>
                <w:bCs/>
              </w:rPr>
              <w:t>Description</w:t>
            </w:r>
          </w:p>
        </w:tc>
      </w:tr>
      <w:tr w:rsidR="00C40F77" w14:paraId="1E49D1E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9F75840"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166FE" w14:textId="77777777" w:rsidR="00C40F77" w:rsidRDefault="00C40F77">
            <w:pPr>
              <w:jc w:val="center"/>
            </w:pPr>
            <w:r>
              <w:rPr>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ECA7" w14:textId="77777777" w:rsidR="00C40F77" w:rsidRDefault="00C40F77">
            <w:r>
              <w:rPr>
                <w:sz w:val="20"/>
                <w:szCs w:val="20"/>
              </w:rPr>
              <w:t>Video Coding for Machines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75FF" w14:textId="77777777" w:rsidR="00C40F77" w:rsidRDefault="00C40F77">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7B5F"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BCD25"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1106F72C" w14:textId="77777777" w:rsidR="00C40F77" w:rsidRDefault="00C40F77" w:rsidP="00C40F77">
      <w:pPr>
        <w:rPr>
          <w:color w:val="000000"/>
          <w:sz w:val="20"/>
          <w:szCs w:val="20"/>
        </w:rPr>
      </w:pPr>
      <w:r>
        <w:rPr>
          <w:color w:val="000000"/>
          <w:sz w:val="20"/>
          <w:szCs w:val="20"/>
        </w:rPr>
        <w:br/>
        <w:t>  </w:t>
      </w:r>
      <w:r>
        <w:rPr>
          <w:b/>
          <w:bCs/>
          <w:color w:val="000000"/>
          <w:sz w:val="20"/>
          <w:szCs w:val="20"/>
        </w:rPr>
        <w:t>1.8. Essential Video Coding</w:t>
      </w:r>
      <w:r>
        <w:rPr>
          <w:color w:val="000000"/>
          <w:sz w:val="20"/>
          <w:szCs w:val="20"/>
        </w:rPr>
        <w:br/>
        <w:t>    </w:t>
      </w:r>
      <w:r>
        <w:rPr>
          <w:b/>
          <w:bCs/>
          <w:color w:val="000000"/>
          <w:sz w:val="20"/>
          <w:szCs w:val="20"/>
        </w:rPr>
        <w:t>1.8.1. Essential Video Coding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77A9CF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344FB72"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F218D"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66EF97"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7E1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C63DE"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C800CDE" w14:textId="77777777" w:rsidR="00C40F77" w:rsidRDefault="00C40F77">
            <w:pPr>
              <w:jc w:val="center"/>
              <w:rPr>
                <w:b/>
                <w:bCs/>
              </w:rPr>
            </w:pPr>
            <w:r>
              <w:rPr>
                <w:b/>
                <w:bCs/>
              </w:rPr>
              <w:t>Description</w:t>
            </w:r>
          </w:p>
        </w:tc>
      </w:tr>
      <w:tr w:rsidR="00C40F77" w14:paraId="61884571"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5E423AC"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9279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0CF34" w14:textId="77777777" w:rsidR="00C40F77" w:rsidRDefault="00C40F77">
            <w:r>
              <w:rPr>
                <w:sz w:val="20"/>
                <w:szCs w:val="20"/>
              </w:rPr>
              <w:t>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E7B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A370F"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F1869" w14:textId="77777777" w:rsidR="00C40F77" w:rsidRDefault="00C40F77">
            <w:r>
              <w:rPr>
                <w:i/>
                <w:iCs/>
                <w:sz w:val="20"/>
                <w:szCs w:val="20"/>
              </w:rPr>
              <w:t>Motivations:</w:t>
            </w:r>
            <w:r>
              <w:rPr>
                <w:sz w:val="20"/>
                <w:szCs w:val="20"/>
              </w:rPr>
              <w:br/>
              <w:t>To provide an ISO video coding standard to address business and technology needs in some use cases that are not well served by existing ISO standards, such as HEVC.</w:t>
            </w:r>
            <w:r>
              <w:rPr>
                <w:sz w:val="20"/>
                <w:szCs w:val="20"/>
              </w:rPr>
              <w:br/>
            </w:r>
            <w:r>
              <w:rPr>
                <w:i/>
                <w:iCs/>
                <w:sz w:val="20"/>
                <w:szCs w:val="20"/>
              </w:rPr>
              <w:t>Objectives:</w:t>
            </w:r>
            <w:r>
              <w:rPr>
                <w:sz w:val="20"/>
                <w:szCs w:val="20"/>
              </w:rPr>
              <w:br/>
              <w:t>To develop a new video coding standard that meets a combination of business and technology requirements:\r\n• a Baseline profile containing technologies which are over 20 years old or which are accompanied only by Type 1 declarations\r\n• a Main profile containing a small number of additional tools, each of which is capable of being cleanly switched off or switched over to Baseline tools on an individual basis\r\n• encouragement of the timely publication of licensing terms\r\n• coding efficiency at least as good as that of HEVC\r\n• complexity suitable for real time encoding and decoding</w:t>
            </w:r>
          </w:p>
        </w:tc>
      </w:tr>
    </w:tbl>
    <w:p w14:paraId="43DCDCF6" w14:textId="77777777" w:rsidR="00C40F77" w:rsidRDefault="00C40F77" w:rsidP="00C40F77">
      <w:pPr>
        <w:rPr>
          <w:color w:val="000000"/>
          <w:sz w:val="20"/>
          <w:szCs w:val="20"/>
        </w:rPr>
      </w:pPr>
      <w:r>
        <w:rPr>
          <w:color w:val="000000"/>
          <w:sz w:val="20"/>
          <w:szCs w:val="20"/>
        </w:rPr>
        <w:br/>
        <w:t>  </w:t>
      </w:r>
      <w:r>
        <w:rPr>
          <w:b/>
          <w:bCs/>
          <w:color w:val="000000"/>
          <w:sz w:val="20"/>
          <w:szCs w:val="20"/>
        </w:rPr>
        <w:t>1.9. Low Complexity Enhancement Video Coding</w:t>
      </w:r>
      <w:r>
        <w:rPr>
          <w:color w:val="000000"/>
          <w:sz w:val="20"/>
          <w:szCs w:val="20"/>
        </w:rPr>
        <w:br/>
        <w:t>    </w:t>
      </w:r>
      <w:r>
        <w:rPr>
          <w:b/>
          <w:bCs/>
          <w:color w:val="000000"/>
          <w:sz w:val="20"/>
          <w:szCs w:val="20"/>
        </w:rPr>
        <w:t>1.9.1. Low Complexity Enhancement Video Coding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114059C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B15AC33"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BEA68"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1DC755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F6BF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DD43F"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7346CD7" w14:textId="77777777" w:rsidR="00C40F77" w:rsidRDefault="00C40F77">
            <w:pPr>
              <w:jc w:val="center"/>
              <w:rPr>
                <w:b/>
                <w:bCs/>
              </w:rPr>
            </w:pPr>
            <w:r>
              <w:rPr>
                <w:b/>
                <w:bCs/>
              </w:rPr>
              <w:t>Description</w:t>
            </w:r>
          </w:p>
        </w:tc>
      </w:tr>
      <w:tr w:rsidR="00C40F77" w14:paraId="3191D17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CC13A26"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0C49B"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5171" w14:textId="77777777" w:rsidR="00C40F77" w:rsidRDefault="00C40F77">
            <w:r>
              <w:rPr>
                <w:sz w:val="20"/>
                <w:szCs w:val="20"/>
              </w:rPr>
              <w:t>Low Complexity Enhancement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81B7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18B28"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42D7C" w14:textId="77777777" w:rsidR="00C40F77" w:rsidRDefault="00C40F77">
            <w:r>
              <w:rPr>
                <w:i/>
                <w:iCs/>
                <w:sz w:val="20"/>
                <w:szCs w:val="20"/>
              </w:rPr>
              <w:t>Motivations:</w:t>
            </w:r>
            <w:r>
              <w:rPr>
                <w:sz w:val="20"/>
                <w:szCs w:val="20"/>
              </w:rPr>
              <w:br/>
              <w:t>Expanding service reach and enabling cost/efficient services at higher picture quality (e.g., HD and UHD) while billions of legacy receivers are still in operation is critical for the industry, and would enable acceleration of service and device upgrade.</w:t>
            </w:r>
            <w:r>
              <w:rPr>
                <w:sz w:val="20"/>
                <w:szCs w:val="20"/>
              </w:rPr>
              <w:br/>
            </w:r>
            <w:r>
              <w:rPr>
                <w:i/>
                <w:iCs/>
                <w:sz w:val="20"/>
                <w:szCs w:val="20"/>
              </w:rPr>
              <w:t>Objectives:</w:t>
            </w:r>
            <w:r>
              <w:rPr>
                <w:sz w:val="20"/>
                <w:szCs w:val="20"/>
              </w:rPr>
              <w:br/>
              <w:t>The main targeted use cases for the new low complexity enhancement codec are those that require low-complexity live encoding, maximum device compatibility and high-quality video: live TV/multimedia streaming (e.g., sports, eSports, news, etc.) under constrained OTT bandwidth, live social network mobile video, live UHD broadcast at viable DTT bandwidth, SD to HD and HD to UHD improvements without the need to change the set-top-box, UHD to 8K improvement while maintaining low complexity and compatibility with UHD devices, live UAV/security video downlinks, live surveillance, etc.</w:t>
            </w:r>
          </w:p>
        </w:tc>
      </w:tr>
    </w:tbl>
    <w:p w14:paraId="421E10A8" w14:textId="77777777" w:rsidR="00C40F77" w:rsidRDefault="00C40F77" w:rsidP="00C40F77">
      <w:pPr>
        <w:rPr>
          <w:color w:val="000000"/>
          <w:sz w:val="20"/>
          <w:szCs w:val="20"/>
        </w:rPr>
      </w:pPr>
      <w:r>
        <w:rPr>
          <w:color w:val="000000"/>
          <w:sz w:val="20"/>
          <w:szCs w:val="20"/>
        </w:rPr>
        <w:br/>
      </w:r>
      <w:r>
        <w:rPr>
          <w:b/>
          <w:bCs/>
          <w:color w:val="000000"/>
          <w:sz w:val="20"/>
          <w:szCs w:val="20"/>
        </w:rPr>
        <w:t>2. Audio Coding</w:t>
      </w:r>
      <w:r>
        <w:rPr>
          <w:color w:val="000000"/>
          <w:sz w:val="20"/>
          <w:szCs w:val="20"/>
        </w:rPr>
        <w:br/>
        <w:t>  </w:t>
      </w:r>
      <w:r>
        <w:rPr>
          <w:b/>
          <w:bCs/>
          <w:color w:val="000000"/>
          <w:sz w:val="20"/>
          <w:szCs w:val="20"/>
        </w:rPr>
        <w:t>2.1. Audio</w:t>
      </w:r>
      <w:r>
        <w:rPr>
          <w:color w:val="000000"/>
          <w:sz w:val="20"/>
          <w:szCs w:val="20"/>
        </w:rPr>
        <w:br/>
        <w:t>    </w:t>
      </w:r>
      <w:r>
        <w:rPr>
          <w:b/>
          <w:bCs/>
          <w:color w:val="000000"/>
          <w:sz w:val="20"/>
          <w:szCs w:val="20"/>
        </w:rPr>
        <w:t>2.1.1. Audio</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FCE953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671E6FC"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6FEE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5CD37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018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D541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6FFD657" w14:textId="77777777" w:rsidR="00C40F77" w:rsidRDefault="00C40F77">
            <w:pPr>
              <w:jc w:val="center"/>
              <w:rPr>
                <w:b/>
                <w:bCs/>
              </w:rPr>
            </w:pPr>
            <w:r>
              <w:rPr>
                <w:b/>
                <w:bCs/>
              </w:rPr>
              <w:t>Description</w:t>
            </w:r>
          </w:p>
        </w:tc>
      </w:tr>
      <w:tr w:rsidR="00C40F77" w14:paraId="0E3EAD8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33FD92C"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B0D34"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661C7" w14:textId="77777777" w:rsidR="00C40F77" w:rsidRDefault="00C40F77">
            <w:r>
              <w:rPr>
                <w:sz w:val="20"/>
                <w:szCs w:val="20"/>
              </w:rPr>
              <w:t>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1F0A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90217"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20FA3" w14:textId="77777777" w:rsidR="00C40F77" w:rsidRDefault="00C40F77">
            <w:r>
              <w:rPr>
                <w:i/>
                <w:iCs/>
                <w:sz w:val="20"/>
                <w:szCs w:val="20"/>
              </w:rPr>
              <w:t>Motivations:</w:t>
            </w:r>
            <w:r>
              <w:rPr>
                <w:sz w:val="20"/>
                <w:szCs w:val="20"/>
              </w:rPr>
              <w:br/>
              <w:t>ISO requires new edition when there is more than 2 of AMD, COR</w:t>
            </w:r>
            <w:r>
              <w:rPr>
                <w:sz w:val="20"/>
                <w:szCs w:val="20"/>
              </w:rPr>
              <w:br/>
            </w:r>
            <w:r>
              <w:rPr>
                <w:i/>
                <w:iCs/>
                <w:sz w:val="20"/>
                <w:szCs w:val="20"/>
              </w:rPr>
              <w:t>Objectives:</w:t>
            </w:r>
            <w:r>
              <w:rPr>
                <w:sz w:val="20"/>
                <w:szCs w:val="20"/>
              </w:rPr>
              <w:br/>
              <w:t>Many AMD and COR are rolled up into new edition</w:t>
            </w:r>
          </w:p>
        </w:tc>
      </w:tr>
    </w:tbl>
    <w:p w14:paraId="1594725C" w14:textId="77777777" w:rsidR="00C40F77" w:rsidRDefault="00C40F77" w:rsidP="00C40F77">
      <w:pPr>
        <w:rPr>
          <w:color w:val="000000"/>
          <w:sz w:val="20"/>
          <w:szCs w:val="20"/>
        </w:rPr>
      </w:pPr>
      <w:r>
        <w:rPr>
          <w:color w:val="000000"/>
          <w:sz w:val="20"/>
          <w:szCs w:val="20"/>
        </w:rPr>
        <w:br/>
        <w:t>  </w:t>
      </w:r>
      <w:r>
        <w:rPr>
          <w:b/>
          <w:bCs/>
          <w:color w:val="000000"/>
          <w:sz w:val="20"/>
          <w:szCs w:val="20"/>
        </w:rPr>
        <w:t>2.2. Unified Speech and Audio Coding</w:t>
      </w:r>
      <w:r>
        <w:rPr>
          <w:color w:val="000000"/>
          <w:sz w:val="20"/>
          <w:szCs w:val="20"/>
        </w:rPr>
        <w:br/>
        <w:t>    </w:t>
      </w:r>
      <w:r>
        <w:rPr>
          <w:b/>
          <w:bCs/>
          <w:color w:val="000000"/>
          <w:sz w:val="20"/>
          <w:szCs w:val="20"/>
        </w:rPr>
        <w:t>2.2.1. Unified Speech and Audio Coding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6AAD6A3"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AF3E41F"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37C02"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39579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B68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839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FD8AE7E" w14:textId="77777777" w:rsidR="00C40F77" w:rsidRDefault="00C40F77">
            <w:pPr>
              <w:jc w:val="center"/>
              <w:rPr>
                <w:b/>
                <w:bCs/>
              </w:rPr>
            </w:pPr>
            <w:r>
              <w:rPr>
                <w:b/>
                <w:bCs/>
              </w:rPr>
              <w:t>Description</w:t>
            </w:r>
          </w:p>
        </w:tc>
      </w:tr>
      <w:tr w:rsidR="00C40F77" w14:paraId="229B1D57"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2F91443" w14:textId="77777777" w:rsidR="00C40F77" w:rsidRDefault="00C40F77">
            <w:pPr>
              <w:jc w:val="center"/>
            </w:pPr>
            <w:r>
              <w:rPr>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B4181"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CD2BE" w14:textId="77777777" w:rsidR="00C40F77" w:rsidRDefault="00C40F77">
            <w:r>
              <w:rPr>
                <w:sz w:val="20"/>
                <w:szCs w:val="20"/>
              </w:rPr>
              <w:t>Unified Speech and Audio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DBDE9"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42EC"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492E" w14:textId="77777777" w:rsidR="00C40F77" w:rsidRDefault="00C40F77">
            <w:r>
              <w:rPr>
                <w:i/>
                <w:iCs/>
                <w:sz w:val="20"/>
                <w:szCs w:val="20"/>
              </w:rPr>
              <w:t>Motivations:</w:t>
            </w:r>
            <w:r>
              <w:rPr>
                <w:sz w:val="20"/>
                <w:szCs w:val="20"/>
              </w:rPr>
              <w:br/>
              <w:t>In general, audio signals can be music, speech or a mix of both. Across applications, the bitrates available in transmission channels can vary greatly. Hence, this work addresses the need to provide high compression for signals that are a mix of music and speech.</w:t>
            </w:r>
            <w:r>
              <w:rPr>
                <w:sz w:val="20"/>
                <w:szCs w:val="20"/>
              </w:rPr>
              <w:br/>
            </w:r>
            <w:r>
              <w:rPr>
                <w:i/>
                <w:iCs/>
                <w:sz w:val="20"/>
                <w:szCs w:val="20"/>
              </w:rPr>
              <w:t>Objectives:</w:t>
            </w:r>
            <w:r>
              <w:rPr>
                <w:sz w:val="20"/>
                <w:szCs w:val="20"/>
              </w:rPr>
              <w:br/>
              <w:t>To create compression technology that provides high performance over a wide range if bit rates. Specifically, to code mono signals at 12 kb/s, stereo signals from 16 kb/s and 5.1 channel signals at 96 kb/s.</w:t>
            </w:r>
          </w:p>
        </w:tc>
      </w:tr>
    </w:tbl>
    <w:p w14:paraId="33C14BDA" w14:textId="77777777" w:rsidR="00C40F77" w:rsidRDefault="00C40F77" w:rsidP="00C40F77">
      <w:pPr>
        <w:rPr>
          <w:color w:val="000000"/>
          <w:sz w:val="20"/>
          <w:szCs w:val="20"/>
        </w:rPr>
      </w:pPr>
      <w:r>
        <w:rPr>
          <w:color w:val="000000"/>
          <w:sz w:val="20"/>
          <w:szCs w:val="20"/>
        </w:rPr>
        <w:br/>
        <w:t>  </w:t>
      </w:r>
      <w:r>
        <w:rPr>
          <w:b/>
          <w:bCs/>
          <w:color w:val="000000"/>
          <w:sz w:val="20"/>
          <w:szCs w:val="20"/>
        </w:rPr>
        <w:t>2.3. Uncompressed Audio in MP4 FF</w:t>
      </w:r>
      <w:r>
        <w:rPr>
          <w:color w:val="000000"/>
          <w:sz w:val="20"/>
          <w:szCs w:val="20"/>
        </w:rPr>
        <w:br/>
        <w:t>    </w:t>
      </w:r>
      <w:r>
        <w:rPr>
          <w:b/>
          <w:bCs/>
          <w:color w:val="000000"/>
          <w:sz w:val="20"/>
          <w:szCs w:val="20"/>
        </w:rPr>
        <w:t>2.3.1. Uncompressed Audio in MP4 FF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8A26B5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987BB58"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AEDF2"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4F721A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C04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9623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CCABC30" w14:textId="77777777" w:rsidR="00C40F77" w:rsidRDefault="00C40F77">
            <w:pPr>
              <w:jc w:val="center"/>
              <w:rPr>
                <w:b/>
                <w:bCs/>
              </w:rPr>
            </w:pPr>
            <w:r>
              <w:rPr>
                <w:b/>
                <w:bCs/>
              </w:rPr>
              <w:t>Description</w:t>
            </w:r>
          </w:p>
        </w:tc>
      </w:tr>
      <w:tr w:rsidR="00C40F77" w14:paraId="2A2E06C7"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9FD6DE1" w14:textId="77777777" w:rsidR="00C40F77" w:rsidRDefault="00C40F77">
            <w:pPr>
              <w:jc w:val="center"/>
            </w:pPr>
            <w:r>
              <w:rPr>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D3931"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C837" w14:textId="77777777" w:rsidR="00C40F77" w:rsidRDefault="00C40F77">
            <w:r>
              <w:rPr>
                <w:sz w:val="20"/>
                <w:szCs w:val="20"/>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E7C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FC808"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AA7B" w14:textId="77777777" w:rsidR="00C40F77" w:rsidRDefault="00C40F77">
            <w:r>
              <w:rPr>
                <w:i/>
                <w:iCs/>
                <w:sz w:val="20"/>
                <w:szCs w:val="20"/>
              </w:rPr>
              <w:t>Motivations:</w:t>
            </w:r>
            <w:r>
              <w:rPr>
                <w:sz w:val="20"/>
                <w:szCs w:val="20"/>
              </w:rPr>
              <w:br/>
              <w:t>It is not possible to carry uncompressed audio (e.g. PCM) in MP4 FF</w:t>
            </w:r>
            <w:r>
              <w:rPr>
                <w:sz w:val="20"/>
                <w:szCs w:val="20"/>
              </w:rPr>
              <w:br/>
            </w:r>
            <w:r>
              <w:rPr>
                <w:i/>
                <w:iCs/>
                <w:sz w:val="20"/>
                <w:szCs w:val="20"/>
              </w:rPr>
              <w:t>Objectives:</w:t>
            </w:r>
            <w:r>
              <w:rPr>
                <w:sz w:val="20"/>
                <w:szCs w:val="20"/>
              </w:rPr>
              <w:br/>
              <w:t>Specifies carriage of uncompressed audio (e.g. PCM) in MP4 FF</w:t>
            </w:r>
          </w:p>
        </w:tc>
      </w:tr>
    </w:tbl>
    <w:p w14:paraId="42C6CED1" w14:textId="77777777" w:rsidR="00C40F77" w:rsidRDefault="00C40F77" w:rsidP="00C40F77">
      <w:pPr>
        <w:rPr>
          <w:color w:val="000000"/>
          <w:sz w:val="20"/>
          <w:szCs w:val="20"/>
        </w:rPr>
      </w:pPr>
      <w:r>
        <w:rPr>
          <w:color w:val="000000"/>
          <w:sz w:val="20"/>
          <w:szCs w:val="20"/>
        </w:rPr>
        <w:br/>
        <w:t>  </w:t>
      </w:r>
      <w:r>
        <w:rPr>
          <w:b/>
          <w:bCs/>
          <w:color w:val="000000"/>
          <w:sz w:val="20"/>
          <w:szCs w:val="20"/>
        </w:rPr>
        <w:t>2.4. 3D Audio</w:t>
      </w:r>
      <w:r>
        <w:rPr>
          <w:color w:val="000000"/>
          <w:sz w:val="20"/>
          <w:szCs w:val="20"/>
        </w:rPr>
        <w:br/>
        <w:t>    </w:t>
      </w:r>
      <w:r>
        <w:rPr>
          <w:b/>
          <w:bCs/>
          <w:color w:val="000000"/>
          <w:sz w:val="20"/>
          <w:szCs w:val="20"/>
        </w:rPr>
        <w:t>2.4.1. Additional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FE44AE6"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FF90F8D"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6761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E7CBFA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109D0"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2478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32FE802" w14:textId="77777777" w:rsidR="00C40F77" w:rsidRDefault="00C40F77">
            <w:pPr>
              <w:jc w:val="center"/>
              <w:rPr>
                <w:b/>
                <w:bCs/>
              </w:rPr>
            </w:pPr>
            <w:r>
              <w:rPr>
                <w:b/>
                <w:bCs/>
              </w:rPr>
              <w:t>Description</w:t>
            </w:r>
          </w:p>
        </w:tc>
      </w:tr>
      <w:tr w:rsidR="00C40F77" w14:paraId="555866D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41A3FE8"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29CC6"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0436" w14:textId="77777777" w:rsidR="00C40F77" w:rsidRDefault="00C40F77">
            <w:r>
              <w:rPr>
                <w:sz w:val="20"/>
                <w:szCs w:val="20"/>
              </w:rPr>
              <w:t>Additional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F72DE"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6942D"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F60FC"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3B6DD790" w14:textId="77777777" w:rsidR="00C40F77" w:rsidRDefault="00C40F77" w:rsidP="00C40F77">
      <w:pPr>
        <w:rPr>
          <w:color w:val="000000"/>
          <w:sz w:val="20"/>
          <w:szCs w:val="20"/>
        </w:rPr>
      </w:pPr>
      <w:r>
        <w:rPr>
          <w:color w:val="000000"/>
          <w:sz w:val="20"/>
          <w:szCs w:val="20"/>
        </w:rPr>
        <w:br/>
        <w:t>    </w:t>
      </w:r>
      <w:r>
        <w:rPr>
          <w:b/>
          <w:bCs/>
          <w:color w:val="000000"/>
          <w:sz w:val="20"/>
          <w:szCs w:val="20"/>
        </w:rPr>
        <w:t>2.4.2. Corrections and Improvements on 3D Audio</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A4ECDE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FF39583"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BB98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2C84788"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F2B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73251"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74201DF" w14:textId="77777777" w:rsidR="00C40F77" w:rsidRDefault="00C40F77">
            <w:pPr>
              <w:jc w:val="center"/>
              <w:rPr>
                <w:b/>
                <w:bCs/>
              </w:rPr>
            </w:pPr>
            <w:r>
              <w:rPr>
                <w:b/>
                <w:bCs/>
              </w:rPr>
              <w:t>Description</w:t>
            </w:r>
          </w:p>
        </w:tc>
      </w:tr>
      <w:tr w:rsidR="00C40F77" w14:paraId="30F9A82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C3E2DE5"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AA9E"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55621" w14:textId="77777777" w:rsidR="00C40F77" w:rsidRDefault="00C40F77">
            <w:r>
              <w:rPr>
                <w:sz w:val="20"/>
                <w:szCs w:val="20"/>
              </w:rPr>
              <w:t>Corrections and Improvements on 3D 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5E4AA"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21BD6"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29E90" w14:textId="77777777" w:rsidR="00C40F77" w:rsidRDefault="00C40F77">
            <w:r>
              <w:rPr>
                <w:i/>
                <w:iCs/>
                <w:sz w:val="20"/>
                <w:szCs w:val="20"/>
              </w:rPr>
              <w:t>Motivations:</w:t>
            </w:r>
            <w:r>
              <w:rPr>
                <w:sz w:val="20"/>
                <w:szCs w:val="20"/>
              </w:rPr>
              <w:br/>
              <w:t>This Amendment provides various technical corrections and improvements to the specification.</w:t>
            </w:r>
            <w:r>
              <w:rPr>
                <w:sz w:val="20"/>
                <w:szCs w:val="20"/>
              </w:rPr>
              <w:br/>
            </w:r>
            <w:r>
              <w:rPr>
                <w:i/>
                <w:iCs/>
                <w:sz w:val="20"/>
                <w:szCs w:val="20"/>
              </w:rPr>
              <w:t>Objectives:</w:t>
            </w:r>
            <w:r>
              <w:rPr>
                <w:sz w:val="20"/>
                <w:szCs w:val="20"/>
              </w:rPr>
              <w:br/>
              <w:t>For example, it defines the exact use of MHAS packet labels and marker packets, which are essential for a reliable interoperability across implementations. The amendment further adds necessary technical specification text that is required for successful deployment of the standard. It also corrects or improves several other minor or editorial aspects of the specification. The subdivision is within the scope of the original project, which is about immersive audio coding.</w:t>
            </w:r>
          </w:p>
        </w:tc>
      </w:tr>
    </w:tbl>
    <w:p w14:paraId="74B559C1" w14:textId="77777777" w:rsidR="00C40F77" w:rsidRDefault="00C40F77" w:rsidP="00C40F77">
      <w:pPr>
        <w:rPr>
          <w:color w:val="000000"/>
          <w:sz w:val="20"/>
          <w:szCs w:val="20"/>
        </w:rPr>
      </w:pPr>
      <w:r>
        <w:rPr>
          <w:color w:val="000000"/>
          <w:sz w:val="20"/>
          <w:szCs w:val="20"/>
        </w:rPr>
        <w:br/>
        <w:t>  </w:t>
      </w:r>
      <w:r>
        <w:rPr>
          <w:b/>
          <w:bCs/>
          <w:color w:val="000000"/>
          <w:sz w:val="20"/>
          <w:szCs w:val="20"/>
        </w:rPr>
        <w:t>2.5. Immersive Audio</w:t>
      </w:r>
      <w:r>
        <w:rPr>
          <w:color w:val="000000"/>
          <w:sz w:val="20"/>
          <w:szCs w:val="20"/>
        </w:rPr>
        <w:br/>
        <w:t>    </w:t>
      </w:r>
      <w:r>
        <w:rPr>
          <w:b/>
          <w:bCs/>
          <w:color w:val="000000"/>
          <w:sz w:val="20"/>
          <w:szCs w:val="20"/>
        </w:rPr>
        <w:t>2.5.1. Immersive Audio</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AB3A87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C412B0F"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DD8A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0D88C2"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4719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7668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9B548B9" w14:textId="77777777" w:rsidR="00C40F77" w:rsidRDefault="00C40F77">
            <w:pPr>
              <w:jc w:val="center"/>
              <w:rPr>
                <w:b/>
                <w:bCs/>
              </w:rPr>
            </w:pPr>
            <w:r>
              <w:rPr>
                <w:b/>
                <w:bCs/>
              </w:rPr>
              <w:t>Description</w:t>
            </w:r>
          </w:p>
        </w:tc>
      </w:tr>
      <w:tr w:rsidR="00C40F77" w14:paraId="5A7E1E5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952AD1B" w14:textId="77777777" w:rsidR="00C40F77" w:rsidRDefault="00C40F77">
            <w:pPr>
              <w:jc w:val="center"/>
            </w:pPr>
            <w:r>
              <w:rPr>
                <w:sz w:val="20"/>
                <w:szCs w:val="20"/>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7B069"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7908C" w14:textId="77777777" w:rsidR="00C40F77" w:rsidRDefault="00C40F77">
            <w:r>
              <w:rPr>
                <w:sz w:val="20"/>
                <w:szCs w:val="20"/>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133FC"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41E64"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C5FC" w14:textId="77777777" w:rsidR="00C40F77" w:rsidRDefault="00C40F77">
            <w:r>
              <w:rPr>
                <w:i/>
                <w:iCs/>
                <w:sz w:val="20"/>
                <w:szCs w:val="20"/>
              </w:rPr>
              <w:t>Motivations:</w:t>
            </w:r>
            <w:r>
              <w:rPr>
                <w:sz w:val="20"/>
                <w:szCs w:val="20"/>
              </w:rPr>
              <w:br/>
              <w:t>MPEG-H 3D Audio supports a 3DoF (yaw, pitch, roll) user experience at the movie \"sweet spot,\" but it is desired to extend this to 6 DoF (adding x, y, z).</w:t>
            </w:r>
            <w:r>
              <w:rPr>
                <w:sz w:val="20"/>
                <w:szCs w:val="20"/>
              </w:rPr>
              <w:br/>
            </w:r>
            <w:r>
              <w:rPr>
                <w:i/>
                <w:iCs/>
                <w:sz w:val="20"/>
                <w:szCs w:val="20"/>
              </w:rPr>
              <w:t>Objectives:</w:t>
            </w:r>
            <w:r>
              <w:rPr>
                <w:sz w:val="20"/>
                <w:szCs w:val="20"/>
              </w:rPr>
              <w:br/>
              <w:t>MPEG-I Audio builds upon MPEG-H 3D Audio to provide an immersive audio VR experience with 6 DoF. MPEG-I Audio standardizes additional metadata and rendering technology that delivers a compelling user experience with full 6DoF freedom of navigation.</w:t>
            </w:r>
          </w:p>
        </w:tc>
      </w:tr>
    </w:tbl>
    <w:p w14:paraId="335F3950" w14:textId="77777777" w:rsidR="00C40F77" w:rsidRDefault="00C40F77" w:rsidP="00C40F77">
      <w:pPr>
        <w:rPr>
          <w:color w:val="000000"/>
          <w:sz w:val="20"/>
          <w:szCs w:val="20"/>
        </w:rPr>
      </w:pPr>
      <w:r>
        <w:rPr>
          <w:color w:val="000000"/>
          <w:sz w:val="20"/>
          <w:szCs w:val="20"/>
        </w:rPr>
        <w:br/>
      </w:r>
      <w:r>
        <w:rPr>
          <w:b/>
          <w:bCs/>
          <w:color w:val="000000"/>
          <w:sz w:val="20"/>
          <w:szCs w:val="20"/>
        </w:rPr>
        <w:t>3. 3D Graphics Coding</w:t>
      </w:r>
      <w:r>
        <w:rPr>
          <w:color w:val="000000"/>
          <w:sz w:val="20"/>
          <w:szCs w:val="20"/>
        </w:rPr>
        <w:br/>
        <w:t>  </w:t>
      </w:r>
      <w:r>
        <w:rPr>
          <w:b/>
          <w:bCs/>
          <w:color w:val="000000"/>
          <w:sz w:val="20"/>
          <w:szCs w:val="20"/>
        </w:rPr>
        <w:t>3.1. Video-based Point Cloud Compression</w:t>
      </w:r>
      <w:r>
        <w:rPr>
          <w:color w:val="000000"/>
          <w:sz w:val="20"/>
          <w:szCs w:val="20"/>
        </w:rPr>
        <w:br/>
        <w:t>    </w:t>
      </w:r>
      <w:r>
        <w:rPr>
          <w:b/>
          <w:bCs/>
          <w:color w:val="000000"/>
          <w:sz w:val="20"/>
          <w:szCs w:val="20"/>
        </w:rPr>
        <w:t>3.1.1. Video-based Point Cloud Compression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1009EBE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7268B00"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F702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16DF99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BACA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C5ED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400069A" w14:textId="77777777" w:rsidR="00C40F77" w:rsidRDefault="00C40F77">
            <w:pPr>
              <w:jc w:val="center"/>
              <w:rPr>
                <w:b/>
                <w:bCs/>
              </w:rPr>
            </w:pPr>
            <w:r>
              <w:rPr>
                <w:b/>
                <w:bCs/>
              </w:rPr>
              <w:t>Description</w:t>
            </w:r>
          </w:p>
        </w:tc>
      </w:tr>
      <w:tr w:rsidR="00C40F77" w14:paraId="02B9B9E8"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7ABF254"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728E"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39CF6" w14:textId="77777777" w:rsidR="00C40F77" w:rsidRDefault="00C40F77">
            <w:r>
              <w:rPr>
                <w:sz w:val="20"/>
                <w:szCs w:val="20"/>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9480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C48DF"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46C40" w14:textId="77777777" w:rsidR="00C40F77" w:rsidRDefault="00C40F77">
            <w:r>
              <w:rPr>
                <w:i/>
                <w:iCs/>
                <w:sz w:val="20"/>
                <w:szCs w:val="20"/>
              </w:rPr>
              <w:t>Motivations:</w:t>
            </w:r>
            <w:r>
              <w:rPr>
                <w:sz w:val="20"/>
                <w:szCs w:val="20"/>
              </w:rPr>
              <w:br/>
              <w:t>Technologies allow the capture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Pr>
                <w:sz w:val="20"/>
                <w:szCs w:val="20"/>
              </w:rPr>
              <w:br/>
            </w:r>
            <w:r>
              <w:rPr>
                <w:i/>
                <w:iCs/>
                <w:sz w:val="20"/>
                <w:szCs w:val="20"/>
              </w:rPr>
              <w:t>Objectives:</w:t>
            </w:r>
            <w:r>
              <w:rPr>
                <w:sz w:val="20"/>
                <w:szCs w:val="20"/>
              </w:rPr>
              <w:br/>
              <w:t>To specify lossy compression of 3D point clouds employing efficient geometry and attributes compression, scalable/progressive coding, and coding of point clouds sequence captured over time with support of random access to subsets of the point cloud.</w:t>
            </w:r>
          </w:p>
        </w:tc>
      </w:tr>
    </w:tbl>
    <w:p w14:paraId="2A1DA6EA" w14:textId="77777777" w:rsidR="00C40F77" w:rsidRDefault="00C40F77" w:rsidP="00C40F77">
      <w:pPr>
        <w:rPr>
          <w:color w:val="000000"/>
          <w:sz w:val="20"/>
          <w:szCs w:val="20"/>
        </w:rPr>
      </w:pPr>
      <w:r>
        <w:rPr>
          <w:color w:val="000000"/>
          <w:sz w:val="20"/>
          <w:szCs w:val="20"/>
        </w:rPr>
        <w:br/>
        <w:t>  </w:t>
      </w:r>
      <w:r>
        <w:rPr>
          <w:b/>
          <w:bCs/>
          <w:color w:val="000000"/>
          <w:sz w:val="20"/>
          <w:szCs w:val="20"/>
        </w:rPr>
        <w:t>3.2. Geometry-based Point Cloud Compression</w:t>
      </w:r>
      <w:r>
        <w:rPr>
          <w:color w:val="000000"/>
          <w:sz w:val="20"/>
          <w:szCs w:val="20"/>
        </w:rPr>
        <w:br/>
        <w:t>    </w:t>
      </w:r>
      <w:r>
        <w:rPr>
          <w:b/>
          <w:bCs/>
          <w:color w:val="000000"/>
          <w:sz w:val="20"/>
          <w:szCs w:val="20"/>
        </w:rPr>
        <w:t>3.2.1. Geometry-based Point Cloud Compression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D8AC39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E992A3D"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63EB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5D133D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FC4B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B282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070416D" w14:textId="77777777" w:rsidR="00C40F77" w:rsidRDefault="00C40F77">
            <w:pPr>
              <w:jc w:val="center"/>
              <w:rPr>
                <w:b/>
                <w:bCs/>
              </w:rPr>
            </w:pPr>
            <w:r>
              <w:rPr>
                <w:b/>
                <w:bCs/>
              </w:rPr>
              <w:t>Description</w:t>
            </w:r>
          </w:p>
        </w:tc>
      </w:tr>
      <w:tr w:rsidR="00C40F77" w14:paraId="6A2FCDA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F7E859F"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8F1B7" w14:textId="77777777" w:rsidR="00C40F77" w:rsidRDefault="00C40F77">
            <w:pPr>
              <w:jc w:val="center"/>
            </w:pPr>
            <w:r>
              <w:rPr>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DC1DC" w14:textId="77777777" w:rsidR="00C40F77" w:rsidRDefault="00C40F77">
            <w:r>
              <w:rPr>
                <w:sz w:val="20"/>
                <w:szCs w:val="20"/>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30099"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AA1B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6CF5" w14:textId="77777777" w:rsidR="00C40F77" w:rsidRDefault="00C40F77">
            <w:r>
              <w:rPr>
                <w:i/>
                <w:iCs/>
                <w:sz w:val="20"/>
                <w:szCs w:val="20"/>
              </w:rPr>
              <w:t>Motivations:</w:t>
            </w:r>
            <w:r>
              <w:rPr>
                <w:sz w:val="20"/>
                <w:szCs w:val="20"/>
              </w:rPr>
              <w:br/>
              <w:t>Due to the increased popularity of augmented and virtual reality 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Pr>
                <w:sz w:val="20"/>
                <w:szCs w:val="20"/>
              </w:rPr>
              <w:br/>
            </w:r>
            <w:r>
              <w:rPr>
                <w:i/>
                <w:iCs/>
                <w:sz w:val="20"/>
                <w:szCs w:val="20"/>
              </w:rPr>
              <w:t>Objectives:</w:t>
            </w:r>
            <w:r>
              <w:rPr>
                <w:sz w:val="20"/>
                <w:szCs w:val="20"/>
              </w:rPr>
              <w:br/>
              <w:t>This standard completes the second approach proposed (the Geometry-based PCC) by compressing efficiently sparse point clouds</w:t>
            </w:r>
          </w:p>
        </w:tc>
      </w:tr>
    </w:tbl>
    <w:p w14:paraId="46F1EAB8" w14:textId="77777777" w:rsidR="00C40F77" w:rsidRDefault="00C40F77" w:rsidP="00C40F77">
      <w:pPr>
        <w:rPr>
          <w:color w:val="000000"/>
          <w:sz w:val="20"/>
          <w:szCs w:val="20"/>
        </w:rPr>
      </w:pPr>
      <w:r>
        <w:rPr>
          <w:color w:val="000000"/>
          <w:sz w:val="20"/>
          <w:szCs w:val="20"/>
        </w:rPr>
        <w:br/>
      </w:r>
      <w:r>
        <w:rPr>
          <w:b/>
          <w:bCs/>
          <w:color w:val="000000"/>
          <w:sz w:val="20"/>
          <w:szCs w:val="20"/>
        </w:rPr>
        <w:t>4. Font Coding</w:t>
      </w:r>
      <w:r>
        <w:rPr>
          <w:color w:val="000000"/>
          <w:sz w:val="20"/>
          <w:szCs w:val="20"/>
        </w:rPr>
        <w:br/>
        <w:t>  </w:t>
      </w:r>
      <w:r>
        <w:rPr>
          <w:b/>
          <w:bCs/>
          <w:color w:val="000000"/>
          <w:sz w:val="20"/>
          <w:szCs w:val="20"/>
        </w:rPr>
        <w:t>4.1. Open Font Format</w:t>
      </w:r>
      <w:r>
        <w:rPr>
          <w:color w:val="000000"/>
          <w:sz w:val="20"/>
          <w:szCs w:val="20"/>
        </w:rPr>
        <w:br/>
        <w:t>    </w:t>
      </w:r>
      <w:r>
        <w:rPr>
          <w:b/>
          <w:bCs/>
          <w:color w:val="000000"/>
          <w:sz w:val="20"/>
          <w:szCs w:val="20"/>
        </w:rPr>
        <w:t>4.1.1. Colour font technology and other updates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7606B80B"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9C66744"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46E0C"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CAEB41A"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018F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9CB0A"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DBF1148" w14:textId="77777777" w:rsidR="00C40F77" w:rsidRDefault="00C40F77">
            <w:pPr>
              <w:jc w:val="center"/>
              <w:rPr>
                <w:b/>
                <w:bCs/>
              </w:rPr>
            </w:pPr>
            <w:r>
              <w:rPr>
                <w:b/>
                <w:bCs/>
              </w:rPr>
              <w:t>Description</w:t>
            </w:r>
          </w:p>
        </w:tc>
      </w:tr>
      <w:tr w:rsidR="00C40F77" w14:paraId="0D36777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ACF635F"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42A94" w14:textId="77777777" w:rsidR="00C40F77" w:rsidRDefault="00C40F77">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21501" w14:textId="77777777" w:rsidR="00C40F77" w:rsidRDefault="00C40F77">
            <w:r>
              <w:rPr>
                <w:sz w:val="20"/>
                <w:szCs w:val="20"/>
              </w:rPr>
              <w:t>Colour font technology and other updates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CABC6"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672C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A17F" w14:textId="77777777" w:rsidR="00C40F77" w:rsidRDefault="00C40F77">
            <w:r>
              <w:rPr>
                <w:i/>
                <w:iCs/>
                <w:sz w:val="20"/>
                <w:szCs w:val="20"/>
              </w:rPr>
              <w:t>Motivations:</w:t>
            </w:r>
            <w:r>
              <w:rPr>
                <w:sz w:val="20"/>
                <w:szCs w:val="20"/>
              </w:rPr>
              <w:br/>
              <w:t>Implementation details for SVG-based color font technology is missing</w:t>
            </w:r>
            <w:r>
              <w:rPr>
                <w:sz w:val="20"/>
                <w:szCs w:val="20"/>
              </w:rPr>
              <w:br/>
            </w:r>
            <w:r>
              <w:rPr>
                <w:i/>
                <w:iCs/>
                <w:sz w:val="20"/>
                <w:szCs w:val="20"/>
              </w:rPr>
              <w:t>Objectives:</w:t>
            </w:r>
            <w:r>
              <w:rPr>
                <w:sz w:val="20"/>
                <w:szCs w:val="20"/>
              </w:rPr>
              <w:br/>
              <w:t>To clarify implementation details for SVG-based color font technology and implement other changes and updates</w:t>
            </w:r>
          </w:p>
        </w:tc>
      </w:tr>
    </w:tbl>
    <w:p w14:paraId="7D926459" w14:textId="77777777" w:rsidR="00C40F77" w:rsidRDefault="00C40F77" w:rsidP="00C40F77">
      <w:pPr>
        <w:rPr>
          <w:color w:val="000000"/>
          <w:sz w:val="20"/>
          <w:szCs w:val="20"/>
        </w:rPr>
      </w:pPr>
      <w:r>
        <w:rPr>
          <w:color w:val="000000"/>
          <w:sz w:val="20"/>
          <w:szCs w:val="20"/>
        </w:rPr>
        <w:br/>
      </w:r>
      <w:r>
        <w:rPr>
          <w:b/>
          <w:bCs/>
          <w:color w:val="000000"/>
          <w:sz w:val="20"/>
          <w:szCs w:val="20"/>
        </w:rPr>
        <w:t>5. Digital Item Coding</w:t>
      </w:r>
      <w:r>
        <w:rPr>
          <w:color w:val="000000"/>
          <w:sz w:val="20"/>
          <w:szCs w:val="20"/>
        </w:rPr>
        <w:br/>
        <w:t>  </w:t>
      </w:r>
      <w:r>
        <w:rPr>
          <w:b/>
          <w:bCs/>
          <w:color w:val="000000"/>
          <w:sz w:val="20"/>
          <w:szCs w:val="20"/>
        </w:rPr>
        <w:t>5.1. MPEG-21 Based Smart Contracts</w:t>
      </w:r>
      <w:r>
        <w:rPr>
          <w:color w:val="000000"/>
          <w:sz w:val="20"/>
          <w:szCs w:val="20"/>
        </w:rPr>
        <w:br/>
        <w:t>    </w:t>
      </w:r>
      <w:r>
        <w:rPr>
          <w:b/>
          <w:bCs/>
          <w:color w:val="000000"/>
          <w:sz w:val="20"/>
          <w:szCs w:val="20"/>
        </w:rPr>
        <w:t>5.1.1. MPEG-21 Based Smart Contracts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34828E84"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420B32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5ACB8"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43FE8B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E533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C7146"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727F18" w14:textId="77777777" w:rsidR="00C40F77" w:rsidRDefault="00C40F77">
            <w:pPr>
              <w:jc w:val="center"/>
              <w:rPr>
                <w:b/>
                <w:bCs/>
              </w:rPr>
            </w:pPr>
            <w:r>
              <w:rPr>
                <w:b/>
                <w:bCs/>
              </w:rPr>
              <w:t>Description</w:t>
            </w:r>
          </w:p>
        </w:tc>
      </w:tr>
      <w:tr w:rsidR="00C40F77" w14:paraId="138C145E"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FA22CC8"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CAB6D" w14:textId="77777777" w:rsidR="00C40F77" w:rsidRDefault="00C40F77">
            <w:pPr>
              <w:jc w:val="center"/>
            </w:pPr>
            <w:r>
              <w:rPr>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96C56" w14:textId="77777777" w:rsidR="00C40F77" w:rsidRDefault="00C40F77">
            <w:r>
              <w:rPr>
                <w:sz w:val="20"/>
                <w:szCs w:val="20"/>
              </w:rPr>
              <w:t>MPEG-21 Based Smart Contracts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DDCC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DD30"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44B1" w14:textId="77777777" w:rsidR="00C40F77" w:rsidRDefault="00C40F77">
            <w:r>
              <w:rPr>
                <w:i/>
                <w:iCs/>
                <w:sz w:val="20"/>
                <w:szCs w:val="20"/>
              </w:rPr>
              <w:t>Motivations:</w:t>
            </w:r>
            <w:r>
              <w:rPr>
                <w:sz w:val="20"/>
                <w:szCs w:val="20"/>
              </w:rPr>
              <w:br/>
              <w:t>MPEG-21 provides an extensive set of standard functionalities for commerce of digital media. However, there is no standard interface with transaction systems.</w:t>
            </w:r>
            <w:r>
              <w:rPr>
                <w:sz w:val="20"/>
                <w:szCs w:val="20"/>
              </w:rPr>
              <w:br/>
            </w:r>
            <w:r>
              <w:rPr>
                <w:i/>
                <w:iCs/>
                <w:sz w:val="20"/>
                <w:szCs w:val="20"/>
              </w:rPr>
              <w:t>Objectives:</w:t>
            </w:r>
            <w:r>
              <w:rPr>
                <w:sz w:val="20"/>
                <w:szCs w:val="20"/>
              </w:rPr>
              <w:br/>
              <w:t>To develop standard interfaces to convert CEL contracts to code thatcan be executed as a smart contract on the Virtual Machine of a Blockchain</w:t>
            </w:r>
          </w:p>
        </w:tc>
      </w:tr>
    </w:tbl>
    <w:p w14:paraId="7FF61A5C" w14:textId="77777777" w:rsidR="00C40F77" w:rsidRDefault="00C40F77" w:rsidP="00C40F77">
      <w:pPr>
        <w:rPr>
          <w:color w:val="000000"/>
          <w:sz w:val="20"/>
          <w:szCs w:val="20"/>
        </w:rPr>
      </w:pPr>
      <w:r>
        <w:rPr>
          <w:color w:val="000000"/>
          <w:sz w:val="20"/>
          <w:szCs w:val="20"/>
        </w:rPr>
        <w:br/>
      </w:r>
      <w:r>
        <w:rPr>
          <w:b/>
          <w:bCs/>
          <w:color w:val="000000"/>
          <w:sz w:val="20"/>
          <w:szCs w:val="20"/>
        </w:rPr>
        <w:t>6. Genome Coding</w:t>
      </w:r>
      <w:r>
        <w:rPr>
          <w:color w:val="000000"/>
          <w:sz w:val="20"/>
          <w:szCs w:val="20"/>
        </w:rPr>
        <w:br/>
        <w:t>  </w:t>
      </w:r>
      <w:r>
        <w:rPr>
          <w:b/>
          <w:bCs/>
          <w:color w:val="000000"/>
          <w:sz w:val="20"/>
          <w:szCs w:val="20"/>
        </w:rPr>
        <w:t>6.1. Genomic Annotation Representation</w:t>
      </w:r>
      <w:r>
        <w:rPr>
          <w:color w:val="000000"/>
          <w:sz w:val="20"/>
          <w:szCs w:val="20"/>
        </w:rPr>
        <w:br/>
        <w:t>    </w:t>
      </w:r>
      <w:r>
        <w:rPr>
          <w:b/>
          <w:bCs/>
          <w:color w:val="000000"/>
          <w:sz w:val="20"/>
          <w:szCs w:val="20"/>
        </w:rPr>
        <w:t>6.1.1. Genomic Annotation Representation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49BA1D6"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F5E2ED0"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6B0E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2DC231"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FD335"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6400A"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263AAC8" w14:textId="77777777" w:rsidR="00C40F77" w:rsidRDefault="00C40F77">
            <w:pPr>
              <w:jc w:val="center"/>
              <w:rPr>
                <w:b/>
                <w:bCs/>
              </w:rPr>
            </w:pPr>
            <w:r>
              <w:rPr>
                <w:b/>
                <w:bCs/>
              </w:rPr>
              <w:t>Description</w:t>
            </w:r>
          </w:p>
        </w:tc>
      </w:tr>
      <w:tr w:rsidR="00C40F77" w14:paraId="04ECC92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19C46C9" w14:textId="77777777" w:rsidR="00C40F77" w:rsidRDefault="00C40F77">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48820" w14:textId="77777777" w:rsidR="00C40F77" w:rsidRDefault="00C40F77">
            <w:pPr>
              <w:jc w:val="center"/>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71E2D" w14:textId="77777777" w:rsidR="00C40F77" w:rsidRDefault="00C40F77">
            <w:r>
              <w:rPr>
                <w:sz w:val="20"/>
                <w:szCs w:val="20"/>
              </w:rPr>
              <w:t>Genomic Annotation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D6310"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E37EC"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45423"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0AED1876" w14:textId="77777777" w:rsidR="00C40F77" w:rsidRDefault="00C40F77" w:rsidP="00C40F77">
      <w:pPr>
        <w:rPr>
          <w:color w:val="000000"/>
          <w:sz w:val="20"/>
          <w:szCs w:val="20"/>
        </w:rPr>
      </w:pPr>
      <w:r>
        <w:rPr>
          <w:color w:val="000000"/>
          <w:sz w:val="20"/>
          <w:szCs w:val="20"/>
        </w:rPr>
        <w:br/>
      </w:r>
      <w:r>
        <w:rPr>
          <w:b/>
          <w:bCs/>
          <w:color w:val="000000"/>
          <w:sz w:val="20"/>
          <w:szCs w:val="20"/>
        </w:rPr>
        <w:t>7. Neural Network Coding</w:t>
      </w:r>
      <w:r>
        <w:rPr>
          <w:color w:val="000000"/>
          <w:sz w:val="20"/>
          <w:szCs w:val="20"/>
        </w:rPr>
        <w:br/>
        <w:t>  </w:t>
      </w:r>
      <w:r>
        <w:rPr>
          <w:b/>
          <w:bCs/>
          <w:color w:val="000000"/>
          <w:sz w:val="20"/>
          <w:szCs w:val="20"/>
        </w:rPr>
        <w:t>7.1. Compression of neural networks for multimedia content description and analysis</w:t>
      </w:r>
      <w:r>
        <w:rPr>
          <w:color w:val="000000"/>
          <w:sz w:val="20"/>
          <w:szCs w:val="20"/>
        </w:rPr>
        <w:br/>
        <w:t>    </w:t>
      </w:r>
      <w:r>
        <w:rPr>
          <w:b/>
          <w:bCs/>
          <w:color w:val="000000"/>
          <w:sz w:val="20"/>
          <w:szCs w:val="20"/>
        </w:rPr>
        <w:t>7.1.1. Compressed Representation of Neural Networks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44FD7A3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4D02B0D"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076C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AA719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45C8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EDF7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7FECCA4" w14:textId="77777777" w:rsidR="00C40F77" w:rsidRDefault="00C40F77">
            <w:pPr>
              <w:jc w:val="center"/>
              <w:rPr>
                <w:b/>
                <w:bCs/>
              </w:rPr>
            </w:pPr>
            <w:r>
              <w:rPr>
                <w:b/>
                <w:bCs/>
              </w:rPr>
              <w:t>Description</w:t>
            </w:r>
          </w:p>
        </w:tc>
      </w:tr>
      <w:tr w:rsidR="00C40F77" w14:paraId="133658CC"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B4619CC"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87914" w14:textId="77777777" w:rsidR="00C40F77" w:rsidRDefault="00C40F77">
            <w:pPr>
              <w:jc w:val="center"/>
            </w:pPr>
            <w:r>
              <w:rPr>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9E987" w14:textId="77777777" w:rsidR="00C40F77" w:rsidRDefault="00C40F77">
            <w:r>
              <w:rPr>
                <w:sz w:val="20"/>
                <w:szCs w:val="20"/>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0C426"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B30F"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F0456" w14:textId="77777777" w:rsidR="00C40F77" w:rsidRDefault="00C40F77">
            <w:r>
              <w:rPr>
                <w:i/>
                <w:iCs/>
                <w:sz w:val="20"/>
                <w:szCs w:val="20"/>
              </w:rPr>
              <w:t>Motivations:</w:t>
            </w:r>
            <w:r>
              <w:rPr>
                <w:sz w:val="20"/>
                <w:szCs w:val="20"/>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Pr>
                <w:sz w:val="20"/>
                <w:szCs w:val="20"/>
              </w:rPr>
              <w:br/>
            </w:r>
            <w:r>
              <w:rPr>
                <w:i/>
                <w:iCs/>
                <w:sz w:val="20"/>
                <w:szCs w:val="20"/>
              </w:rPr>
              <w:t>Objectives:</w:t>
            </w:r>
            <w:r>
              <w:rPr>
                <w:sz w:val="20"/>
                <w:szCs w:val="20"/>
              </w:rPr>
              <w:br/>
              <w:t xml:space="preserve">To study existing representations of NNs, the state of the art of NN compression methods, and the processing flows of training and deploying NNs to a range of (generic or dedicated) hardware platforms, </w:t>
            </w:r>
            <w:r>
              <w:rPr>
                <w:sz w:val="20"/>
                <w:szCs w:val="20"/>
              </w:rPr>
              <w:lastRenderedPageBreak/>
              <w:t>to identify interfaces where a standard compressed NN representation is needed and the define the requirements for such a representation.</w:t>
            </w:r>
          </w:p>
        </w:tc>
      </w:tr>
    </w:tbl>
    <w:p w14:paraId="26F93FD6" w14:textId="77777777" w:rsidR="00C40F77" w:rsidRDefault="00C40F77" w:rsidP="00C40F77">
      <w:pPr>
        <w:rPr>
          <w:color w:val="000000"/>
          <w:sz w:val="20"/>
          <w:szCs w:val="20"/>
        </w:rPr>
      </w:pPr>
      <w:r>
        <w:rPr>
          <w:color w:val="000000"/>
          <w:sz w:val="20"/>
          <w:szCs w:val="20"/>
        </w:rPr>
        <w:lastRenderedPageBreak/>
        <w:br/>
      </w:r>
      <w:r>
        <w:rPr>
          <w:b/>
          <w:bCs/>
          <w:color w:val="000000"/>
          <w:sz w:val="20"/>
          <w:szCs w:val="20"/>
        </w:rPr>
        <w:t>8. Media Description</w:t>
      </w:r>
      <w:r>
        <w:rPr>
          <w:color w:val="000000"/>
          <w:sz w:val="20"/>
          <w:szCs w:val="20"/>
        </w:rPr>
        <w:br/>
        <w:t>  </w:t>
      </w:r>
      <w:r>
        <w:rPr>
          <w:b/>
          <w:bCs/>
          <w:color w:val="000000"/>
          <w:sz w:val="20"/>
          <w:szCs w:val="20"/>
        </w:rPr>
        <w:t>8.1. Immersive Media Metadata</w:t>
      </w:r>
      <w:r>
        <w:rPr>
          <w:color w:val="000000"/>
          <w:sz w:val="20"/>
          <w:szCs w:val="20"/>
        </w:rPr>
        <w:br/>
        <w:t>    </w:t>
      </w:r>
      <w:r>
        <w:rPr>
          <w:b/>
          <w:bCs/>
          <w:color w:val="000000"/>
          <w:sz w:val="20"/>
          <w:szCs w:val="20"/>
        </w:rPr>
        <w:t>8.1.1. Immersive Media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180324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312B14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80E5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BC059C"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02D3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3F823"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F935065" w14:textId="77777777" w:rsidR="00C40F77" w:rsidRDefault="00C40F77">
            <w:pPr>
              <w:jc w:val="center"/>
              <w:rPr>
                <w:b/>
                <w:bCs/>
              </w:rPr>
            </w:pPr>
            <w:r>
              <w:rPr>
                <w:b/>
                <w:bCs/>
              </w:rPr>
              <w:t>Description</w:t>
            </w:r>
          </w:p>
        </w:tc>
      </w:tr>
      <w:tr w:rsidR="00C40F77" w14:paraId="44B1811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E164DF9"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A246C"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415D9" w14:textId="77777777" w:rsidR="00C40F77" w:rsidRDefault="00C40F77">
            <w:r>
              <w:rPr>
                <w:sz w:val="20"/>
                <w:szCs w:val="20"/>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6D00F"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87D5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D6968" w14:textId="77777777" w:rsidR="00C40F77" w:rsidRDefault="00C40F77">
            <w:r>
              <w:rPr>
                <w:i/>
                <w:iCs/>
                <w:sz w:val="20"/>
                <w:szCs w:val="20"/>
              </w:rPr>
              <w:t>Motivations:</w:t>
            </w:r>
            <w:r>
              <w:rPr>
                <w:sz w:val="20"/>
                <w:szCs w:val="20"/>
              </w:rPr>
              <w:br/>
              <w:t>In MPEG-I several standards will require similar information such as description about a projection. So, instead of having duplicated information in many standards, this standard will provide a single consolidated reference of information.\r\nTechnology is making available different ways of offering a user an\\r\\nimmersive experience surrounding him/her with a large field of view\\r\\nvideo (up to 360 degrees) through Virtual Reality goggles or large 3D\\r\\nvideo walls.</w:t>
            </w:r>
            <w:r>
              <w:rPr>
                <w:sz w:val="20"/>
                <w:szCs w:val="20"/>
              </w:rPr>
              <w:br/>
            </w:r>
            <w:r>
              <w:rPr>
                <w:i/>
                <w:iCs/>
                <w:sz w:val="20"/>
                <w:szCs w:val="20"/>
              </w:rPr>
              <w:t>Objectives:</w:t>
            </w:r>
            <w:r>
              <w:rPr>
                <w:sz w:val="20"/>
                <w:szCs w:val="20"/>
              </w:rPr>
              <w:br/>
              <w:t>To define common immersive media metadata focusing on immersive video (including 360° video), images, audio, and timed text. This metadata can be referenced by various other standards.\r\nTo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14:paraId="68B29B1F" w14:textId="77777777" w:rsidR="00C40F77" w:rsidRDefault="00C40F77" w:rsidP="00C40F77">
      <w:pPr>
        <w:rPr>
          <w:color w:val="000000"/>
          <w:sz w:val="20"/>
          <w:szCs w:val="20"/>
        </w:rPr>
      </w:pPr>
      <w:r>
        <w:rPr>
          <w:color w:val="000000"/>
          <w:sz w:val="20"/>
          <w:szCs w:val="20"/>
        </w:rPr>
        <w:br/>
        <w:t>    </w:t>
      </w:r>
      <w:r>
        <w:rPr>
          <w:b/>
          <w:bCs/>
          <w:color w:val="000000"/>
          <w:sz w:val="20"/>
          <w:szCs w:val="20"/>
        </w:rPr>
        <w:t>8.1.2. Immersive Video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499A97E6"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26F5E02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54DF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DAC40E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412F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8C7E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A3AB766" w14:textId="77777777" w:rsidR="00C40F77" w:rsidRDefault="00C40F77">
            <w:pPr>
              <w:jc w:val="center"/>
              <w:rPr>
                <w:b/>
                <w:bCs/>
              </w:rPr>
            </w:pPr>
            <w:r>
              <w:rPr>
                <w:b/>
                <w:bCs/>
              </w:rPr>
              <w:t>Description</w:t>
            </w:r>
          </w:p>
        </w:tc>
      </w:tr>
      <w:tr w:rsidR="00C40F77" w14:paraId="44F2D95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AC23635"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67F6D"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328D9" w14:textId="77777777" w:rsidR="00C40F77" w:rsidRDefault="00C40F77">
            <w:r>
              <w:rPr>
                <w:sz w:val="20"/>
                <w:szCs w:val="20"/>
              </w:rPr>
              <w:t>Immersive Video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30C24"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657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37742"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3388F1EA" w14:textId="77777777" w:rsidR="00C40F77" w:rsidRDefault="00C40F77" w:rsidP="00C40F77">
      <w:pPr>
        <w:rPr>
          <w:color w:val="000000"/>
          <w:sz w:val="20"/>
          <w:szCs w:val="20"/>
        </w:rPr>
      </w:pPr>
      <w:r>
        <w:rPr>
          <w:color w:val="000000"/>
          <w:sz w:val="20"/>
          <w:szCs w:val="20"/>
        </w:rPr>
        <w:br/>
        <w:t>    </w:t>
      </w:r>
      <w:r>
        <w:rPr>
          <w:b/>
          <w:bCs/>
          <w:color w:val="000000"/>
          <w:sz w:val="20"/>
          <w:szCs w:val="20"/>
        </w:rPr>
        <w:t>8.1.3. Immersive Audio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2755E4FB"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27B57BE5"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CA8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8C3159"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05D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3C3A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6B5CBBD" w14:textId="77777777" w:rsidR="00C40F77" w:rsidRDefault="00C40F77">
            <w:pPr>
              <w:jc w:val="center"/>
              <w:rPr>
                <w:b/>
                <w:bCs/>
              </w:rPr>
            </w:pPr>
            <w:r>
              <w:rPr>
                <w:b/>
                <w:bCs/>
              </w:rPr>
              <w:t>Description</w:t>
            </w:r>
          </w:p>
        </w:tc>
      </w:tr>
      <w:tr w:rsidR="00C40F77" w14:paraId="55553A98"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53E4A6D"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9F7E2"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79376" w14:textId="77777777" w:rsidR="00C40F77" w:rsidRDefault="00C40F77">
            <w:r>
              <w:rPr>
                <w:sz w:val="20"/>
                <w:szCs w:val="20"/>
              </w:rPr>
              <w:t>Immersive Audio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E118"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83DA5"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1BA4F"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41B5C783" w14:textId="77777777" w:rsidR="00C40F77" w:rsidRDefault="00C40F77" w:rsidP="00C40F77">
      <w:pPr>
        <w:rPr>
          <w:color w:val="000000"/>
          <w:sz w:val="20"/>
          <w:szCs w:val="20"/>
        </w:rPr>
      </w:pPr>
      <w:r>
        <w:rPr>
          <w:color w:val="000000"/>
          <w:sz w:val="20"/>
          <w:szCs w:val="20"/>
        </w:rPr>
        <w:br/>
        <w:t>    </w:t>
      </w:r>
      <w:r>
        <w:rPr>
          <w:b/>
          <w:bCs/>
          <w:color w:val="000000"/>
          <w:sz w:val="20"/>
          <w:szCs w:val="20"/>
        </w:rPr>
        <w:t>8.1.4. Immersive Systems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7929561"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5B3D4D0"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22C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5BFA66"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F26C"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DEB2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A923F48" w14:textId="77777777" w:rsidR="00C40F77" w:rsidRDefault="00C40F77">
            <w:pPr>
              <w:jc w:val="center"/>
              <w:rPr>
                <w:b/>
                <w:bCs/>
              </w:rPr>
            </w:pPr>
            <w:r>
              <w:rPr>
                <w:b/>
                <w:bCs/>
              </w:rPr>
              <w:t>Description</w:t>
            </w:r>
          </w:p>
        </w:tc>
      </w:tr>
      <w:tr w:rsidR="00C40F77" w14:paraId="5DF462B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D799D8E"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E18F8"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0A768" w14:textId="77777777" w:rsidR="00C40F77" w:rsidRDefault="00C40F77">
            <w:r>
              <w:rPr>
                <w:sz w:val="20"/>
                <w:szCs w:val="20"/>
              </w:rPr>
              <w:t>Immersive Systems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F4EE"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B387C"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2C7B6"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037BD8E8" w14:textId="77777777" w:rsidR="00C40F77" w:rsidRDefault="00C40F77" w:rsidP="00C40F77">
      <w:pPr>
        <w:rPr>
          <w:color w:val="000000"/>
          <w:sz w:val="20"/>
          <w:szCs w:val="20"/>
        </w:rPr>
      </w:pPr>
      <w:r>
        <w:rPr>
          <w:color w:val="000000"/>
          <w:sz w:val="20"/>
          <w:szCs w:val="20"/>
        </w:rPr>
        <w:lastRenderedPageBreak/>
        <w:br/>
      </w:r>
      <w:r>
        <w:rPr>
          <w:b/>
          <w:bCs/>
          <w:color w:val="000000"/>
          <w:sz w:val="20"/>
          <w:szCs w:val="20"/>
        </w:rPr>
        <w:t>9. Systems support</w:t>
      </w:r>
      <w:r>
        <w:rPr>
          <w:color w:val="000000"/>
          <w:sz w:val="20"/>
          <w:szCs w:val="20"/>
        </w:rPr>
        <w:br/>
        <w:t>  </w:t>
      </w:r>
      <w:r>
        <w:rPr>
          <w:b/>
          <w:bCs/>
          <w:color w:val="000000"/>
          <w:sz w:val="20"/>
          <w:szCs w:val="20"/>
        </w:rPr>
        <w:t>9.1. Registration Authorities</w:t>
      </w:r>
      <w:r>
        <w:rPr>
          <w:color w:val="000000"/>
          <w:sz w:val="20"/>
          <w:szCs w:val="20"/>
        </w:rPr>
        <w:br/>
        <w:t>    </w:t>
      </w:r>
      <w:r>
        <w:rPr>
          <w:b/>
          <w:bCs/>
          <w:color w:val="000000"/>
          <w:sz w:val="20"/>
          <w:szCs w:val="20"/>
        </w:rPr>
        <w:t>9.1.1. Registration Authority for MPEG-4</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214302B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13CE844"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7441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3EBA921"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4261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6F92E"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2C240F6" w14:textId="77777777" w:rsidR="00C40F77" w:rsidRDefault="00C40F77">
            <w:pPr>
              <w:jc w:val="center"/>
              <w:rPr>
                <w:b/>
                <w:bCs/>
              </w:rPr>
            </w:pPr>
            <w:r>
              <w:rPr>
                <w:b/>
                <w:bCs/>
              </w:rPr>
              <w:t>Description</w:t>
            </w:r>
          </w:p>
        </w:tc>
      </w:tr>
      <w:tr w:rsidR="00C40F77" w14:paraId="554769D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2CD2A16"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45985" w14:textId="77777777" w:rsidR="00C40F77" w:rsidRDefault="00C40F77">
            <w:pPr>
              <w:jc w:val="center"/>
            </w:pPr>
            <w:r>
              <w:rPr>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B20C0" w14:textId="77777777" w:rsidR="00C40F77" w:rsidRDefault="00C40F77">
            <w:r>
              <w:rPr>
                <w:sz w:val="20"/>
                <w:szCs w:val="20"/>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452FF"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0D42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D6DB" w14:textId="77777777" w:rsidR="00C40F77" w:rsidRDefault="00C40F77">
            <w:r>
              <w:rPr>
                <w:i/>
                <w:iCs/>
                <w:sz w:val="20"/>
                <w:szCs w:val="20"/>
              </w:rPr>
              <w:t>Motivations:</w:t>
            </w:r>
            <w:r>
              <w:rPr>
                <w:sz w:val="20"/>
                <w:szCs w:val="20"/>
              </w:rPr>
              <w:br/>
              <w:t>MPEG-4 Systems and ISOBMFF requires continuous and frequent registration of new ObjectTypes and 4CC characters</w:t>
            </w:r>
            <w:r>
              <w:rPr>
                <w:sz w:val="20"/>
                <w:szCs w:val="20"/>
              </w:rPr>
              <w:br/>
            </w:r>
            <w:r>
              <w:rPr>
                <w:i/>
                <w:iCs/>
                <w:sz w:val="20"/>
                <w:szCs w:val="20"/>
              </w:rPr>
              <w:t>Objectives:</w:t>
            </w:r>
            <w:r>
              <w:rPr>
                <w:sz w:val="20"/>
                <w:szCs w:val="20"/>
              </w:rPr>
              <w:br/>
              <w:t>To establish registration authorities</w:t>
            </w:r>
          </w:p>
        </w:tc>
      </w:tr>
    </w:tbl>
    <w:p w14:paraId="2FB47EF4" w14:textId="77777777" w:rsidR="00C40F77" w:rsidRDefault="00C40F77" w:rsidP="00C40F77">
      <w:pPr>
        <w:rPr>
          <w:color w:val="000000"/>
          <w:sz w:val="20"/>
          <w:szCs w:val="20"/>
        </w:rPr>
      </w:pPr>
      <w:r>
        <w:rPr>
          <w:color w:val="000000"/>
          <w:sz w:val="20"/>
          <w:szCs w:val="20"/>
        </w:rPr>
        <w:br/>
        <w:t>  </w:t>
      </w:r>
      <w:r>
        <w:rPr>
          <w:b/>
          <w:bCs/>
          <w:color w:val="000000"/>
          <w:sz w:val="20"/>
          <w:szCs w:val="20"/>
        </w:rPr>
        <w:t>9.2. Carriage of Timed Metadata Metrics of Media in ISO Base Media File Format</w:t>
      </w:r>
      <w:r>
        <w:rPr>
          <w:color w:val="000000"/>
          <w:sz w:val="20"/>
          <w:szCs w:val="20"/>
        </w:rPr>
        <w:br/>
        <w:t>    </w:t>
      </w:r>
      <w:r>
        <w:rPr>
          <w:b/>
          <w:bCs/>
          <w:color w:val="000000"/>
          <w:sz w:val="20"/>
          <w:szCs w:val="20"/>
        </w:rPr>
        <w:t>9.2.1. Carriage of Timed Metadata Metrics of Media in ISO Base Media File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6188604E"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A77174E"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5DBD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8E713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901DF"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9B421"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DB05A63" w14:textId="77777777" w:rsidR="00C40F77" w:rsidRDefault="00C40F77">
            <w:pPr>
              <w:jc w:val="center"/>
              <w:rPr>
                <w:b/>
                <w:bCs/>
              </w:rPr>
            </w:pPr>
            <w:r>
              <w:rPr>
                <w:b/>
                <w:bCs/>
              </w:rPr>
              <w:t>Description</w:t>
            </w:r>
          </w:p>
        </w:tc>
      </w:tr>
      <w:tr w:rsidR="00C40F77" w14:paraId="781542E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7E37018"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027CD" w14:textId="77777777" w:rsidR="00C40F77" w:rsidRDefault="00C40F77">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D091" w14:textId="77777777" w:rsidR="00C40F77" w:rsidRDefault="00C40F77">
            <w:r>
              <w:rPr>
                <w:sz w:val="20"/>
                <w:szCs w:val="20"/>
              </w:rPr>
              <w:t>Carriage of Timed Metadata Metrics of Media in ISO Base Media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3680"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88E96"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F246"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2B502E4" w14:textId="77777777" w:rsidR="00C40F77" w:rsidRDefault="00C40F77" w:rsidP="00C40F77">
      <w:pPr>
        <w:rPr>
          <w:color w:val="000000"/>
          <w:sz w:val="20"/>
          <w:szCs w:val="20"/>
        </w:rPr>
      </w:pPr>
      <w:r>
        <w:rPr>
          <w:color w:val="000000"/>
          <w:sz w:val="20"/>
          <w:szCs w:val="20"/>
        </w:rPr>
        <w:br/>
        <w:t>  </w:t>
      </w:r>
      <w:r>
        <w:rPr>
          <w:b/>
          <w:bCs/>
          <w:color w:val="000000"/>
          <w:sz w:val="20"/>
          <w:szCs w:val="20"/>
        </w:rPr>
        <w:t>9.3. MPEG Media Transport FEC Codes</w:t>
      </w:r>
      <w:r>
        <w:rPr>
          <w:color w:val="000000"/>
          <w:sz w:val="20"/>
          <w:szCs w:val="20"/>
        </w:rPr>
        <w:br/>
        <w:t>    </w:t>
      </w:r>
      <w:r>
        <w:rPr>
          <w:b/>
          <w:bCs/>
          <w:color w:val="000000"/>
          <w:sz w:val="20"/>
          <w:szCs w:val="20"/>
        </w:rPr>
        <w:t>9.3.1. Window-based FEC code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0673C86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53CD6A5"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34E6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BE3DD27"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7CDD3"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FFB6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5ABAF5F" w14:textId="77777777" w:rsidR="00C40F77" w:rsidRDefault="00C40F77">
            <w:pPr>
              <w:jc w:val="center"/>
              <w:rPr>
                <w:b/>
                <w:bCs/>
              </w:rPr>
            </w:pPr>
            <w:r>
              <w:rPr>
                <w:b/>
                <w:bCs/>
              </w:rPr>
              <w:t>Description</w:t>
            </w:r>
          </w:p>
        </w:tc>
      </w:tr>
      <w:tr w:rsidR="00C40F77" w14:paraId="7B52C7B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2DABDD4"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13546" w14:textId="77777777" w:rsidR="00C40F77" w:rsidRDefault="00C40F77">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58E4D" w14:textId="77777777" w:rsidR="00C40F77" w:rsidRDefault="00C40F77">
            <w:r>
              <w:rPr>
                <w:sz w:val="20"/>
                <w:szCs w:val="20"/>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11F0"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A08AA"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B51EE" w14:textId="77777777" w:rsidR="00C40F77" w:rsidRDefault="00C40F77">
            <w:r>
              <w:rPr>
                <w:i/>
                <w:iCs/>
                <w:sz w:val="20"/>
                <w:szCs w:val="20"/>
              </w:rPr>
              <w:t>Motivations:</w:t>
            </w:r>
            <w:r>
              <w:rPr>
                <w:sz w:val="20"/>
                <w:szCs w:val="20"/>
              </w:rPr>
              <w:br/>
              <w:t>Effective use of FEC requires entities on the delivery path</w:t>
            </w:r>
            <w:r>
              <w:rPr>
                <w:sz w:val="20"/>
                <w:szCs w:val="20"/>
              </w:rPr>
              <w:br/>
            </w:r>
            <w:r>
              <w:rPr>
                <w:i/>
                <w:iCs/>
                <w:sz w:val="20"/>
                <w:szCs w:val="20"/>
              </w:rPr>
              <w:t>Objectives:</w:t>
            </w:r>
            <w:r>
              <w:rPr>
                <w:sz w:val="20"/>
                <w:szCs w:val="20"/>
              </w:rPr>
              <w:br/>
              <w:t>To describe the two-stage FEC scheme implementation as one stage FEC or two stage FEC by one entity, and may be cascaded and added by two or more (if more than two stages). \r\nTo enable layer aware FEC implementation as one layer FEC or two layer FEC by one entity, and may be cascaded and added by two or more (if more than two layers) entities.</w:t>
            </w:r>
          </w:p>
        </w:tc>
      </w:tr>
    </w:tbl>
    <w:p w14:paraId="31C4906C" w14:textId="77777777" w:rsidR="00C40F77" w:rsidRDefault="00C40F77" w:rsidP="00C40F77">
      <w:pPr>
        <w:rPr>
          <w:color w:val="000000"/>
          <w:sz w:val="20"/>
          <w:szCs w:val="20"/>
        </w:rPr>
      </w:pPr>
      <w:r>
        <w:rPr>
          <w:color w:val="000000"/>
          <w:sz w:val="20"/>
          <w:szCs w:val="20"/>
        </w:rPr>
        <w:br/>
        <w:t>  </w:t>
      </w:r>
      <w:r>
        <w:rPr>
          <w:b/>
          <w:bCs/>
          <w:color w:val="000000"/>
          <w:sz w:val="20"/>
          <w:szCs w:val="20"/>
        </w:rPr>
        <w:t>9.4. Immersive Media Metrics</w:t>
      </w:r>
      <w:r>
        <w:rPr>
          <w:color w:val="000000"/>
          <w:sz w:val="20"/>
          <w:szCs w:val="20"/>
        </w:rPr>
        <w:br/>
        <w:t>    </w:t>
      </w:r>
      <w:r>
        <w:rPr>
          <w:b/>
          <w:bCs/>
          <w:color w:val="000000"/>
          <w:sz w:val="20"/>
          <w:szCs w:val="20"/>
        </w:rPr>
        <w:t>9.4.1. Immersive Media Metrics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9410C3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CE54A1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8197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D4C9A9"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286C"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06A6A"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91F1A4F" w14:textId="77777777" w:rsidR="00C40F77" w:rsidRDefault="00C40F77">
            <w:pPr>
              <w:jc w:val="center"/>
              <w:rPr>
                <w:b/>
                <w:bCs/>
              </w:rPr>
            </w:pPr>
            <w:r>
              <w:rPr>
                <w:b/>
                <w:bCs/>
              </w:rPr>
              <w:t>Description</w:t>
            </w:r>
          </w:p>
        </w:tc>
      </w:tr>
      <w:tr w:rsidR="00C40F77" w14:paraId="44B164A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F7E4058"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749CF" w14:textId="77777777" w:rsidR="00C40F77" w:rsidRDefault="00C40F77">
            <w:pPr>
              <w:jc w:val="center"/>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5BE0" w14:textId="77777777" w:rsidR="00C40F77" w:rsidRDefault="00C40F77">
            <w:r>
              <w:rPr>
                <w:sz w:val="20"/>
                <w:szCs w:val="20"/>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C5368"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864A5"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9D9B2" w14:textId="77777777" w:rsidR="00C40F77" w:rsidRDefault="00C40F77">
            <w:r>
              <w:rPr>
                <w:i/>
                <w:iCs/>
                <w:sz w:val="20"/>
                <w:szCs w:val="20"/>
              </w:rPr>
              <w:t>Motivations:</w:t>
            </w:r>
            <w:r>
              <w:rPr>
                <w:sz w:val="20"/>
                <w:szCs w:val="20"/>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Pr>
                <w:sz w:val="20"/>
                <w:szCs w:val="20"/>
              </w:rPr>
              <w:br/>
            </w:r>
            <w:r>
              <w:rPr>
                <w:i/>
                <w:iCs/>
                <w:sz w:val="20"/>
                <w:szCs w:val="20"/>
              </w:rPr>
              <w:t>Objectives:</w:t>
            </w:r>
            <w:r>
              <w:rPr>
                <w:sz w:val="20"/>
                <w:szCs w:val="20"/>
              </w:rPr>
              <w:br/>
            </w:r>
            <w:r>
              <w:rPr>
                <w:sz w:val="20"/>
                <w:szCs w:val="20"/>
              </w:rPr>
              <w:lastRenderedPageBreak/>
              <w:t>To specify the metrics and measurement framework to enhance the immersive media quality and experiences. It also includes a client reference model with observation and measurement points to define the interfaces for the collection of the metrics.</w:t>
            </w:r>
          </w:p>
        </w:tc>
      </w:tr>
    </w:tbl>
    <w:p w14:paraId="646EE5D5" w14:textId="77777777" w:rsidR="00C40F77" w:rsidRDefault="00C40F77" w:rsidP="00C40F77">
      <w:pPr>
        <w:rPr>
          <w:color w:val="000000"/>
          <w:sz w:val="20"/>
          <w:szCs w:val="20"/>
        </w:rPr>
      </w:pPr>
      <w:r>
        <w:rPr>
          <w:color w:val="000000"/>
          <w:sz w:val="20"/>
          <w:szCs w:val="20"/>
        </w:rPr>
        <w:lastRenderedPageBreak/>
        <w:br/>
      </w:r>
      <w:r>
        <w:rPr>
          <w:b/>
          <w:bCs/>
          <w:color w:val="000000"/>
          <w:sz w:val="20"/>
          <w:szCs w:val="20"/>
        </w:rPr>
        <w:t>10. IPMP</w:t>
      </w:r>
      <w:r>
        <w:rPr>
          <w:color w:val="000000"/>
          <w:sz w:val="20"/>
          <w:szCs w:val="20"/>
        </w:rPr>
        <w:br/>
        <w:t>  </w:t>
      </w:r>
      <w:r>
        <w:rPr>
          <w:b/>
          <w:bCs/>
          <w:color w:val="000000"/>
          <w:sz w:val="20"/>
          <w:szCs w:val="20"/>
        </w:rPr>
        <w:t>10.1. Common Encryption for ISO Base Media File Format Files</w:t>
      </w:r>
      <w:r>
        <w:rPr>
          <w:color w:val="000000"/>
          <w:sz w:val="20"/>
          <w:szCs w:val="20"/>
        </w:rPr>
        <w:br/>
        <w:t>    </w:t>
      </w:r>
      <w:r>
        <w:rPr>
          <w:b/>
          <w:bCs/>
          <w:color w:val="000000"/>
          <w:sz w:val="20"/>
          <w:szCs w:val="20"/>
        </w:rPr>
        <w:t>10.1.1. Common Encryption for ISO Base Media File Format [4th edition]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1CF858D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D73F8B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86FC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83DD3D"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B2163"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C9D9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1C6A6C2" w14:textId="77777777" w:rsidR="00C40F77" w:rsidRDefault="00C40F77">
            <w:pPr>
              <w:jc w:val="center"/>
              <w:rPr>
                <w:b/>
                <w:bCs/>
              </w:rPr>
            </w:pPr>
            <w:r>
              <w:rPr>
                <w:b/>
                <w:bCs/>
              </w:rPr>
              <w:t>Description</w:t>
            </w:r>
          </w:p>
        </w:tc>
      </w:tr>
      <w:tr w:rsidR="00C40F77" w14:paraId="2844B48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E73F275"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97CF9"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C29B5" w14:textId="77777777" w:rsidR="00C40F77" w:rsidRDefault="00C40F77">
            <w:r>
              <w:rPr>
                <w:sz w:val="20"/>
                <w:szCs w:val="20"/>
              </w:rPr>
              <w:t>Common Encryption for ISO Base Media File Format [4th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8E902"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CD10"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C8C3"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ECEC17C" w14:textId="77777777" w:rsidR="00C40F77" w:rsidRDefault="00C40F77" w:rsidP="00C40F77">
      <w:pPr>
        <w:rPr>
          <w:color w:val="000000"/>
          <w:sz w:val="20"/>
          <w:szCs w:val="20"/>
        </w:rPr>
      </w:pPr>
      <w:r>
        <w:rPr>
          <w:color w:val="000000"/>
          <w:sz w:val="20"/>
          <w:szCs w:val="20"/>
        </w:rPr>
        <w:br/>
        <w:t>  </w:t>
      </w:r>
      <w:r>
        <w:rPr>
          <w:b/>
          <w:bCs/>
          <w:color w:val="000000"/>
          <w:sz w:val="20"/>
          <w:szCs w:val="20"/>
        </w:rPr>
        <w:t>10.2. Format Independent Segment encryption and authentication</w:t>
      </w:r>
      <w:r>
        <w:rPr>
          <w:color w:val="000000"/>
          <w:sz w:val="20"/>
          <w:szCs w:val="20"/>
        </w:rPr>
        <w:br/>
        <w:t>    </w:t>
      </w:r>
      <w:r>
        <w:rPr>
          <w:b/>
          <w:bCs/>
          <w:color w:val="000000"/>
          <w:sz w:val="20"/>
          <w:szCs w:val="20"/>
        </w:rPr>
        <w:t>10.2.1. Format Independent Segment encryption and authentication/COR 1</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31E9A357"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CE1AA7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52072"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4CA9C5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D8BA7"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366C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DCAA35B" w14:textId="77777777" w:rsidR="00C40F77" w:rsidRDefault="00C40F77">
            <w:pPr>
              <w:jc w:val="center"/>
              <w:rPr>
                <w:b/>
                <w:bCs/>
              </w:rPr>
            </w:pPr>
            <w:r>
              <w:rPr>
                <w:b/>
                <w:bCs/>
              </w:rPr>
              <w:t>Description</w:t>
            </w:r>
          </w:p>
        </w:tc>
      </w:tr>
      <w:tr w:rsidR="00C40F77" w14:paraId="0D17A14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B2C0CCE"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430A0"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A3249" w14:textId="77777777" w:rsidR="00C40F77" w:rsidRDefault="00C40F77">
            <w:r>
              <w:rPr>
                <w:sz w:val="20"/>
                <w:szCs w:val="20"/>
              </w:rPr>
              <w:t>Format Independent Segment encryption and authentication/COR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7CAED" w14:textId="77777777" w:rsidR="00C40F77" w:rsidRDefault="00C40F77">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0A69C"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49792" w14:textId="77777777" w:rsidR="00C40F77" w:rsidRDefault="00C40F77">
            <w:r>
              <w:rPr>
                <w:i/>
                <w:iCs/>
                <w:sz w:val="20"/>
                <w:szCs w:val="20"/>
              </w:rPr>
              <w:t>Motivations:</w:t>
            </w:r>
            <w:r>
              <w:rPr>
                <w:sz w:val="20"/>
                <w:szCs w:val="20"/>
              </w:rPr>
              <w:br/>
              <w:t>Errors in XML schema has been found</w:t>
            </w:r>
            <w:r>
              <w:rPr>
                <w:sz w:val="20"/>
                <w:szCs w:val="20"/>
              </w:rPr>
              <w:br/>
            </w:r>
            <w:r>
              <w:rPr>
                <w:i/>
                <w:iCs/>
                <w:sz w:val="20"/>
                <w:szCs w:val="20"/>
              </w:rPr>
              <w:t>Objectives:</w:t>
            </w:r>
            <w:r>
              <w:rPr>
                <w:sz w:val="20"/>
                <w:szCs w:val="20"/>
              </w:rPr>
              <w:br/>
              <w:t>To correct errors in XML schema</w:t>
            </w:r>
          </w:p>
        </w:tc>
      </w:tr>
    </w:tbl>
    <w:p w14:paraId="5E9296D3" w14:textId="77777777" w:rsidR="00C40F77" w:rsidRDefault="00C40F77" w:rsidP="00C40F77">
      <w:pPr>
        <w:rPr>
          <w:color w:val="000000"/>
          <w:sz w:val="20"/>
          <w:szCs w:val="20"/>
        </w:rPr>
      </w:pPr>
      <w:r>
        <w:rPr>
          <w:color w:val="000000"/>
          <w:sz w:val="20"/>
          <w:szCs w:val="20"/>
        </w:rPr>
        <w:br/>
      </w:r>
      <w:r>
        <w:rPr>
          <w:b/>
          <w:bCs/>
          <w:color w:val="000000"/>
          <w:sz w:val="20"/>
          <w:szCs w:val="20"/>
        </w:rPr>
        <w:t>11. Transport</w:t>
      </w:r>
      <w:r>
        <w:rPr>
          <w:color w:val="000000"/>
          <w:sz w:val="20"/>
          <w:szCs w:val="20"/>
        </w:rPr>
        <w:br/>
        <w:t>  </w:t>
      </w:r>
      <w:r>
        <w:rPr>
          <w:b/>
          <w:bCs/>
          <w:color w:val="000000"/>
          <w:sz w:val="20"/>
          <w:szCs w:val="20"/>
        </w:rPr>
        <w:t>11.1. Systems</w:t>
      </w:r>
      <w:r>
        <w:rPr>
          <w:color w:val="000000"/>
          <w:sz w:val="20"/>
          <w:szCs w:val="20"/>
        </w:rPr>
        <w:br/>
        <w:t>    </w:t>
      </w:r>
      <w:r>
        <w:rPr>
          <w:b/>
          <w:bCs/>
          <w:color w:val="000000"/>
          <w:sz w:val="20"/>
          <w:szCs w:val="20"/>
        </w:rPr>
        <w:t>11.1.1. Carriage of JPEG XS in MPEG-2 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2CC6FD1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8B116C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3F9B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4F62A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837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4D59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A035454" w14:textId="77777777" w:rsidR="00C40F77" w:rsidRDefault="00C40F77">
            <w:pPr>
              <w:jc w:val="center"/>
              <w:rPr>
                <w:b/>
                <w:bCs/>
              </w:rPr>
            </w:pPr>
            <w:r>
              <w:rPr>
                <w:b/>
                <w:bCs/>
              </w:rPr>
              <w:t>Description</w:t>
            </w:r>
          </w:p>
        </w:tc>
      </w:tr>
      <w:tr w:rsidR="00C40F77" w14:paraId="7A5455D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8E96999"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FC87"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8C11A" w14:textId="77777777" w:rsidR="00C40F77" w:rsidRDefault="00C40F77">
            <w:r>
              <w:rPr>
                <w:sz w:val="20"/>
                <w:szCs w:val="20"/>
              </w:rPr>
              <w:t>Carriage of JPEG XS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4D82B"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5954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A734" w14:textId="77777777" w:rsidR="00C40F77" w:rsidRDefault="00C40F77">
            <w:r>
              <w:rPr>
                <w:i/>
                <w:iCs/>
                <w:sz w:val="20"/>
                <w:szCs w:val="20"/>
              </w:rPr>
              <w:t>Motivations:</w:t>
            </w:r>
            <w:r>
              <w:rPr>
                <w:sz w:val="20"/>
                <w:szCs w:val="20"/>
              </w:rPr>
              <w:br/>
              <w:t>MPEG Transport Stream can already carry JPEG 2000 (ISO/IEC 15444-1) for use in broadcast applications. In the meantime, WG1 has specified a new coding scheme, known as JPEG XS (ISO/IEC 21122-1), that is more lightweight in terms of complexity, and focused on low-latency applications compared to JPEG 2000. This new standard is also intended to be used in broadcast applications, mainly for video transport over IP.</w:t>
            </w:r>
            <w:r>
              <w:rPr>
                <w:sz w:val="20"/>
                <w:szCs w:val="20"/>
              </w:rPr>
              <w:br/>
            </w:r>
            <w:r>
              <w:rPr>
                <w:i/>
                <w:iCs/>
                <w:sz w:val="20"/>
                <w:szCs w:val="20"/>
              </w:rPr>
              <w:t>Objectives:</w:t>
            </w:r>
            <w:r>
              <w:rPr>
                <w:sz w:val="20"/>
                <w:szCs w:val="20"/>
              </w:rPr>
              <w:br/>
              <w:t>To specify the necessary syntax to transport this newly specified WG1 standard ISO/IEC 21122-1.</w:t>
            </w:r>
          </w:p>
        </w:tc>
      </w:tr>
    </w:tbl>
    <w:p w14:paraId="106F4001" w14:textId="77777777" w:rsidR="00C40F77" w:rsidRDefault="00C40F77" w:rsidP="00C40F77">
      <w:pPr>
        <w:rPr>
          <w:color w:val="000000"/>
          <w:sz w:val="20"/>
          <w:szCs w:val="20"/>
        </w:rPr>
      </w:pPr>
      <w:r>
        <w:rPr>
          <w:color w:val="000000"/>
          <w:sz w:val="20"/>
          <w:szCs w:val="20"/>
        </w:rPr>
        <w:br/>
        <w:t>    </w:t>
      </w:r>
      <w:r>
        <w:rPr>
          <w:b/>
          <w:bCs/>
          <w:color w:val="000000"/>
          <w:sz w:val="20"/>
          <w:szCs w:val="20"/>
        </w:rPr>
        <w:t>11.1.2. Carriage of associated CMAF boxes for audio-visual elementary streams in MPEG-2 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2B1B4C9A"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6F720BC"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F92E2"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A29F9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2877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34E2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2FAD071" w14:textId="77777777" w:rsidR="00C40F77" w:rsidRDefault="00C40F77">
            <w:pPr>
              <w:jc w:val="center"/>
              <w:rPr>
                <w:b/>
                <w:bCs/>
              </w:rPr>
            </w:pPr>
            <w:r>
              <w:rPr>
                <w:b/>
                <w:bCs/>
              </w:rPr>
              <w:t>Description</w:t>
            </w:r>
          </w:p>
        </w:tc>
      </w:tr>
      <w:tr w:rsidR="00C40F77" w14:paraId="339223B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15689B5"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DD5D1"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0B6CC" w14:textId="77777777" w:rsidR="00C40F77" w:rsidRDefault="00C40F77">
            <w:r>
              <w:rPr>
                <w:sz w:val="20"/>
                <w:szCs w:val="20"/>
              </w:rPr>
              <w:t>Carriage of associated CMAF boxes for audio-visual elementary streams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1A454"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D36D"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0DD2F" w14:textId="77777777" w:rsidR="00C40F77" w:rsidRDefault="00C40F77">
            <w:r>
              <w:rPr>
                <w:i/>
                <w:iCs/>
                <w:sz w:val="20"/>
                <w:szCs w:val="20"/>
              </w:rPr>
              <w:t>Motivations:</w:t>
            </w:r>
            <w:r>
              <w:rPr>
                <w:sz w:val="20"/>
                <w:szCs w:val="20"/>
              </w:rPr>
              <w:br/>
              <w:t>The is a need for Structures to carry ISO/IEC 23000-19 CMAF boxes (CMAF Fragments boxes and CMAF initialization header boxes, no mdat box) over MPEG-2 transport stream along with associated audio-visual elementary stream that is designed to be transformed easily to CMAF delivery format.</w:t>
            </w:r>
            <w:r>
              <w:rPr>
                <w:sz w:val="20"/>
                <w:szCs w:val="20"/>
              </w:rPr>
              <w:br/>
            </w:r>
            <w:r>
              <w:rPr>
                <w:i/>
                <w:iCs/>
                <w:sz w:val="20"/>
                <w:szCs w:val="20"/>
              </w:rPr>
              <w:lastRenderedPageBreak/>
              <w:t>Objectives:</w:t>
            </w:r>
            <w:r>
              <w:rPr>
                <w:sz w:val="20"/>
                <w:szCs w:val="20"/>
              </w:rPr>
              <w:br/>
              <w:t>To specify such structures</w:t>
            </w:r>
          </w:p>
        </w:tc>
      </w:tr>
    </w:tbl>
    <w:p w14:paraId="08714D46"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11.1.3. Corrigendum</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EB70016"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DAE1A7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A559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F2868E"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0C35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38F1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FC54A0F" w14:textId="77777777" w:rsidR="00C40F77" w:rsidRDefault="00C40F77">
            <w:pPr>
              <w:jc w:val="center"/>
              <w:rPr>
                <w:b/>
                <w:bCs/>
              </w:rPr>
            </w:pPr>
            <w:r>
              <w:rPr>
                <w:b/>
                <w:bCs/>
              </w:rPr>
              <w:t>Description</w:t>
            </w:r>
          </w:p>
        </w:tc>
      </w:tr>
      <w:tr w:rsidR="00C40F77" w14:paraId="37B04572"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D8B0F48"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5F4F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40105" w14:textId="77777777" w:rsidR="00C40F77" w:rsidRDefault="00C40F77">
            <w:r>
              <w:rPr>
                <w:sz w:val="20"/>
                <w:szCs w:val="20"/>
              </w:rPr>
              <w:t>Corrigendum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813BA" w14:textId="77777777" w:rsidR="00C40F77" w:rsidRDefault="00C40F77">
            <w:pPr>
              <w:jc w:val="center"/>
            </w:pPr>
            <w:r>
              <w:rPr>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9AA9A"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29C3B"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0065013B" w14:textId="77777777" w:rsidR="00C40F77" w:rsidRDefault="00C40F77" w:rsidP="00C40F77">
      <w:pPr>
        <w:rPr>
          <w:color w:val="000000"/>
          <w:sz w:val="20"/>
          <w:szCs w:val="20"/>
        </w:rPr>
      </w:pPr>
      <w:r>
        <w:rPr>
          <w:color w:val="000000"/>
          <w:sz w:val="20"/>
          <w:szCs w:val="20"/>
        </w:rPr>
        <w:br/>
        <w:t>  </w:t>
      </w:r>
      <w:r>
        <w:rPr>
          <w:b/>
          <w:bCs/>
          <w:color w:val="000000"/>
          <w:sz w:val="20"/>
          <w:szCs w:val="20"/>
        </w:rPr>
        <w:t>11.2. ISO Base Media File Format</w:t>
      </w:r>
      <w:r>
        <w:rPr>
          <w:color w:val="000000"/>
          <w:sz w:val="20"/>
          <w:szCs w:val="20"/>
        </w:rPr>
        <w:br/>
        <w:t>    </w:t>
      </w:r>
      <w:r>
        <w:rPr>
          <w:b/>
          <w:bCs/>
          <w:color w:val="000000"/>
          <w:sz w:val="20"/>
          <w:szCs w:val="20"/>
        </w:rPr>
        <w:t>11.2.1. Compact movie fragments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5F3A90B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DECED9B"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1D7D"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CCC25E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681B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BDF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CF3C788" w14:textId="77777777" w:rsidR="00C40F77" w:rsidRDefault="00C40F77">
            <w:pPr>
              <w:jc w:val="center"/>
              <w:rPr>
                <w:b/>
                <w:bCs/>
              </w:rPr>
            </w:pPr>
            <w:r>
              <w:rPr>
                <w:b/>
                <w:bCs/>
              </w:rPr>
              <w:t>Description</w:t>
            </w:r>
          </w:p>
        </w:tc>
      </w:tr>
      <w:tr w:rsidR="00C40F77" w14:paraId="35C2EF6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4CF5E87"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A3FE8" w14:textId="77777777" w:rsidR="00C40F77" w:rsidRDefault="00C40F77">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591C" w14:textId="77777777" w:rsidR="00C40F77" w:rsidRDefault="00C40F77">
            <w:r>
              <w:rPr>
                <w:sz w:val="20"/>
                <w:szCs w:val="20"/>
              </w:rPr>
              <w:t>Compact movie fragments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158FF"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0069A"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A253A" w14:textId="77777777" w:rsidR="00C40F77" w:rsidRDefault="00C40F77">
            <w:r>
              <w:rPr>
                <w:i/>
                <w:iCs/>
                <w:sz w:val="20"/>
                <w:szCs w:val="20"/>
              </w:rPr>
              <w:t>Motivations:</w:t>
            </w:r>
            <w:r>
              <w:rPr>
                <w:sz w:val="20"/>
                <w:szCs w:val="20"/>
              </w:rPr>
              <w:br/>
              <w:t>TBD</w:t>
            </w:r>
            <w:r>
              <w:rPr>
                <w:sz w:val="20"/>
                <w:szCs w:val="20"/>
              </w:rPr>
              <w:br/>
            </w:r>
            <w:r>
              <w:rPr>
                <w:i/>
                <w:iCs/>
                <w:sz w:val="20"/>
                <w:szCs w:val="20"/>
              </w:rPr>
              <w:t>Objectives:</w:t>
            </w:r>
            <w:r>
              <w:rPr>
                <w:sz w:val="20"/>
                <w:szCs w:val="20"/>
              </w:rPr>
              <w:br/>
              <w:t>TBD</w:t>
            </w:r>
          </w:p>
        </w:tc>
      </w:tr>
    </w:tbl>
    <w:p w14:paraId="1266E0EB" w14:textId="77777777" w:rsidR="00C40F77" w:rsidRDefault="00C40F77" w:rsidP="00C40F77">
      <w:pPr>
        <w:rPr>
          <w:color w:val="000000"/>
          <w:sz w:val="20"/>
          <w:szCs w:val="20"/>
        </w:rPr>
      </w:pPr>
      <w:r>
        <w:rPr>
          <w:color w:val="000000"/>
          <w:sz w:val="20"/>
          <w:szCs w:val="20"/>
        </w:rPr>
        <w:br/>
        <w:t>    </w:t>
      </w:r>
      <w:r>
        <w:rPr>
          <w:b/>
          <w:bCs/>
          <w:color w:val="000000"/>
          <w:sz w:val="20"/>
          <w:szCs w:val="20"/>
        </w:rPr>
        <w:t>11.2.2. Corrected audio handling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16E82B7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FCF4814"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CDD4B"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E92384C"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6A255"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E984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CF4D04F" w14:textId="77777777" w:rsidR="00C40F77" w:rsidRDefault="00C40F77">
            <w:pPr>
              <w:jc w:val="center"/>
              <w:rPr>
                <w:b/>
                <w:bCs/>
              </w:rPr>
            </w:pPr>
            <w:r>
              <w:rPr>
                <w:b/>
                <w:bCs/>
              </w:rPr>
              <w:t>Description</w:t>
            </w:r>
          </w:p>
        </w:tc>
      </w:tr>
      <w:tr w:rsidR="00C40F77" w14:paraId="61B33F5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3D90425"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DFF4" w14:textId="77777777" w:rsidR="00C40F77" w:rsidRDefault="00C40F77">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C4551" w14:textId="77777777" w:rsidR="00C40F77" w:rsidRDefault="00C40F77">
            <w:r>
              <w:rPr>
                <w:sz w:val="20"/>
                <w:szCs w:val="20"/>
              </w:rPr>
              <w:t>Corrected audio handling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1EAD"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19C0E"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C8A53" w14:textId="77777777" w:rsidR="00C40F77" w:rsidRDefault="00C40F77">
            <w:r>
              <w:rPr>
                <w:i/>
                <w:iCs/>
                <w:sz w:val="20"/>
                <w:szCs w:val="20"/>
              </w:rPr>
              <w:t>Motivations:</w:t>
            </w:r>
            <w:r>
              <w:rPr>
                <w:sz w:val="20"/>
                <w:szCs w:val="20"/>
              </w:rPr>
              <w:br/>
              <w:t>Some technical errors on storage of audio data in ISOBMFF has been identified.</w:t>
            </w:r>
            <w:r>
              <w:rPr>
                <w:sz w:val="20"/>
                <w:szCs w:val="20"/>
              </w:rPr>
              <w:br/>
            </w:r>
            <w:r>
              <w:rPr>
                <w:i/>
                <w:iCs/>
                <w:sz w:val="20"/>
                <w:szCs w:val="20"/>
              </w:rPr>
              <w:t>Objectives:</w:t>
            </w:r>
            <w:r>
              <w:rPr>
                <w:sz w:val="20"/>
                <w:szCs w:val="20"/>
              </w:rPr>
              <w:br/>
              <w:t>- Corrects the derivation of the audio channel count, which otherwise may result in a not recoverable error and prevents any DRC processing.\r\n- Corrects the ChannelLayout box syntax which otherwise uses an incorrect channel count for certain codecs and an unspecified channel ordering in certain cases that can prevent any audio rendering in the worst case.\r\n- Corrects the byte alignment syntax of the DownmixInstructions box which otherwise will result in the decoding of false downmix coefficients in certain cases.\r\n- Adds warning text about the representation of four-character codes in textual contexts, and the need for escaping.</w:t>
            </w:r>
          </w:p>
        </w:tc>
      </w:tr>
    </w:tbl>
    <w:p w14:paraId="34918E07" w14:textId="77777777" w:rsidR="00C40F77" w:rsidRDefault="00C40F77" w:rsidP="00C40F77">
      <w:pPr>
        <w:rPr>
          <w:color w:val="000000"/>
          <w:sz w:val="20"/>
          <w:szCs w:val="20"/>
        </w:rPr>
      </w:pPr>
      <w:r>
        <w:rPr>
          <w:color w:val="000000"/>
          <w:sz w:val="20"/>
          <w:szCs w:val="20"/>
        </w:rPr>
        <w:br/>
        <w:t>  </w:t>
      </w:r>
      <w:r>
        <w:rPr>
          <w:b/>
          <w:bCs/>
          <w:color w:val="000000"/>
          <w:sz w:val="20"/>
          <w:szCs w:val="20"/>
        </w:rPr>
        <w:t>11.3. Carriage of NAL unit structured video in the ISO Base Media File Format</w:t>
      </w:r>
      <w:r>
        <w:rPr>
          <w:color w:val="000000"/>
          <w:sz w:val="20"/>
          <w:szCs w:val="20"/>
        </w:rPr>
        <w:br/>
        <w:t>    </w:t>
      </w:r>
      <w:r>
        <w:rPr>
          <w:b/>
          <w:bCs/>
          <w:color w:val="000000"/>
          <w:sz w:val="20"/>
          <w:szCs w:val="20"/>
        </w:rPr>
        <w:t>11.3.1. HEVC Carriage Improvements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71E96F14"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F026D78"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870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FE3F9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9E12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FDE46"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B1F1159" w14:textId="77777777" w:rsidR="00C40F77" w:rsidRDefault="00C40F77">
            <w:pPr>
              <w:jc w:val="center"/>
              <w:rPr>
                <w:b/>
                <w:bCs/>
              </w:rPr>
            </w:pPr>
            <w:r>
              <w:rPr>
                <w:b/>
                <w:bCs/>
              </w:rPr>
              <w:t>Description</w:t>
            </w:r>
          </w:p>
        </w:tc>
      </w:tr>
      <w:tr w:rsidR="00C40F77" w14:paraId="2A0799D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35733E6"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CC1B" w14:textId="77777777" w:rsidR="00C40F77" w:rsidRDefault="00C40F77">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90193" w14:textId="77777777" w:rsidR="00C40F77" w:rsidRDefault="00C40F77">
            <w:r>
              <w:rPr>
                <w:sz w:val="20"/>
                <w:szCs w:val="20"/>
              </w:rPr>
              <w:t>HEVC Carriage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E2F1C"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1FC51"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A3A3" w14:textId="77777777" w:rsidR="00C40F77" w:rsidRDefault="00C40F77">
            <w:r>
              <w:rPr>
                <w:i/>
                <w:iCs/>
                <w:sz w:val="20"/>
                <w:szCs w:val="20"/>
              </w:rPr>
              <w:t>Motivations:</w:t>
            </w:r>
            <w:r>
              <w:rPr>
                <w:sz w:val="20"/>
                <w:szCs w:val="20"/>
              </w:rPr>
              <w:br/>
              <w:t>Additional features of HEVC needs to be supported</w:t>
            </w:r>
            <w:r>
              <w:rPr>
                <w:sz w:val="20"/>
                <w:szCs w:val="20"/>
              </w:rPr>
              <w:br/>
            </w:r>
            <w:r>
              <w:rPr>
                <w:i/>
                <w:iCs/>
                <w:sz w:val="20"/>
                <w:szCs w:val="20"/>
              </w:rPr>
              <w:t>Objectives:</w:t>
            </w:r>
            <w:r>
              <w:rPr>
                <w:sz w:val="20"/>
                <w:szCs w:val="20"/>
              </w:rPr>
              <w:br/>
              <w:t>To supports additional features of HEVC such as SliceSegmentHeaderInfo</w:t>
            </w:r>
          </w:p>
        </w:tc>
      </w:tr>
    </w:tbl>
    <w:p w14:paraId="00A620C8" w14:textId="77777777" w:rsidR="00C40F77" w:rsidRDefault="00C40F77" w:rsidP="00C40F77">
      <w:pPr>
        <w:rPr>
          <w:color w:val="000000"/>
          <w:sz w:val="20"/>
          <w:szCs w:val="20"/>
        </w:rPr>
      </w:pPr>
      <w:r>
        <w:rPr>
          <w:color w:val="000000"/>
          <w:sz w:val="20"/>
          <w:szCs w:val="20"/>
        </w:rPr>
        <w:br/>
        <w:t>    </w:t>
      </w:r>
      <w:r>
        <w:rPr>
          <w:b/>
          <w:bCs/>
          <w:color w:val="000000"/>
          <w:sz w:val="20"/>
          <w:szCs w:val="20"/>
        </w:rPr>
        <w:t>11.3.2. Carriage of VVC in ISOBMFF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4685C6DE"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044514E"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FDD1A"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8020387"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E0E48"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6E1D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A937895" w14:textId="77777777" w:rsidR="00C40F77" w:rsidRDefault="00C40F77">
            <w:pPr>
              <w:jc w:val="center"/>
              <w:rPr>
                <w:b/>
                <w:bCs/>
              </w:rPr>
            </w:pPr>
            <w:r>
              <w:rPr>
                <w:b/>
                <w:bCs/>
              </w:rPr>
              <w:t>Description</w:t>
            </w:r>
          </w:p>
        </w:tc>
      </w:tr>
      <w:tr w:rsidR="00C40F77" w14:paraId="23BD0DD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52B0B37"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A0B48" w14:textId="77777777" w:rsidR="00C40F77" w:rsidRDefault="00C40F77">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F9BE1" w14:textId="77777777" w:rsidR="00C40F77" w:rsidRDefault="00C40F77">
            <w:r>
              <w:rPr>
                <w:sz w:val="20"/>
                <w:szCs w:val="20"/>
              </w:rPr>
              <w:t>Carriage of VVC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BCE98"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7E7A"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DDF50" w14:textId="77777777" w:rsidR="00C40F77" w:rsidRDefault="00C40F77">
            <w:r>
              <w:rPr>
                <w:i/>
                <w:iCs/>
                <w:sz w:val="20"/>
                <w:szCs w:val="20"/>
              </w:rPr>
              <w:t>Motivations:</w:t>
            </w:r>
            <w:r>
              <w:rPr>
                <w:sz w:val="20"/>
                <w:szCs w:val="20"/>
              </w:rPr>
              <w:br/>
              <w:t>New video codec, VVC is under development</w:t>
            </w:r>
            <w:r>
              <w:rPr>
                <w:sz w:val="20"/>
                <w:szCs w:val="20"/>
              </w:rPr>
              <w:br/>
            </w:r>
            <w:r>
              <w:rPr>
                <w:i/>
                <w:iCs/>
                <w:sz w:val="20"/>
                <w:szCs w:val="20"/>
              </w:rPr>
              <w:t>Objectives:</w:t>
            </w:r>
            <w:r>
              <w:rPr>
                <w:sz w:val="20"/>
                <w:szCs w:val="20"/>
              </w:rPr>
              <w:br/>
              <w:t>To support storage of VVC in ISOBMFF</w:t>
            </w:r>
          </w:p>
        </w:tc>
      </w:tr>
    </w:tbl>
    <w:p w14:paraId="26C84AF8" w14:textId="77777777" w:rsidR="00C40F77" w:rsidRDefault="00C40F77" w:rsidP="00C40F77">
      <w:pPr>
        <w:rPr>
          <w:color w:val="000000"/>
          <w:sz w:val="20"/>
          <w:szCs w:val="20"/>
        </w:rPr>
      </w:pPr>
      <w:r>
        <w:rPr>
          <w:color w:val="000000"/>
          <w:sz w:val="20"/>
          <w:szCs w:val="20"/>
        </w:rPr>
        <w:br/>
        <w:t>  </w:t>
      </w:r>
      <w:r>
        <w:rPr>
          <w:b/>
          <w:bCs/>
          <w:color w:val="000000"/>
          <w:sz w:val="20"/>
          <w:szCs w:val="20"/>
        </w:rPr>
        <w:t>11.4. Partial File Format</w:t>
      </w:r>
      <w:r>
        <w:rPr>
          <w:color w:val="000000"/>
          <w:sz w:val="20"/>
          <w:szCs w:val="20"/>
        </w:rPr>
        <w:br/>
        <w:t>    </w:t>
      </w:r>
      <w:r>
        <w:rPr>
          <w:b/>
          <w:bCs/>
          <w:color w:val="000000"/>
          <w:sz w:val="20"/>
          <w:szCs w:val="20"/>
        </w:rPr>
        <w:t>11.4.1. Partial File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7760F02B"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CF0D47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411A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F5281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F51F8"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749C"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2E2C29" w14:textId="77777777" w:rsidR="00C40F77" w:rsidRDefault="00C40F77">
            <w:pPr>
              <w:jc w:val="center"/>
              <w:rPr>
                <w:b/>
                <w:bCs/>
              </w:rPr>
            </w:pPr>
            <w:r>
              <w:rPr>
                <w:b/>
                <w:bCs/>
              </w:rPr>
              <w:t>Description</w:t>
            </w:r>
          </w:p>
        </w:tc>
      </w:tr>
      <w:tr w:rsidR="00C40F77" w14:paraId="6E2D20BD"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CEA8DB4"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B2029" w14:textId="77777777" w:rsidR="00C40F77" w:rsidRDefault="00C40F77">
            <w:pPr>
              <w:jc w:val="center"/>
            </w:pPr>
            <w:r>
              <w:rPr>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A2B5" w14:textId="77777777" w:rsidR="00C40F77" w:rsidRDefault="00C40F77">
            <w:r>
              <w:rPr>
                <w:sz w:val="20"/>
                <w:szCs w:val="20"/>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7BD1E"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EE6B1"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4D004" w14:textId="77777777" w:rsidR="00C40F77" w:rsidRDefault="00C40F77">
            <w:r>
              <w:rPr>
                <w:i/>
                <w:iCs/>
                <w:sz w:val="20"/>
                <w:szCs w:val="20"/>
              </w:rPr>
              <w:t>Motivations:</w:t>
            </w:r>
            <w:r>
              <w:rPr>
                <w:sz w:val="20"/>
                <w:szCs w:val="20"/>
              </w:rPr>
              <w:br/>
              <w:t>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entities.\r\n\r\nIn addition, we have identified two use cases benefiting from degradation priority signaling</w:t>
            </w:r>
            <w:r>
              <w:rPr>
                <w:sz w:val="20"/>
                <w:szCs w:val="20"/>
              </w:rPr>
              <w:br/>
            </w:r>
            <w:r>
              <w:rPr>
                <w:i/>
                <w:iCs/>
                <w:sz w:val="20"/>
                <w:szCs w:val="20"/>
              </w:rPr>
              <w:t>Objectives:</w:t>
            </w:r>
            <w:r>
              <w:rPr>
                <w:sz w:val="20"/>
                <w:szCs w:val="20"/>
              </w:rPr>
              <w:br/>
              <w:t>This standard will enable storing both these entities and the partial file, for later cache population (eg for cases when the receiver is not the process/device in charge of cache population).</w:t>
            </w:r>
          </w:p>
        </w:tc>
      </w:tr>
    </w:tbl>
    <w:p w14:paraId="544DD318" w14:textId="77777777" w:rsidR="00C40F77" w:rsidRDefault="00C40F77" w:rsidP="00C40F77">
      <w:pPr>
        <w:rPr>
          <w:color w:val="000000"/>
          <w:sz w:val="20"/>
          <w:szCs w:val="20"/>
        </w:rPr>
      </w:pPr>
      <w:r>
        <w:rPr>
          <w:color w:val="000000"/>
          <w:sz w:val="20"/>
          <w:szCs w:val="20"/>
        </w:rPr>
        <w:br/>
        <w:t>  </w:t>
      </w:r>
      <w:r>
        <w:rPr>
          <w:b/>
          <w:bCs/>
          <w:color w:val="000000"/>
          <w:sz w:val="20"/>
          <w:szCs w:val="20"/>
        </w:rPr>
        <w:t>11.5. Carriage of Web Resources in ISOBMFF</w:t>
      </w:r>
      <w:r>
        <w:rPr>
          <w:color w:val="000000"/>
          <w:sz w:val="20"/>
          <w:szCs w:val="20"/>
        </w:rPr>
        <w:br/>
        <w:t>    </w:t>
      </w:r>
      <w:r>
        <w:rPr>
          <w:b/>
          <w:bCs/>
          <w:color w:val="000000"/>
          <w:sz w:val="20"/>
          <w:szCs w:val="20"/>
        </w:rPr>
        <w:t>11.5.1. Carriage of Web Resource in ISOBMFF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5231F592"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8A810DE"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BE39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7835D5"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61BF2"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AFE8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1E2BB22" w14:textId="77777777" w:rsidR="00C40F77" w:rsidRDefault="00C40F77">
            <w:pPr>
              <w:jc w:val="center"/>
              <w:rPr>
                <w:b/>
                <w:bCs/>
              </w:rPr>
            </w:pPr>
            <w:r>
              <w:rPr>
                <w:b/>
                <w:bCs/>
              </w:rPr>
              <w:t>Description</w:t>
            </w:r>
          </w:p>
        </w:tc>
      </w:tr>
      <w:tr w:rsidR="00C40F77" w14:paraId="2EAD8083"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1A6C34B"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F0B9B" w14:textId="77777777" w:rsidR="00C40F77" w:rsidRDefault="00C40F77">
            <w:pPr>
              <w:jc w:val="center"/>
            </w:pPr>
            <w:r>
              <w:rPr>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D20B5" w14:textId="77777777" w:rsidR="00C40F77" w:rsidRDefault="00C40F77">
            <w:r>
              <w:rPr>
                <w:sz w:val="20"/>
                <w:szCs w:val="20"/>
              </w:rPr>
              <w:t>Carriage of Web Resource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B312"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E81EC"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000C" w14:textId="77777777" w:rsidR="00C40F77" w:rsidRDefault="00C40F77">
            <w:r>
              <w:rPr>
                <w:i/>
                <w:iCs/>
                <w:sz w:val="20"/>
                <w:szCs w:val="20"/>
              </w:rPr>
              <w:t>Motivations:</w:t>
            </w:r>
            <w:r>
              <w:rPr>
                <w:sz w:val="20"/>
                <w:szCs w:val="20"/>
              </w:rPr>
              <w:br/>
              <w:t>There is a need to specify the use of ISOBMFF tools for the storage and delivery of web data.</w:t>
            </w:r>
            <w:r>
              <w:rPr>
                <w:sz w:val="20"/>
                <w:szCs w:val="20"/>
              </w:rPr>
              <w:br/>
            </w:r>
            <w:r>
              <w:rPr>
                <w:i/>
                <w:iCs/>
                <w:sz w:val="20"/>
                <w:szCs w:val="20"/>
              </w:rPr>
              <w:t>Objectives:</w:t>
            </w:r>
            <w:r>
              <w:rPr>
                <w:sz w:val="20"/>
                <w:szCs w:val="20"/>
              </w:rPr>
              <w:br/>
              <w:t>The specified storage is designed to enable enriching audio/video content, as well as audio-only content, with synchronized, animated, interactive web data, including overlays.</w:t>
            </w:r>
          </w:p>
        </w:tc>
      </w:tr>
    </w:tbl>
    <w:p w14:paraId="5127E540" w14:textId="77777777" w:rsidR="00C40F77" w:rsidRDefault="00C40F77" w:rsidP="00C40F77">
      <w:pPr>
        <w:rPr>
          <w:color w:val="000000"/>
          <w:sz w:val="20"/>
          <w:szCs w:val="20"/>
        </w:rPr>
      </w:pPr>
      <w:r>
        <w:rPr>
          <w:color w:val="000000"/>
          <w:sz w:val="20"/>
          <w:szCs w:val="20"/>
        </w:rPr>
        <w:br/>
        <w:t>  </w:t>
      </w:r>
      <w:r>
        <w:rPr>
          <w:b/>
          <w:bCs/>
          <w:color w:val="000000"/>
          <w:sz w:val="20"/>
          <w:szCs w:val="20"/>
        </w:rPr>
        <w:t>11.6. Derived Visual Tracks in ISOBMFF</w:t>
      </w:r>
      <w:r>
        <w:rPr>
          <w:color w:val="000000"/>
          <w:sz w:val="20"/>
          <w:szCs w:val="20"/>
        </w:rPr>
        <w:br/>
        <w:t>    </w:t>
      </w:r>
      <w:r>
        <w:rPr>
          <w:b/>
          <w:bCs/>
          <w:color w:val="000000"/>
          <w:sz w:val="20"/>
          <w:szCs w:val="20"/>
        </w:rPr>
        <w:t>11.6.1. Derived Visual Tracks in ISOBMFF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5832FC7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292A2EB"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BC9B"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D058BC"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8E748"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D9DD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B9CC4B4" w14:textId="77777777" w:rsidR="00C40F77" w:rsidRDefault="00C40F77">
            <w:pPr>
              <w:jc w:val="center"/>
              <w:rPr>
                <w:b/>
                <w:bCs/>
              </w:rPr>
            </w:pPr>
            <w:r>
              <w:rPr>
                <w:b/>
                <w:bCs/>
              </w:rPr>
              <w:t>Description</w:t>
            </w:r>
          </w:p>
        </w:tc>
      </w:tr>
      <w:tr w:rsidR="00C40F77" w14:paraId="2D0F751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370B46BB"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38F1" w14:textId="77777777" w:rsidR="00C40F77" w:rsidRDefault="00C40F77">
            <w:pPr>
              <w:jc w:val="center"/>
            </w:pPr>
            <w:r>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5A8E" w14:textId="77777777" w:rsidR="00C40F77" w:rsidRDefault="00C40F77">
            <w:r>
              <w:rPr>
                <w:sz w:val="20"/>
                <w:szCs w:val="20"/>
              </w:rPr>
              <w:t>Derived Visual Tracks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CCDBA"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581A"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996EA"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450AA96C" w14:textId="77777777" w:rsidR="00C40F77" w:rsidRDefault="00C40F77" w:rsidP="00C40F77">
      <w:pPr>
        <w:rPr>
          <w:color w:val="000000"/>
          <w:sz w:val="20"/>
          <w:szCs w:val="20"/>
        </w:rPr>
      </w:pPr>
      <w:r>
        <w:rPr>
          <w:color w:val="000000"/>
          <w:sz w:val="20"/>
          <w:szCs w:val="20"/>
        </w:rPr>
        <w:br/>
        <w:t>  </w:t>
      </w:r>
      <w:r>
        <w:rPr>
          <w:b/>
          <w:bCs/>
          <w:color w:val="000000"/>
          <w:sz w:val="20"/>
          <w:szCs w:val="20"/>
        </w:rPr>
        <w:t>11.7. MPEG Media Transport</w:t>
      </w:r>
      <w:r>
        <w:rPr>
          <w:color w:val="000000"/>
          <w:sz w:val="20"/>
          <w:szCs w:val="20"/>
        </w:rPr>
        <w:br/>
        <w:t>    </w:t>
      </w:r>
      <w:r>
        <w:rPr>
          <w:b/>
          <w:bCs/>
          <w:color w:val="000000"/>
          <w:sz w:val="20"/>
          <w:szCs w:val="20"/>
        </w:rPr>
        <w:t>11.7.1. MPEG Media Transport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962BE5A"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512806E"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5E0E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5215801"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9FBCC"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DAE5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296AC75" w14:textId="77777777" w:rsidR="00C40F77" w:rsidRDefault="00C40F77">
            <w:pPr>
              <w:jc w:val="center"/>
              <w:rPr>
                <w:b/>
                <w:bCs/>
              </w:rPr>
            </w:pPr>
            <w:r>
              <w:rPr>
                <w:b/>
                <w:bCs/>
              </w:rPr>
              <w:t>Description</w:t>
            </w:r>
          </w:p>
        </w:tc>
      </w:tr>
      <w:tr w:rsidR="00C40F77" w14:paraId="3284247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C2D3EDD"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178A7"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8CBD" w14:textId="77777777" w:rsidR="00C40F77" w:rsidRDefault="00C40F77">
            <w:r>
              <w:rPr>
                <w:sz w:val="20"/>
                <w:szCs w:val="20"/>
              </w:rPr>
              <w:t>MPEG Media Transport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A01FB"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AD36C"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BCE3" w14:textId="77777777" w:rsidR="00C40F77" w:rsidRDefault="00C40F77">
            <w:r>
              <w:rPr>
                <w:i/>
                <w:iCs/>
                <w:sz w:val="20"/>
                <w:szCs w:val="20"/>
              </w:rPr>
              <w:t>Motivations:</w:t>
            </w:r>
            <w:r>
              <w:rPr>
                <w:sz w:val="20"/>
                <w:szCs w:val="20"/>
              </w:rPr>
              <w:br/>
              <w:t>There is a need to integrate previously approved AMDs and CORs after 2nd edition.</w:t>
            </w:r>
            <w:r>
              <w:rPr>
                <w:sz w:val="20"/>
                <w:szCs w:val="20"/>
              </w:rPr>
              <w:br/>
            </w:r>
            <w:r>
              <w:rPr>
                <w:i/>
                <w:iCs/>
                <w:sz w:val="20"/>
                <w:szCs w:val="20"/>
              </w:rPr>
              <w:t>Objectives:</w:t>
            </w:r>
            <w:r>
              <w:rPr>
                <w:sz w:val="20"/>
                <w:szCs w:val="20"/>
              </w:rPr>
              <w:br/>
              <w:t>To execute such integration</w:t>
            </w:r>
          </w:p>
        </w:tc>
      </w:tr>
    </w:tbl>
    <w:p w14:paraId="12778E19" w14:textId="77777777" w:rsidR="00C40F77" w:rsidRDefault="00C40F77" w:rsidP="00C40F77">
      <w:pPr>
        <w:rPr>
          <w:color w:val="000000"/>
          <w:sz w:val="20"/>
          <w:szCs w:val="20"/>
        </w:rPr>
      </w:pPr>
      <w:r>
        <w:rPr>
          <w:color w:val="000000"/>
          <w:sz w:val="20"/>
          <w:szCs w:val="20"/>
        </w:rPr>
        <w:br/>
        <w:t>    </w:t>
      </w:r>
      <w:r>
        <w:rPr>
          <w:b/>
          <w:bCs/>
          <w:color w:val="000000"/>
          <w:sz w:val="20"/>
          <w:szCs w:val="20"/>
        </w:rPr>
        <w:t>11.7.2. Support of FCAST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1AB2B3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F9316A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88F4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FE9B99"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4048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DFDD1"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E0F07CE" w14:textId="77777777" w:rsidR="00C40F77" w:rsidRDefault="00C40F77">
            <w:pPr>
              <w:jc w:val="center"/>
              <w:rPr>
                <w:b/>
                <w:bCs/>
              </w:rPr>
            </w:pPr>
            <w:r>
              <w:rPr>
                <w:b/>
                <w:bCs/>
              </w:rPr>
              <w:t>Description</w:t>
            </w:r>
          </w:p>
        </w:tc>
      </w:tr>
      <w:tr w:rsidR="00C40F77" w14:paraId="03018913"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EA6FFAE"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B905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D93E1" w14:textId="77777777" w:rsidR="00C40F77" w:rsidRDefault="00C40F77">
            <w:r>
              <w:rPr>
                <w:sz w:val="20"/>
                <w:szCs w:val="20"/>
              </w:rPr>
              <w:t>Support of FCAST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EE7CB"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346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5592"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CF458DE" w14:textId="77777777" w:rsidR="00C40F77" w:rsidRDefault="00C40F77" w:rsidP="00C40F77">
      <w:pPr>
        <w:rPr>
          <w:color w:val="000000"/>
          <w:sz w:val="20"/>
          <w:szCs w:val="20"/>
        </w:rPr>
      </w:pPr>
      <w:r>
        <w:rPr>
          <w:color w:val="000000"/>
          <w:sz w:val="20"/>
          <w:szCs w:val="20"/>
        </w:rPr>
        <w:br/>
        <w:t>  </w:t>
      </w:r>
      <w:r>
        <w:rPr>
          <w:b/>
          <w:bCs/>
          <w:color w:val="000000"/>
          <w:sz w:val="20"/>
          <w:szCs w:val="20"/>
        </w:rPr>
        <w:t>11.8. Image File Format</w:t>
      </w:r>
      <w:r>
        <w:rPr>
          <w:color w:val="000000"/>
          <w:sz w:val="20"/>
          <w:szCs w:val="20"/>
        </w:rPr>
        <w:br/>
        <w:t>    </w:t>
      </w:r>
      <w:r>
        <w:rPr>
          <w:b/>
          <w:bCs/>
          <w:color w:val="000000"/>
          <w:sz w:val="20"/>
          <w:szCs w:val="20"/>
        </w:rPr>
        <w:t>11.8.1. support for predictive image coding, bursts, bracketing, and other improvements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5FACFC6D"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5023AFA"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D832D"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2BE470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2D10"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872AA"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463B1E8" w14:textId="77777777" w:rsidR="00C40F77" w:rsidRDefault="00C40F77">
            <w:pPr>
              <w:jc w:val="center"/>
              <w:rPr>
                <w:b/>
                <w:bCs/>
              </w:rPr>
            </w:pPr>
            <w:r>
              <w:rPr>
                <w:b/>
                <w:bCs/>
              </w:rPr>
              <w:t>Description</w:t>
            </w:r>
          </w:p>
        </w:tc>
      </w:tr>
      <w:tr w:rsidR="00C40F77" w14:paraId="5153112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A5CD810"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997F5" w14:textId="77777777" w:rsidR="00C40F77" w:rsidRDefault="00C40F77">
            <w:pPr>
              <w:jc w:val="center"/>
            </w:pPr>
            <w:r>
              <w:rPr>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76A0C" w14:textId="77777777" w:rsidR="00C40F77" w:rsidRDefault="00C40F77">
            <w:r>
              <w:rPr>
                <w:sz w:val="20"/>
                <w:szCs w:val="20"/>
              </w:rPr>
              <w:t>support for predictive image coding, bursts, bracketing,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C123F"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C417"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391F3" w14:textId="77777777" w:rsidR="00C40F77" w:rsidRDefault="00C40F77">
            <w:r>
              <w:rPr>
                <w:i/>
                <w:iCs/>
                <w:sz w:val="20"/>
                <w:szCs w:val="20"/>
              </w:rPr>
              <w:t>Motivations:</w:t>
            </w:r>
            <w:r>
              <w:rPr>
                <w:sz w:val="20"/>
                <w:szCs w:val="20"/>
              </w:rPr>
              <w:br/>
              <w:t>More interesting features for applications have been identified</w:t>
            </w:r>
            <w:r>
              <w:rPr>
                <w:sz w:val="20"/>
                <w:szCs w:val="20"/>
              </w:rPr>
              <w:br/>
            </w:r>
            <w:r>
              <w:rPr>
                <w:i/>
                <w:iCs/>
                <w:sz w:val="20"/>
                <w:szCs w:val="20"/>
              </w:rPr>
              <w:t>Objectives:</w:t>
            </w:r>
            <w:r>
              <w:rPr>
                <w:sz w:val="20"/>
                <w:szCs w:val="20"/>
              </w:rPr>
              <w:br/>
              <w:t>To add new features like burst, pictures with very small time, panoramas, favorites and albums and so on.</w:t>
            </w:r>
          </w:p>
        </w:tc>
      </w:tr>
    </w:tbl>
    <w:p w14:paraId="7AC7264A" w14:textId="77777777" w:rsidR="00C40F77" w:rsidRDefault="00C40F77" w:rsidP="00C40F77">
      <w:pPr>
        <w:rPr>
          <w:color w:val="000000"/>
          <w:sz w:val="20"/>
          <w:szCs w:val="20"/>
        </w:rPr>
      </w:pPr>
      <w:r>
        <w:rPr>
          <w:color w:val="000000"/>
          <w:sz w:val="20"/>
          <w:szCs w:val="20"/>
        </w:rPr>
        <w:br/>
        <w:t>  </w:t>
      </w:r>
      <w:r>
        <w:rPr>
          <w:b/>
          <w:bCs/>
          <w:color w:val="000000"/>
          <w:sz w:val="20"/>
          <w:szCs w:val="20"/>
        </w:rPr>
        <w:t>11.9. MMT Implementation Guidelines</w:t>
      </w:r>
      <w:r>
        <w:rPr>
          <w:color w:val="000000"/>
          <w:sz w:val="20"/>
          <w:szCs w:val="20"/>
        </w:rPr>
        <w:br/>
        <w:t>    </w:t>
      </w:r>
      <w:r>
        <w:rPr>
          <w:b/>
          <w:bCs/>
          <w:color w:val="000000"/>
          <w:sz w:val="20"/>
          <w:szCs w:val="20"/>
        </w:rPr>
        <w:t>11.9.1. MPEG Media Transport Implementation Guidelines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09896643"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514EC81"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1E20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F085C10"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BCE2"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B19AC"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1B4A0CC" w14:textId="77777777" w:rsidR="00C40F77" w:rsidRDefault="00C40F77">
            <w:pPr>
              <w:jc w:val="center"/>
              <w:rPr>
                <w:b/>
                <w:bCs/>
              </w:rPr>
            </w:pPr>
            <w:r>
              <w:rPr>
                <w:b/>
                <w:bCs/>
              </w:rPr>
              <w:t>Description</w:t>
            </w:r>
          </w:p>
        </w:tc>
      </w:tr>
      <w:tr w:rsidR="00C40F77" w14:paraId="0AD5DB8B"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724DC00"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8DDA8" w14:textId="77777777" w:rsidR="00C40F77" w:rsidRDefault="00C40F77">
            <w:pPr>
              <w:jc w:val="center"/>
            </w:pPr>
            <w:r>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C55B7" w14:textId="77777777" w:rsidR="00C40F77" w:rsidRDefault="00C40F77">
            <w:r>
              <w:rPr>
                <w:sz w:val="20"/>
                <w:szCs w:val="20"/>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12599"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C2970"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E72C7" w14:textId="77777777" w:rsidR="00C40F77" w:rsidRDefault="00C40F77">
            <w:r>
              <w:rPr>
                <w:i/>
                <w:iCs/>
                <w:sz w:val="20"/>
                <w:szCs w:val="20"/>
              </w:rPr>
              <w:t>Motivations:</w:t>
            </w:r>
            <w:r>
              <w:rPr>
                <w:sz w:val="20"/>
                <w:szCs w:val="20"/>
              </w:rPr>
              <w:br/>
              <w:t>There is a need to add a use case of flexible and separable AL-FEC scheme</w:t>
            </w:r>
            <w:r>
              <w:rPr>
                <w:sz w:val="20"/>
                <w:szCs w:val="20"/>
              </w:rPr>
              <w:br/>
            </w:r>
            <w:r>
              <w:rPr>
                <w:i/>
                <w:iCs/>
                <w:sz w:val="20"/>
                <w:szCs w:val="20"/>
              </w:rPr>
              <w:t>Objectives:</w:t>
            </w:r>
            <w:r>
              <w:rPr>
                <w:sz w:val="20"/>
                <w:szCs w:val="20"/>
              </w:rPr>
              <w:br/>
              <w:t>To develop such a use case</w:t>
            </w:r>
          </w:p>
        </w:tc>
      </w:tr>
    </w:tbl>
    <w:p w14:paraId="49540D28" w14:textId="77777777" w:rsidR="00C40F77" w:rsidRDefault="00C40F77" w:rsidP="00C40F77">
      <w:pPr>
        <w:rPr>
          <w:color w:val="000000"/>
          <w:sz w:val="20"/>
          <w:szCs w:val="20"/>
        </w:rPr>
      </w:pPr>
      <w:r>
        <w:rPr>
          <w:color w:val="000000"/>
          <w:sz w:val="20"/>
          <w:szCs w:val="20"/>
        </w:rPr>
        <w:br/>
        <w:t>  </w:t>
      </w:r>
      <w:r>
        <w:rPr>
          <w:b/>
          <w:bCs/>
          <w:color w:val="000000"/>
          <w:sz w:val="20"/>
          <w:szCs w:val="20"/>
        </w:rPr>
        <w:t>11.10. Media presentation description and segment formats</w:t>
      </w:r>
      <w:r>
        <w:rPr>
          <w:color w:val="000000"/>
          <w:sz w:val="20"/>
          <w:szCs w:val="20"/>
        </w:rPr>
        <w:br/>
        <w:t>    </w:t>
      </w:r>
      <w:r>
        <w:rPr>
          <w:b/>
          <w:bCs/>
          <w:color w:val="000000"/>
          <w:sz w:val="20"/>
          <w:szCs w:val="20"/>
        </w:rPr>
        <w:t>11.10.1. Media Presentation Description and Segment Formats [4th edition]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456769E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889911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F3BB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F22BE6"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B09A6"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D8C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7724255" w14:textId="77777777" w:rsidR="00C40F77" w:rsidRDefault="00C40F77">
            <w:pPr>
              <w:jc w:val="center"/>
              <w:rPr>
                <w:b/>
                <w:bCs/>
              </w:rPr>
            </w:pPr>
            <w:r>
              <w:rPr>
                <w:b/>
                <w:bCs/>
              </w:rPr>
              <w:t>Description</w:t>
            </w:r>
          </w:p>
        </w:tc>
      </w:tr>
      <w:tr w:rsidR="00C40F77" w14:paraId="735FEE5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B56B782"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AC1F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08629" w14:textId="77777777" w:rsidR="00C40F77" w:rsidRDefault="00C40F77">
            <w:r>
              <w:rPr>
                <w:sz w:val="20"/>
                <w:szCs w:val="20"/>
              </w:rPr>
              <w:t>Media Presentation Description and Segment Formats [4th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B3C7"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8ADD0"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0DA34" w14:textId="77777777" w:rsidR="00C40F77" w:rsidRDefault="00C40F77">
            <w:r>
              <w:rPr>
                <w:i/>
                <w:iCs/>
                <w:sz w:val="20"/>
                <w:szCs w:val="20"/>
              </w:rPr>
              <w:t>Motivations:</w:t>
            </w:r>
            <w:r>
              <w:rPr>
                <w:sz w:val="20"/>
                <w:szCs w:val="20"/>
              </w:rPr>
              <w:br/>
            </w:r>
            <w:r>
              <w:rPr>
                <w:sz w:val="20"/>
                <w:szCs w:val="20"/>
              </w:rPr>
              <w:br/>
            </w:r>
            <w:r>
              <w:rPr>
                <w:i/>
                <w:iCs/>
                <w:sz w:val="20"/>
                <w:szCs w:val="20"/>
              </w:rPr>
              <w:t>Objectives:</w:t>
            </w:r>
            <w:r>
              <w:rPr>
                <w:sz w:val="20"/>
                <w:szCs w:val="20"/>
              </w:rPr>
              <w:br/>
              <w:t>incorporating ISO/IEC 23009-1:2014 AMD 5 to the 3rd edition</w:t>
            </w:r>
          </w:p>
        </w:tc>
      </w:tr>
    </w:tbl>
    <w:p w14:paraId="42470CDE" w14:textId="77777777" w:rsidR="00C40F77" w:rsidRDefault="00C40F77" w:rsidP="00C40F77">
      <w:pPr>
        <w:rPr>
          <w:color w:val="000000"/>
          <w:sz w:val="20"/>
          <w:szCs w:val="20"/>
        </w:rPr>
      </w:pPr>
      <w:r>
        <w:rPr>
          <w:color w:val="000000"/>
          <w:sz w:val="20"/>
          <w:szCs w:val="20"/>
        </w:rPr>
        <w:br/>
        <w:t>    </w:t>
      </w:r>
      <w:r>
        <w:rPr>
          <w:b/>
          <w:bCs/>
          <w:color w:val="000000"/>
          <w:sz w:val="20"/>
          <w:szCs w:val="20"/>
        </w:rPr>
        <w:t>11.10.2. Client event and timed metadata processing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1BE51A81"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AC58055"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14F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407457E"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B7DC"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7388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940896E" w14:textId="77777777" w:rsidR="00C40F77" w:rsidRDefault="00C40F77">
            <w:pPr>
              <w:jc w:val="center"/>
              <w:rPr>
                <w:b/>
                <w:bCs/>
              </w:rPr>
            </w:pPr>
            <w:r>
              <w:rPr>
                <w:b/>
                <w:bCs/>
              </w:rPr>
              <w:t>Description</w:t>
            </w:r>
          </w:p>
        </w:tc>
      </w:tr>
      <w:tr w:rsidR="00C40F77" w14:paraId="6647AF4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3F367CAA" w14:textId="77777777" w:rsidR="00C40F77" w:rsidRDefault="00C40F77">
            <w:pPr>
              <w:jc w:val="center"/>
            </w:pPr>
            <w:r>
              <w:rPr>
                <w:sz w:val="20"/>
                <w:szCs w:val="20"/>
              </w:rPr>
              <w:lastRenderedPageBreak/>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94945"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A8CC" w14:textId="77777777" w:rsidR="00C40F77" w:rsidRDefault="00C40F77">
            <w:r>
              <w:rPr>
                <w:sz w:val="20"/>
                <w:szCs w:val="20"/>
              </w:rPr>
              <w:t>Client event and timed metadata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44D95"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1452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735CC"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71BD3F0" w14:textId="77777777" w:rsidR="00C40F77" w:rsidRDefault="00C40F77" w:rsidP="00C40F77">
      <w:pPr>
        <w:rPr>
          <w:color w:val="000000"/>
          <w:sz w:val="20"/>
          <w:szCs w:val="20"/>
        </w:rPr>
      </w:pPr>
      <w:r>
        <w:rPr>
          <w:color w:val="000000"/>
          <w:sz w:val="20"/>
          <w:szCs w:val="20"/>
        </w:rPr>
        <w:br/>
        <w:t>  </w:t>
      </w:r>
      <w:r>
        <w:rPr>
          <w:b/>
          <w:bCs/>
          <w:color w:val="000000"/>
          <w:sz w:val="20"/>
          <w:szCs w:val="20"/>
        </w:rPr>
        <w:t>11.11. Server and network assisted DASH (SAND)</w:t>
      </w:r>
      <w:r>
        <w:rPr>
          <w:color w:val="000000"/>
          <w:sz w:val="20"/>
          <w:szCs w:val="20"/>
        </w:rPr>
        <w:br/>
        <w:t>    </w:t>
      </w:r>
      <w:r>
        <w:rPr>
          <w:b/>
          <w:bCs/>
          <w:color w:val="000000"/>
          <w:sz w:val="20"/>
          <w:szCs w:val="20"/>
        </w:rPr>
        <w:t>11.11.1. Improvements on SAND messages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3BC664FB"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19E914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82AA2"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4C85A86"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5A012"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AA0C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7964AF4" w14:textId="77777777" w:rsidR="00C40F77" w:rsidRDefault="00C40F77">
            <w:pPr>
              <w:jc w:val="center"/>
              <w:rPr>
                <w:b/>
                <w:bCs/>
              </w:rPr>
            </w:pPr>
            <w:r>
              <w:rPr>
                <w:b/>
                <w:bCs/>
              </w:rPr>
              <w:t>Description</w:t>
            </w:r>
          </w:p>
        </w:tc>
      </w:tr>
      <w:tr w:rsidR="00C40F77" w14:paraId="35E71B7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51CD211"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3AAB1"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8444E" w14:textId="77777777" w:rsidR="00C40F77" w:rsidRDefault="00C40F77">
            <w:r>
              <w:rPr>
                <w:sz w:val="20"/>
                <w:szCs w:val="20"/>
              </w:rPr>
              <w:t>Improvements on SAND messages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155DB"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76D3B"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62C88" w14:textId="77777777" w:rsidR="00C40F77" w:rsidRDefault="00C40F77">
            <w:r>
              <w:rPr>
                <w:i/>
                <w:iCs/>
                <w:sz w:val="20"/>
                <w:szCs w:val="20"/>
              </w:rPr>
              <w:t>Motivations:</w:t>
            </w:r>
            <w:r>
              <w:rPr>
                <w:sz w:val="20"/>
                <w:szCs w:val="20"/>
              </w:rPr>
              <w:br/>
              <w:t>TBD</w:t>
            </w:r>
            <w:r>
              <w:rPr>
                <w:sz w:val="20"/>
                <w:szCs w:val="20"/>
              </w:rPr>
              <w:br/>
            </w:r>
            <w:r>
              <w:rPr>
                <w:i/>
                <w:iCs/>
                <w:sz w:val="20"/>
                <w:szCs w:val="20"/>
              </w:rPr>
              <w:t>Objectives:</w:t>
            </w:r>
            <w:r>
              <w:rPr>
                <w:sz w:val="20"/>
                <w:szCs w:val="20"/>
              </w:rPr>
              <w:br/>
              <w:t>TBD</w:t>
            </w:r>
          </w:p>
        </w:tc>
      </w:tr>
    </w:tbl>
    <w:p w14:paraId="7E14718D" w14:textId="77777777" w:rsidR="00C40F77" w:rsidRDefault="00C40F77" w:rsidP="00C40F77">
      <w:pPr>
        <w:rPr>
          <w:color w:val="000000"/>
          <w:sz w:val="20"/>
          <w:szCs w:val="20"/>
        </w:rPr>
      </w:pPr>
      <w:r>
        <w:rPr>
          <w:color w:val="000000"/>
          <w:sz w:val="20"/>
          <w:szCs w:val="20"/>
        </w:rPr>
        <w:br/>
        <w:t>  </w:t>
      </w:r>
      <w:r>
        <w:rPr>
          <w:b/>
          <w:bCs/>
          <w:color w:val="000000"/>
          <w:sz w:val="20"/>
          <w:szCs w:val="20"/>
        </w:rPr>
        <w:t>11.12. Delivery of CMAF content with DASH</w:t>
      </w:r>
      <w:r>
        <w:rPr>
          <w:color w:val="000000"/>
          <w:sz w:val="20"/>
          <w:szCs w:val="20"/>
        </w:rPr>
        <w:br/>
        <w:t>    </w:t>
      </w:r>
      <w:r>
        <w:rPr>
          <w:b/>
          <w:bCs/>
          <w:color w:val="000000"/>
          <w:sz w:val="20"/>
          <w:szCs w:val="20"/>
        </w:rPr>
        <w:t>11.12.1. Delivery of CMAF content with DASH</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710209D2"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1552DAC"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61EA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A92367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1738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A40F6"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69AF050" w14:textId="77777777" w:rsidR="00C40F77" w:rsidRDefault="00C40F77">
            <w:pPr>
              <w:jc w:val="center"/>
              <w:rPr>
                <w:b/>
                <w:bCs/>
              </w:rPr>
            </w:pPr>
            <w:r>
              <w:rPr>
                <w:b/>
                <w:bCs/>
              </w:rPr>
              <w:t>Description</w:t>
            </w:r>
          </w:p>
        </w:tc>
      </w:tr>
      <w:tr w:rsidR="00C40F77" w14:paraId="702679A1"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63FB88B"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7A50F"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EDF8" w14:textId="77777777" w:rsidR="00C40F77" w:rsidRDefault="00C40F77">
            <w:r>
              <w:rPr>
                <w:sz w:val="20"/>
                <w:szCs w:val="20"/>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FB71"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6E84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AD266" w14:textId="77777777" w:rsidR="00C40F77" w:rsidRDefault="00C40F77">
            <w:r>
              <w:rPr>
                <w:i/>
                <w:iCs/>
                <w:sz w:val="20"/>
                <w:szCs w:val="20"/>
              </w:rPr>
              <w:t>Motivations:</w:t>
            </w:r>
            <w:r>
              <w:rPr>
                <w:sz w:val="20"/>
                <w:szCs w:val="20"/>
              </w:rPr>
              <w:br/>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played.\r\nThe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Pr>
                <w:sz w:val="20"/>
                <w:szCs w:val="20"/>
              </w:rPr>
              <w:br/>
            </w:r>
            <w:r>
              <w:rPr>
                <w:i/>
                <w:iCs/>
                <w:sz w:val="20"/>
                <w:szCs w:val="20"/>
              </w:rPr>
              <w:t>Objectives:</w:t>
            </w:r>
            <w:r>
              <w:rPr>
                <w:sz w:val="20"/>
                <w:szCs w:val="20"/>
              </w:rPr>
              <w:br/>
              <w:t>This Standard defines guidelines for delivering content generated based on the CMAF specification (ISO/IEC 23000-19) using DASH specification (ISO/IEC 23009-1).\r\n These guidelines recommend some of the most popular delivery schemes for such mapping and delivery.</w:t>
            </w:r>
          </w:p>
        </w:tc>
      </w:tr>
    </w:tbl>
    <w:p w14:paraId="0F1508E2" w14:textId="77777777" w:rsidR="00C40F77" w:rsidRDefault="00C40F77" w:rsidP="00C40F77">
      <w:pPr>
        <w:rPr>
          <w:color w:val="000000"/>
          <w:sz w:val="20"/>
          <w:szCs w:val="20"/>
        </w:rPr>
      </w:pPr>
      <w:r>
        <w:rPr>
          <w:color w:val="000000"/>
          <w:sz w:val="20"/>
          <w:szCs w:val="20"/>
        </w:rPr>
        <w:br/>
        <w:t>  </w:t>
      </w:r>
      <w:r>
        <w:rPr>
          <w:b/>
          <w:bCs/>
          <w:color w:val="000000"/>
          <w:sz w:val="20"/>
          <w:szCs w:val="20"/>
        </w:rPr>
        <w:t>11.13. Session based DASH operations</w:t>
      </w:r>
      <w:r>
        <w:rPr>
          <w:color w:val="000000"/>
          <w:sz w:val="20"/>
          <w:szCs w:val="20"/>
        </w:rPr>
        <w:br/>
        <w:t>    </w:t>
      </w:r>
      <w:r>
        <w:rPr>
          <w:b/>
          <w:bCs/>
          <w:color w:val="000000"/>
          <w:sz w:val="20"/>
          <w:szCs w:val="20"/>
        </w:rPr>
        <w:t>11.13.1. Session based DASH operations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26641214"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5026F1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C868B"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3725D6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55F1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54DE"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09A9C1E" w14:textId="77777777" w:rsidR="00C40F77" w:rsidRDefault="00C40F77">
            <w:pPr>
              <w:jc w:val="center"/>
              <w:rPr>
                <w:b/>
                <w:bCs/>
              </w:rPr>
            </w:pPr>
            <w:r>
              <w:rPr>
                <w:b/>
                <w:bCs/>
              </w:rPr>
              <w:t>Description</w:t>
            </w:r>
          </w:p>
        </w:tc>
      </w:tr>
      <w:tr w:rsidR="00C40F77" w14:paraId="3201203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816414F"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46ECF" w14:textId="77777777" w:rsidR="00C40F77" w:rsidRDefault="00C40F77">
            <w:pPr>
              <w:jc w:val="center"/>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BF62" w14:textId="77777777" w:rsidR="00C40F77" w:rsidRDefault="00C40F77">
            <w:r>
              <w:rPr>
                <w:sz w:val="20"/>
                <w:szCs w:val="20"/>
              </w:rPr>
              <w:t>Session based DASH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9F7AD"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FA952"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FAA32" w14:textId="77777777" w:rsidR="00C40F77" w:rsidRDefault="00C40F77">
            <w:r>
              <w:rPr>
                <w:i/>
                <w:iCs/>
                <w:sz w:val="20"/>
                <w:szCs w:val="20"/>
              </w:rPr>
              <w:t>Motivations:</w:t>
            </w:r>
            <w:r>
              <w:rPr>
                <w:sz w:val="20"/>
                <w:szCs w:val="20"/>
              </w:rPr>
              <w:br/>
              <w:t>Some operation needs to be applied to the client operation during for some period of time.</w:t>
            </w:r>
            <w:r>
              <w:rPr>
                <w:sz w:val="20"/>
                <w:szCs w:val="20"/>
              </w:rPr>
              <w:br/>
            </w:r>
            <w:r>
              <w:rPr>
                <w:i/>
                <w:iCs/>
                <w:sz w:val="20"/>
                <w:szCs w:val="20"/>
              </w:rPr>
              <w:t>Objectives:</w:t>
            </w:r>
            <w:r>
              <w:rPr>
                <w:sz w:val="20"/>
                <w:szCs w:val="20"/>
              </w:rPr>
              <w:br/>
              <w:t>To define a method for MPD to manage DASH session for the server to instruct the client some operation continuously applied during the session.</w:t>
            </w:r>
          </w:p>
        </w:tc>
      </w:tr>
    </w:tbl>
    <w:p w14:paraId="703DFF4C" w14:textId="77777777" w:rsidR="00C40F77" w:rsidRDefault="00C40F77" w:rsidP="00C40F77">
      <w:pPr>
        <w:rPr>
          <w:color w:val="000000"/>
          <w:sz w:val="20"/>
          <w:szCs w:val="20"/>
        </w:rPr>
      </w:pPr>
      <w:r>
        <w:rPr>
          <w:color w:val="000000"/>
          <w:sz w:val="20"/>
          <w:szCs w:val="20"/>
        </w:rPr>
        <w:br/>
        <w:t>  </w:t>
      </w:r>
      <w:r>
        <w:rPr>
          <w:b/>
          <w:bCs/>
          <w:color w:val="000000"/>
          <w:sz w:val="20"/>
          <w:szCs w:val="20"/>
        </w:rPr>
        <w:t>11.14. Omnidirectional MediA Format</w:t>
      </w:r>
      <w:r>
        <w:rPr>
          <w:color w:val="000000"/>
          <w:sz w:val="20"/>
          <w:szCs w:val="20"/>
        </w:rPr>
        <w:br/>
        <w:t>    </w:t>
      </w:r>
      <w:r>
        <w:rPr>
          <w:b/>
          <w:bCs/>
          <w:color w:val="000000"/>
          <w:sz w:val="20"/>
          <w:szCs w:val="20"/>
        </w:rPr>
        <w:t>11.14.1. Omnidirectional MediA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E24784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5780996"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4867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76C42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752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EAF2A"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AA2AF1B" w14:textId="77777777" w:rsidR="00C40F77" w:rsidRDefault="00C40F77">
            <w:pPr>
              <w:jc w:val="center"/>
              <w:rPr>
                <w:b/>
                <w:bCs/>
              </w:rPr>
            </w:pPr>
            <w:r>
              <w:rPr>
                <w:b/>
                <w:bCs/>
              </w:rPr>
              <w:t>Description</w:t>
            </w:r>
          </w:p>
        </w:tc>
      </w:tr>
      <w:tr w:rsidR="00C40F77" w14:paraId="45DDCC47"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3826EAA0"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C3C2"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9B5D4" w14:textId="77777777" w:rsidR="00C40F77" w:rsidRDefault="00C40F77">
            <w:r>
              <w:rPr>
                <w:sz w:val="20"/>
                <w:szCs w:val="20"/>
              </w:rPr>
              <w:t>Omnidirectional MediA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635F"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E4028"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FEFC3" w14:textId="77777777" w:rsidR="00C40F77" w:rsidRDefault="00C40F77">
            <w:r>
              <w:rPr>
                <w:i/>
                <w:iCs/>
                <w:sz w:val="20"/>
                <w:szCs w:val="20"/>
              </w:rPr>
              <w:t>Motivations:</w:t>
            </w:r>
            <w:r>
              <w:rPr>
                <w:sz w:val="20"/>
                <w:szCs w:val="20"/>
              </w:rPr>
              <w:br/>
              <w:t>To improve OAMF standards</w:t>
            </w:r>
            <w:r>
              <w:rPr>
                <w:sz w:val="20"/>
                <w:szCs w:val="20"/>
              </w:rPr>
              <w:br/>
            </w:r>
            <w:r>
              <w:rPr>
                <w:i/>
                <w:iCs/>
                <w:sz w:val="20"/>
                <w:szCs w:val="20"/>
              </w:rPr>
              <w:t>Objectives:</w:t>
            </w:r>
            <w:r>
              <w:rPr>
                <w:sz w:val="20"/>
                <w:szCs w:val="20"/>
              </w:rPr>
              <w:br/>
              <w:t>To add support of 3DoF+ video, interactivity and some other features to OMAF</w:t>
            </w:r>
          </w:p>
        </w:tc>
      </w:tr>
    </w:tbl>
    <w:p w14:paraId="68F2A1B9" w14:textId="77777777" w:rsidR="00C40F77" w:rsidRDefault="00C40F77" w:rsidP="00C40F77">
      <w:pPr>
        <w:rPr>
          <w:color w:val="000000"/>
          <w:sz w:val="20"/>
          <w:szCs w:val="20"/>
        </w:rPr>
      </w:pPr>
      <w:r>
        <w:rPr>
          <w:color w:val="000000"/>
          <w:sz w:val="20"/>
          <w:szCs w:val="20"/>
        </w:rPr>
        <w:br/>
        <w:t>  </w:t>
      </w:r>
      <w:r>
        <w:rPr>
          <w:b/>
          <w:bCs/>
          <w:color w:val="000000"/>
          <w:sz w:val="20"/>
          <w:szCs w:val="20"/>
        </w:rPr>
        <w:t>11.15. Carriage of Point Cloud Data</w:t>
      </w:r>
      <w:r>
        <w:rPr>
          <w:color w:val="000000"/>
          <w:sz w:val="20"/>
          <w:szCs w:val="20"/>
        </w:rPr>
        <w:br/>
        <w:t>    </w:t>
      </w:r>
      <w:r>
        <w:rPr>
          <w:b/>
          <w:bCs/>
          <w:color w:val="000000"/>
          <w:sz w:val="20"/>
          <w:szCs w:val="20"/>
        </w:rPr>
        <w:t>11.15.1. Carriage of Point Cloud 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40E27922"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F331F8E"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E734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A8A1AB"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EC5C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761E0"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E42B9E5" w14:textId="77777777" w:rsidR="00C40F77" w:rsidRDefault="00C40F77">
            <w:pPr>
              <w:jc w:val="center"/>
              <w:rPr>
                <w:b/>
                <w:bCs/>
              </w:rPr>
            </w:pPr>
            <w:r>
              <w:rPr>
                <w:b/>
                <w:bCs/>
              </w:rPr>
              <w:t>Description</w:t>
            </w:r>
          </w:p>
        </w:tc>
      </w:tr>
      <w:tr w:rsidR="00C40F77" w14:paraId="0DA7CF4E"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B4DD941"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46C88" w14:textId="77777777" w:rsidR="00C40F77" w:rsidRDefault="00C40F77">
            <w:pPr>
              <w:jc w:val="center"/>
            </w:pPr>
            <w:r>
              <w:rPr>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44FAF" w14:textId="77777777" w:rsidR="00C40F77" w:rsidRDefault="00C40F77">
            <w:r>
              <w:rPr>
                <w:sz w:val="20"/>
                <w:szCs w:val="20"/>
              </w:rPr>
              <w:t>Carriage of Point Cloud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C1D8"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64A12"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45CC5" w14:textId="77777777" w:rsidR="00C40F77" w:rsidRDefault="00C40F77">
            <w:r>
              <w:rPr>
                <w:i/>
                <w:iCs/>
                <w:sz w:val="20"/>
                <w:szCs w:val="20"/>
              </w:rPr>
              <w:t>Motivations:</w:t>
            </w:r>
            <w:r>
              <w:rPr>
                <w:sz w:val="20"/>
                <w:szCs w:val="20"/>
              </w:rPr>
              <w:br/>
              <w:t>As new type of media, PCC, is introduced carriage of such media needs to be specified.</w:t>
            </w:r>
            <w:r>
              <w:rPr>
                <w:sz w:val="20"/>
                <w:szCs w:val="20"/>
              </w:rPr>
              <w:br/>
            </w:r>
            <w:r>
              <w:rPr>
                <w:i/>
                <w:iCs/>
                <w:sz w:val="20"/>
                <w:szCs w:val="20"/>
              </w:rPr>
              <w:t>Objectives:</w:t>
            </w:r>
            <w:r>
              <w:rPr>
                <w:sz w:val="20"/>
                <w:szCs w:val="20"/>
              </w:rPr>
              <w:br/>
              <w:t>To define storage of PCC data in ISOBMFF and transport of it with DASH, MMT and so on</w:t>
            </w:r>
          </w:p>
        </w:tc>
      </w:tr>
    </w:tbl>
    <w:p w14:paraId="79C89FBA" w14:textId="77777777" w:rsidR="00C40F77" w:rsidRDefault="00C40F77" w:rsidP="00C40F77">
      <w:pPr>
        <w:rPr>
          <w:color w:val="000000"/>
          <w:sz w:val="20"/>
          <w:szCs w:val="20"/>
        </w:rPr>
      </w:pPr>
      <w:r>
        <w:rPr>
          <w:color w:val="000000"/>
          <w:sz w:val="20"/>
          <w:szCs w:val="20"/>
        </w:rPr>
        <w:br/>
        <w:t>  </w:t>
      </w:r>
      <w:r>
        <w:rPr>
          <w:b/>
          <w:bCs/>
          <w:color w:val="000000"/>
          <w:sz w:val="20"/>
          <w:szCs w:val="20"/>
        </w:rPr>
        <w:t>11.16. In advance signalling of MPEG containers content</w:t>
      </w:r>
      <w:r>
        <w:rPr>
          <w:color w:val="000000"/>
          <w:sz w:val="20"/>
          <w:szCs w:val="20"/>
        </w:rPr>
        <w:br/>
        <w:t>    </w:t>
      </w:r>
      <w:r>
        <w:rPr>
          <w:b/>
          <w:bCs/>
          <w:color w:val="000000"/>
          <w:sz w:val="20"/>
          <w:szCs w:val="20"/>
        </w:rPr>
        <w:t>11.16.1. In-advance signalling of MPEG containers content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26107D83"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20A48BD9"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5BF40"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D6D5AB"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FA55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BDA3"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249034D" w14:textId="77777777" w:rsidR="00C40F77" w:rsidRDefault="00C40F77">
            <w:pPr>
              <w:jc w:val="center"/>
              <w:rPr>
                <w:b/>
                <w:bCs/>
              </w:rPr>
            </w:pPr>
            <w:r>
              <w:rPr>
                <w:b/>
                <w:bCs/>
              </w:rPr>
              <w:t>Description</w:t>
            </w:r>
          </w:p>
        </w:tc>
      </w:tr>
      <w:tr w:rsidR="00C40F77" w14:paraId="5564C1B3"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1ABCA94"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76E41" w14:textId="77777777" w:rsidR="00C40F77" w:rsidRDefault="00C40F77">
            <w:pPr>
              <w:jc w:val="center"/>
            </w:pPr>
            <w:r>
              <w:rPr>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68F6" w14:textId="77777777" w:rsidR="00C40F77" w:rsidRDefault="00C40F77">
            <w:r>
              <w:rPr>
                <w:sz w:val="20"/>
                <w:szCs w:val="20"/>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08BCC" w14:textId="77777777" w:rsidR="00C40F77" w:rsidRDefault="00C40F77">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FD033"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30C1F" w14:textId="77777777" w:rsidR="00C40F77" w:rsidRDefault="00C40F77">
            <w:r>
              <w:rPr>
                <w:i/>
                <w:iCs/>
                <w:sz w:val="20"/>
                <w:szCs w:val="20"/>
              </w:rPr>
              <w:t>Motivations:</w:t>
            </w:r>
            <w:r>
              <w:rPr>
                <w:sz w:val="20"/>
                <w:szCs w:val="20"/>
              </w:rPr>
              <w:br/>
              <w:t>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Pr>
                <w:sz w:val="20"/>
                <w:szCs w:val="20"/>
              </w:rPr>
              <w:br/>
            </w:r>
            <w:r>
              <w:rPr>
                <w:i/>
                <w:iCs/>
                <w:sz w:val="20"/>
                <w:szCs w:val="20"/>
              </w:rPr>
              <w:t>Objectives:</w:t>
            </w:r>
            <w:r>
              <w:rPr>
                <w:sz w:val="20"/>
                <w:szCs w:val="20"/>
              </w:rPr>
              <w:br/>
              <w:t>To investigate what action should MPEG take</w:t>
            </w:r>
          </w:p>
        </w:tc>
      </w:tr>
    </w:tbl>
    <w:p w14:paraId="1567D1F6" w14:textId="77777777" w:rsidR="00C40F77" w:rsidRDefault="00C40F77" w:rsidP="00C40F77">
      <w:pPr>
        <w:rPr>
          <w:color w:val="000000"/>
          <w:sz w:val="20"/>
          <w:szCs w:val="20"/>
        </w:rPr>
      </w:pPr>
      <w:r>
        <w:rPr>
          <w:color w:val="000000"/>
          <w:sz w:val="20"/>
          <w:szCs w:val="20"/>
        </w:rPr>
        <w:br/>
      </w:r>
      <w:r>
        <w:rPr>
          <w:b/>
          <w:bCs/>
          <w:color w:val="000000"/>
          <w:sz w:val="20"/>
          <w:szCs w:val="20"/>
        </w:rPr>
        <w:t>12. Application Formats</w:t>
      </w:r>
      <w:r>
        <w:rPr>
          <w:color w:val="000000"/>
          <w:sz w:val="20"/>
          <w:szCs w:val="20"/>
        </w:rPr>
        <w:br/>
        <w:t>  </w:t>
      </w:r>
      <w:r>
        <w:rPr>
          <w:b/>
          <w:bCs/>
          <w:color w:val="000000"/>
          <w:sz w:val="20"/>
          <w:szCs w:val="20"/>
        </w:rPr>
        <w:t>12.1. Common Media Application Format</w:t>
      </w:r>
      <w:r>
        <w:rPr>
          <w:color w:val="000000"/>
          <w:sz w:val="20"/>
          <w:szCs w:val="20"/>
        </w:rPr>
        <w:br/>
        <w:t>    </w:t>
      </w:r>
      <w:r>
        <w:rPr>
          <w:b/>
          <w:bCs/>
          <w:color w:val="000000"/>
          <w:sz w:val="20"/>
          <w:szCs w:val="20"/>
        </w:rPr>
        <w:t>12.1.1. HEVC Media Profiles update, new CMAF Structural Brand and other improvements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4A5C325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AEE8D5A"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19E5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1572D7"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34ACB"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9196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C112F9B" w14:textId="77777777" w:rsidR="00C40F77" w:rsidRDefault="00C40F77">
            <w:pPr>
              <w:jc w:val="center"/>
              <w:rPr>
                <w:b/>
                <w:bCs/>
              </w:rPr>
            </w:pPr>
            <w:r>
              <w:rPr>
                <w:b/>
                <w:bCs/>
              </w:rPr>
              <w:t>Description</w:t>
            </w:r>
          </w:p>
        </w:tc>
      </w:tr>
      <w:tr w:rsidR="00C40F77" w14:paraId="3CB3C311"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E02FB35"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F96B" w14:textId="77777777" w:rsidR="00C40F77" w:rsidRDefault="00C40F77">
            <w:pPr>
              <w:jc w:val="center"/>
            </w:pPr>
            <w:r>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5D8E" w14:textId="77777777" w:rsidR="00C40F77" w:rsidRDefault="00C40F77">
            <w:r>
              <w:rPr>
                <w:sz w:val="20"/>
                <w:szCs w:val="20"/>
              </w:rPr>
              <w:t xml:space="preserve">HEVC Media Profiles update, new CMAF </w:t>
            </w:r>
            <w:r>
              <w:rPr>
                <w:sz w:val="20"/>
                <w:szCs w:val="20"/>
              </w:rPr>
              <w:lastRenderedPageBreak/>
              <w:t>Structural Brand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DE8B3" w14:textId="77777777" w:rsidR="00C40F77" w:rsidRDefault="00C40F77">
            <w:pPr>
              <w:jc w:val="center"/>
            </w:pPr>
            <w:r>
              <w:rPr>
                <w:sz w:val="20"/>
                <w:szCs w:val="20"/>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50C3E"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391F9" w14:textId="77777777" w:rsidR="00C40F77" w:rsidRDefault="00C40F77">
            <w:r>
              <w:rPr>
                <w:i/>
                <w:iCs/>
                <w:sz w:val="20"/>
                <w:szCs w:val="20"/>
              </w:rPr>
              <w:t>Motivations:</w:t>
            </w:r>
            <w:r>
              <w:rPr>
                <w:sz w:val="20"/>
                <w:szCs w:val="20"/>
              </w:rPr>
              <w:br/>
              <w:t>The media profiles other SDOs are using are not supported by CMAF</w:t>
            </w:r>
            <w:r>
              <w:rPr>
                <w:sz w:val="20"/>
                <w:szCs w:val="20"/>
              </w:rPr>
              <w:br/>
            </w:r>
            <w:r>
              <w:rPr>
                <w:i/>
                <w:iCs/>
                <w:sz w:val="20"/>
                <w:szCs w:val="20"/>
              </w:rPr>
              <w:lastRenderedPageBreak/>
              <w:t>Objectives:</w:t>
            </w:r>
            <w:r>
              <w:rPr>
                <w:sz w:val="20"/>
                <w:szCs w:val="20"/>
              </w:rPr>
              <w:br/>
              <w:t>To define profiles aligned with other SDOs are using</w:t>
            </w:r>
          </w:p>
        </w:tc>
      </w:tr>
    </w:tbl>
    <w:p w14:paraId="574F3333"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12.1.2. Common Media Application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343EEDC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46C051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B3957"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A3821E"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3859F"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A24F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B98E966" w14:textId="77777777" w:rsidR="00C40F77" w:rsidRDefault="00C40F77">
            <w:pPr>
              <w:jc w:val="center"/>
              <w:rPr>
                <w:b/>
                <w:bCs/>
              </w:rPr>
            </w:pPr>
            <w:r>
              <w:rPr>
                <w:b/>
                <w:bCs/>
              </w:rPr>
              <w:t>Description</w:t>
            </w:r>
          </w:p>
        </w:tc>
      </w:tr>
      <w:tr w:rsidR="00C40F77" w14:paraId="7A56C96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D35EC7F"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EBD38" w14:textId="77777777" w:rsidR="00C40F77" w:rsidRDefault="00C40F77">
            <w:pPr>
              <w:jc w:val="center"/>
            </w:pPr>
            <w:r>
              <w:rPr>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DFB90" w14:textId="77777777" w:rsidR="00C40F77" w:rsidRDefault="00C40F77">
            <w:r>
              <w:rPr>
                <w:sz w:val="20"/>
                <w:szCs w:val="20"/>
              </w:rPr>
              <w:t>Common Media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8A493"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E4609"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1AEAC"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E7A9611" w14:textId="77777777" w:rsidR="00C40F77" w:rsidRDefault="00C40F77" w:rsidP="00C40F77">
      <w:pPr>
        <w:rPr>
          <w:color w:val="000000"/>
          <w:sz w:val="20"/>
          <w:szCs w:val="20"/>
        </w:rPr>
      </w:pPr>
      <w:r>
        <w:rPr>
          <w:color w:val="000000"/>
          <w:sz w:val="20"/>
          <w:szCs w:val="20"/>
        </w:rPr>
        <w:br/>
      </w:r>
      <w:r>
        <w:rPr>
          <w:b/>
          <w:bCs/>
          <w:color w:val="000000"/>
          <w:sz w:val="20"/>
          <w:szCs w:val="20"/>
        </w:rPr>
        <w:t>13. API</w:t>
      </w:r>
      <w:r>
        <w:rPr>
          <w:color w:val="000000"/>
          <w:sz w:val="20"/>
          <w:szCs w:val="20"/>
        </w:rPr>
        <w:br/>
        <w:t>  </w:t>
      </w:r>
      <w:r>
        <w:rPr>
          <w:b/>
          <w:bCs/>
          <w:color w:val="000000"/>
          <w:sz w:val="20"/>
          <w:szCs w:val="20"/>
        </w:rPr>
        <w:t>13.1. Network-based Media Processing</w:t>
      </w:r>
      <w:r>
        <w:rPr>
          <w:color w:val="000000"/>
          <w:sz w:val="20"/>
          <w:szCs w:val="20"/>
        </w:rPr>
        <w:br/>
        <w:t>    </w:t>
      </w:r>
      <w:r>
        <w:rPr>
          <w:b/>
          <w:bCs/>
          <w:color w:val="000000"/>
          <w:sz w:val="20"/>
          <w:szCs w:val="20"/>
        </w:rPr>
        <w:t>13.1.1. Network-Based Media Processing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1A21ABEE"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FDBF5FF"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9202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D3ADB9"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C4A1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3B49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FE4DDE6" w14:textId="77777777" w:rsidR="00C40F77" w:rsidRDefault="00C40F77">
            <w:pPr>
              <w:jc w:val="center"/>
              <w:rPr>
                <w:b/>
                <w:bCs/>
              </w:rPr>
            </w:pPr>
            <w:r>
              <w:rPr>
                <w:b/>
                <w:bCs/>
              </w:rPr>
              <w:t>Description</w:t>
            </w:r>
          </w:p>
        </w:tc>
      </w:tr>
      <w:tr w:rsidR="00C40F77" w14:paraId="592B1E4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8CD881B"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B2198" w14:textId="77777777" w:rsidR="00C40F77" w:rsidRDefault="00C40F77">
            <w:pPr>
              <w:jc w:val="center"/>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47706" w14:textId="77777777" w:rsidR="00C40F77" w:rsidRDefault="00C40F77">
            <w:r>
              <w:rPr>
                <w:sz w:val="20"/>
                <w:szCs w:val="20"/>
              </w:rPr>
              <w:t>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6DA8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9389D"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DD041" w14:textId="77777777" w:rsidR="00C40F77" w:rsidRDefault="00C40F77">
            <w:r>
              <w:rPr>
                <w:i/>
                <w:iCs/>
                <w:sz w:val="20"/>
                <w:szCs w:val="20"/>
              </w:rPr>
              <w:t>Motivations:</w:t>
            </w:r>
            <w:r>
              <w:rPr>
                <w:sz w:val="20"/>
                <w:szCs w:val="20"/>
              </w:rPr>
              <w:b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r>
              <w:rPr>
                <w:sz w:val="20"/>
                <w:szCs w:val="20"/>
              </w:rPr>
              <w:br/>
            </w:r>
            <w:r>
              <w:rPr>
                <w:i/>
                <w:iCs/>
                <w:sz w:val="20"/>
                <w:szCs w:val="20"/>
              </w:rPr>
              <w:t>Objectives:</w:t>
            </w:r>
            <w:r>
              <w:rPr>
                <w:sz w:val="20"/>
                <w:szCs w:val="20"/>
              </w:rPr>
              <w:b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14:paraId="6636AE97" w14:textId="77777777" w:rsidR="00C40F77" w:rsidRDefault="00C40F77" w:rsidP="00C40F77">
      <w:pPr>
        <w:rPr>
          <w:color w:val="000000"/>
          <w:sz w:val="20"/>
          <w:szCs w:val="20"/>
        </w:rPr>
      </w:pPr>
      <w:r>
        <w:rPr>
          <w:color w:val="000000"/>
          <w:sz w:val="20"/>
          <w:szCs w:val="20"/>
        </w:rPr>
        <w:br/>
        <w:t>  </w:t>
      </w:r>
      <w:r>
        <w:rPr>
          <w:b/>
          <w:bCs/>
          <w:color w:val="000000"/>
          <w:sz w:val="20"/>
          <w:szCs w:val="20"/>
        </w:rPr>
        <w:t>13.2. Implementation Guidelines for Network-based Media Processing</w:t>
      </w:r>
      <w:r>
        <w:rPr>
          <w:color w:val="000000"/>
          <w:sz w:val="20"/>
          <w:szCs w:val="20"/>
        </w:rPr>
        <w:br/>
        <w:t>    </w:t>
      </w:r>
      <w:r>
        <w:rPr>
          <w:b/>
          <w:bCs/>
          <w:color w:val="000000"/>
          <w:sz w:val="20"/>
          <w:szCs w:val="20"/>
        </w:rPr>
        <w:t>13.2.1. Implementation Guidelines for Network-based Media Processing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1286F10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AD4B44A"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5682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9488D6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4C8CF"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88FB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42ECD4F" w14:textId="77777777" w:rsidR="00C40F77" w:rsidRDefault="00C40F77">
            <w:pPr>
              <w:jc w:val="center"/>
              <w:rPr>
                <w:b/>
                <w:bCs/>
              </w:rPr>
            </w:pPr>
            <w:r>
              <w:rPr>
                <w:b/>
                <w:bCs/>
              </w:rPr>
              <w:t>Description</w:t>
            </w:r>
          </w:p>
        </w:tc>
      </w:tr>
      <w:tr w:rsidR="00C40F77" w14:paraId="5FACF2B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DDA0651"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12AAB" w14:textId="77777777" w:rsidR="00C40F77" w:rsidRDefault="00C40F77">
            <w:pPr>
              <w:jc w:val="center"/>
            </w:pPr>
            <w:r>
              <w:rPr>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EA269" w14:textId="77777777" w:rsidR="00C40F77" w:rsidRDefault="00C40F77">
            <w:r>
              <w:rPr>
                <w:sz w:val="20"/>
                <w:szCs w:val="20"/>
              </w:rPr>
              <w:t>Implementation Guidelines for 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96A25"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9B24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A4243"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08E7F8F4" w14:textId="77777777" w:rsidR="00C40F77" w:rsidRDefault="00C40F77" w:rsidP="00C40F77">
      <w:pPr>
        <w:rPr>
          <w:color w:val="000000"/>
          <w:sz w:val="20"/>
          <w:szCs w:val="20"/>
        </w:rPr>
      </w:pPr>
      <w:r>
        <w:rPr>
          <w:color w:val="000000"/>
          <w:sz w:val="20"/>
          <w:szCs w:val="20"/>
        </w:rPr>
        <w:br/>
        <w:t>  </w:t>
      </w:r>
      <w:r>
        <w:rPr>
          <w:b/>
          <w:bCs/>
          <w:color w:val="000000"/>
          <w:sz w:val="20"/>
          <w:szCs w:val="20"/>
        </w:rPr>
        <w:t>13.3. Genomic Information Metadata and Application Programming Interfaces (APIs)</w:t>
      </w:r>
      <w:r>
        <w:rPr>
          <w:color w:val="000000"/>
          <w:sz w:val="20"/>
          <w:szCs w:val="20"/>
        </w:rPr>
        <w:br/>
        <w:t>    </w:t>
      </w:r>
      <w:r>
        <w:rPr>
          <w:b/>
          <w:bCs/>
          <w:color w:val="000000"/>
          <w:sz w:val="20"/>
          <w:szCs w:val="20"/>
        </w:rPr>
        <w:t>13.3.1. API and Metadata</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8A543F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6464B08" w14:textId="77777777" w:rsidR="00C40F77" w:rsidRDefault="00C40F77">
            <w:pPr>
              <w:jc w:val="center"/>
              <w:rPr>
                <w:b/>
                <w:bCs/>
                <w:sz w:val="24"/>
                <w:szCs w:val="24"/>
              </w:rPr>
            </w:pPr>
            <w:r>
              <w:rPr>
                <w:b/>
                <w:bCs/>
              </w:rPr>
              <w:lastRenderedPageBreak/>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5A0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C0B75C"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709F5"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5C50F"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775AE1C" w14:textId="77777777" w:rsidR="00C40F77" w:rsidRDefault="00C40F77">
            <w:pPr>
              <w:jc w:val="center"/>
              <w:rPr>
                <w:b/>
                <w:bCs/>
              </w:rPr>
            </w:pPr>
            <w:r>
              <w:rPr>
                <w:b/>
                <w:bCs/>
              </w:rPr>
              <w:t>Description</w:t>
            </w:r>
          </w:p>
        </w:tc>
      </w:tr>
      <w:tr w:rsidR="00C40F77" w14:paraId="418DB50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72CFB66" w14:textId="77777777" w:rsidR="00C40F77" w:rsidRDefault="00C40F77">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5962"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302EF" w14:textId="77777777" w:rsidR="00C40F77" w:rsidRDefault="00C40F77">
            <w:r>
              <w:rPr>
                <w:sz w:val="20"/>
                <w:szCs w:val="20"/>
              </w:rPr>
              <w:t>API and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447E4"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6D117"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04256" w14:textId="77777777" w:rsidR="00C40F77" w:rsidRDefault="00C40F77">
            <w:r>
              <w:rPr>
                <w:i/>
                <w:iCs/>
                <w:sz w:val="20"/>
                <w:szCs w:val="20"/>
              </w:rPr>
              <w:t>Motivations:</w:t>
            </w:r>
            <w:r>
              <w:rPr>
                <w:sz w:val="20"/>
                <w:szCs w:val="20"/>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Pr>
                <w:sz w:val="20"/>
                <w:szCs w:val="20"/>
              </w:rPr>
              <w:br/>
            </w:r>
            <w:r>
              <w:rPr>
                <w:i/>
                <w:iCs/>
                <w:sz w:val="20"/>
                <w:szCs w:val="20"/>
              </w:rPr>
              <w:t>Objectives:</w:t>
            </w:r>
            <w:r>
              <w:rPr>
                <w:sz w:val="20"/>
                <w:szCs w:val="20"/>
              </w:rPr>
              <w:br/>
              <w:t>To specify the API to access genomic informatiom to \r\n1. Simplify the usage and manipulation of sequencing data sets for genomic analysis applications\r\n2. Ensure interoperability of transport and storage formats at all levels of the various processing pipelines.</w:t>
            </w:r>
          </w:p>
        </w:tc>
      </w:tr>
    </w:tbl>
    <w:p w14:paraId="7467D5CA" w14:textId="77777777" w:rsidR="00C40F77" w:rsidRDefault="00C40F77" w:rsidP="00C40F77">
      <w:pPr>
        <w:rPr>
          <w:color w:val="000000"/>
          <w:sz w:val="20"/>
          <w:szCs w:val="20"/>
        </w:rPr>
      </w:pPr>
      <w:r>
        <w:rPr>
          <w:color w:val="000000"/>
          <w:sz w:val="20"/>
          <w:szCs w:val="20"/>
        </w:rPr>
        <w:br/>
        <w:t>  </w:t>
      </w:r>
      <w:r>
        <w:rPr>
          <w:b/>
          <w:bCs/>
          <w:color w:val="000000"/>
          <w:sz w:val="20"/>
          <w:szCs w:val="20"/>
        </w:rPr>
        <w:t>13.4. IoMT Discovery and Communication API</w:t>
      </w:r>
      <w:r>
        <w:rPr>
          <w:color w:val="000000"/>
          <w:sz w:val="20"/>
          <w:szCs w:val="20"/>
        </w:rPr>
        <w:br/>
        <w:t>    </w:t>
      </w:r>
      <w:r>
        <w:rPr>
          <w:b/>
          <w:bCs/>
          <w:color w:val="000000"/>
          <w:sz w:val="20"/>
          <w:szCs w:val="20"/>
        </w:rPr>
        <w:t>13.4.1. IoMT Discovery and Communication API</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09"/>
        <w:gridCol w:w="2117"/>
        <w:gridCol w:w="457"/>
        <w:gridCol w:w="125"/>
        <w:gridCol w:w="5963"/>
      </w:tblGrid>
      <w:tr w:rsidR="00C40F77" w14:paraId="6AF1E9E7"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E81A250"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C1A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DF429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BA4C1"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C5589"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02A1EF2" w14:textId="77777777" w:rsidR="00C40F77" w:rsidRDefault="00C40F77">
            <w:pPr>
              <w:jc w:val="center"/>
              <w:rPr>
                <w:b/>
                <w:bCs/>
              </w:rPr>
            </w:pPr>
            <w:r>
              <w:rPr>
                <w:b/>
                <w:bCs/>
              </w:rPr>
              <w:t>Description</w:t>
            </w:r>
          </w:p>
        </w:tc>
      </w:tr>
      <w:tr w:rsidR="00C40F77" w14:paraId="05713175"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DA72167" w14:textId="77777777" w:rsidR="00C40F77" w:rsidRDefault="00C40F77">
            <w:pPr>
              <w:jc w:val="center"/>
            </w:pPr>
            <w:r>
              <w:rPr>
                <w:sz w:val="20"/>
                <w:szCs w:val="20"/>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95697"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BC775" w14:textId="77777777" w:rsidR="00C40F77" w:rsidRDefault="00C40F77">
            <w:r>
              <w:rPr>
                <w:sz w:val="20"/>
                <w:szCs w:val="20"/>
              </w:rPr>
              <w:t>IoMT Discovery and Communication 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F9CDB"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17718"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29F2C" w14:textId="77777777" w:rsidR="00C40F77" w:rsidRDefault="00C40F77">
            <w:r>
              <w:rPr>
                <w:i/>
                <w:iCs/>
                <w:sz w:val="20"/>
                <w:szCs w:val="20"/>
              </w:rPr>
              <w:t>Motivations:</w:t>
            </w:r>
            <w:r>
              <w:rPr>
                <w:sz w:val="20"/>
                <w:szCs w:val="20"/>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humans.\r\nIoMT needs APIs to facilitate discovery other media things in the network</w:t>
            </w:r>
            <w:r>
              <w:rPr>
                <w:sz w:val="20"/>
                <w:szCs w:val="20"/>
              </w:rPr>
              <w:br/>
            </w:r>
            <w:r>
              <w:rPr>
                <w:i/>
                <w:iCs/>
                <w:sz w:val="20"/>
                <w:szCs w:val="20"/>
              </w:rPr>
              <w:t>Objectives:</w:t>
            </w:r>
            <w:r>
              <w:rPr>
                <w:sz w:val="20"/>
                <w:szCs w:val="20"/>
              </w:rPr>
              <w:br/>
              <w:t>To provide the said API</w:t>
            </w:r>
          </w:p>
        </w:tc>
      </w:tr>
    </w:tbl>
    <w:p w14:paraId="6282FA24" w14:textId="77777777" w:rsidR="00C40F77" w:rsidRDefault="00C40F77" w:rsidP="00C40F77">
      <w:pPr>
        <w:rPr>
          <w:color w:val="000000"/>
          <w:sz w:val="20"/>
          <w:szCs w:val="20"/>
        </w:rPr>
      </w:pPr>
      <w:r>
        <w:rPr>
          <w:color w:val="000000"/>
          <w:sz w:val="20"/>
          <w:szCs w:val="20"/>
        </w:rPr>
        <w:br/>
        <w:t>  </w:t>
      </w:r>
      <w:r>
        <w:rPr>
          <w:b/>
          <w:bCs/>
          <w:color w:val="000000"/>
          <w:sz w:val="20"/>
          <w:szCs w:val="20"/>
        </w:rPr>
        <w:t>13.5. IoMT Media Data Formats and API</w:t>
      </w:r>
      <w:r>
        <w:rPr>
          <w:color w:val="000000"/>
          <w:sz w:val="20"/>
          <w:szCs w:val="20"/>
        </w:rPr>
        <w:br/>
        <w:t>    </w:t>
      </w:r>
      <w:r>
        <w:rPr>
          <w:b/>
          <w:bCs/>
          <w:color w:val="000000"/>
          <w:sz w:val="20"/>
          <w:szCs w:val="20"/>
        </w:rPr>
        <w:t>13.5.1. IoMT Media Data Formats and API</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09"/>
        <w:gridCol w:w="2117"/>
        <w:gridCol w:w="457"/>
        <w:gridCol w:w="125"/>
        <w:gridCol w:w="5963"/>
      </w:tblGrid>
      <w:tr w:rsidR="00C40F77" w14:paraId="00D5A03A"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5C3307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7029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F9B785B"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50D8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5D9E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E453A2D" w14:textId="77777777" w:rsidR="00C40F77" w:rsidRDefault="00C40F77">
            <w:pPr>
              <w:jc w:val="center"/>
              <w:rPr>
                <w:b/>
                <w:bCs/>
              </w:rPr>
            </w:pPr>
            <w:r>
              <w:rPr>
                <w:b/>
                <w:bCs/>
              </w:rPr>
              <w:t>Description</w:t>
            </w:r>
          </w:p>
        </w:tc>
      </w:tr>
      <w:tr w:rsidR="00C40F77" w14:paraId="5EEE67D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1E707650" w14:textId="77777777" w:rsidR="00C40F77" w:rsidRDefault="00C40F77">
            <w:pPr>
              <w:jc w:val="center"/>
            </w:pPr>
            <w:r>
              <w:rPr>
                <w:sz w:val="20"/>
                <w:szCs w:val="20"/>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991A"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6F13" w14:textId="77777777" w:rsidR="00C40F77" w:rsidRDefault="00C40F77">
            <w:r>
              <w:rPr>
                <w:sz w:val="20"/>
                <w:szCs w:val="20"/>
              </w:rPr>
              <w:t>IoMT Media Data Formats and 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6E7FF"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EEF09"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51E77" w14:textId="77777777" w:rsidR="00C40F77" w:rsidRDefault="00C40F77">
            <w:r>
              <w:rPr>
                <w:i/>
                <w:iCs/>
                <w:sz w:val="20"/>
                <w:szCs w:val="20"/>
              </w:rPr>
              <w:t>Motivations:</w:t>
            </w:r>
            <w:r>
              <w:rPr>
                <w:sz w:val="20"/>
                <w:szCs w:val="20"/>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humans.\r\nThese APIs for the media things facilitate connecting and exchanging data between 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r>
              <w:rPr>
                <w:sz w:val="20"/>
                <w:szCs w:val="20"/>
              </w:rPr>
              <w:br/>
            </w:r>
            <w:r>
              <w:rPr>
                <w:i/>
                <w:iCs/>
                <w:sz w:val="20"/>
                <w:szCs w:val="20"/>
              </w:rPr>
              <w:lastRenderedPageBreak/>
              <w:t>Objectives:</w:t>
            </w:r>
            <w:r>
              <w:rPr>
                <w:sz w:val="20"/>
                <w:szCs w:val="20"/>
              </w:rPr>
              <w:b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bl>
    <w:p w14:paraId="7B117352" w14:textId="77777777" w:rsidR="00C40F77" w:rsidRDefault="00C40F77" w:rsidP="00C40F77">
      <w:pPr>
        <w:rPr>
          <w:color w:val="000000"/>
          <w:sz w:val="20"/>
          <w:szCs w:val="20"/>
        </w:rPr>
      </w:pPr>
      <w:r>
        <w:rPr>
          <w:color w:val="000000"/>
          <w:sz w:val="20"/>
          <w:szCs w:val="20"/>
        </w:rPr>
        <w:lastRenderedPageBreak/>
        <w:br/>
      </w:r>
      <w:r>
        <w:rPr>
          <w:b/>
          <w:bCs/>
          <w:color w:val="000000"/>
          <w:sz w:val="20"/>
          <w:szCs w:val="20"/>
        </w:rPr>
        <w:t>14. Media Systems</w:t>
      </w:r>
      <w:r>
        <w:rPr>
          <w:color w:val="000000"/>
          <w:sz w:val="20"/>
          <w:szCs w:val="20"/>
        </w:rPr>
        <w:br/>
        <w:t>  </w:t>
      </w:r>
      <w:r>
        <w:rPr>
          <w:b/>
          <w:bCs/>
          <w:color w:val="000000"/>
          <w:sz w:val="20"/>
          <w:szCs w:val="20"/>
        </w:rPr>
        <w:t>14.1. IoMT Architecture</w:t>
      </w:r>
      <w:r>
        <w:rPr>
          <w:color w:val="000000"/>
          <w:sz w:val="20"/>
          <w:szCs w:val="20"/>
        </w:rPr>
        <w:br/>
        <w:t>    </w:t>
      </w:r>
      <w:r>
        <w:rPr>
          <w:b/>
          <w:bCs/>
          <w:color w:val="000000"/>
          <w:sz w:val="20"/>
          <w:szCs w:val="20"/>
        </w:rPr>
        <w:t>14.1.1. IoMT Architecture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09"/>
        <w:gridCol w:w="2117"/>
        <w:gridCol w:w="457"/>
        <w:gridCol w:w="125"/>
        <w:gridCol w:w="5963"/>
      </w:tblGrid>
      <w:tr w:rsidR="00C40F77" w14:paraId="7CCBA61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7820C0B"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4FA8F"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DCFD6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1BD12"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F40EB"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F9A4812" w14:textId="77777777" w:rsidR="00C40F77" w:rsidRDefault="00C40F77">
            <w:pPr>
              <w:jc w:val="center"/>
              <w:rPr>
                <w:b/>
                <w:bCs/>
              </w:rPr>
            </w:pPr>
            <w:r>
              <w:rPr>
                <w:b/>
                <w:bCs/>
              </w:rPr>
              <w:t>Description</w:t>
            </w:r>
          </w:p>
        </w:tc>
      </w:tr>
      <w:tr w:rsidR="00C40F77" w14:paraId="748426F4"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BAEB79D" w14:textId="77777777" w:rsidR="00C40F77" w:rsidRDefault="00C40F77">
            <w:pPr>
              <w:jc w:val="center"/>
            </w:pPr>
            <w:r>
              <w:rPr>
                <w:sz w:val="20"/>
                <w:szCs w:val="20"/>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6C8FD"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992A3" w14:textId="77777777" w:rsidR="00C40F77" w:rsidRDefault="00C40F77">
            <w:r>
              <w:rPr>
                <w:sz w:val="20"/>
                <w:szCs w:val="20"/>
              </w:rPr>
              <w:t>IoMT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B534D"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793E1"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0EF97" w14:textId="77777777" w:rsidR="00C40F77" w:rsidRDefault="00C40F77">
            <w:r>
              <w:rPr>
                <w:i/>
                <w:iCs/>
                <w:sz w:val="20"/>
                <w:szCs w:val="20"/>
              </w:rPr>
              <w:t>Motivations:</w:t>
            </w:r>
            <w:r>
              <w:rPr>
                <w:sz w:val="20"/>
                <w:szCs w:val="20"/>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r>
              <w:rPr>
                <w:sz w:val="20"/>
                <w:szCs w:val="20"/>
              </w:rPr>
              <w:br/>
            </w:r>
            <w:r>
              <w:rPr>
                <w:i/>
                <w:iCs/>
                <w:sz w:val="20"/>
                <w:szCs w:val="20"/>
              </w:rPr>
              <w:t>Objectives:</w:t>
            </w:r>
            <w:r>
              <w:rPr>
                <w:sz w:val="20"/>
                <w:szCs w:val="20"/>
              </w:rPr>
              <w:br/>
              <w:t>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bl>
    <w:p w14:paraId="0CD75A33" w14:textId="77777777" w:rsidR="00C40F77" w:rsidRDefault="00C40F77" w:rsidP="00C40F77">
      <w:pPr>
        <w:rPr>
          <w:color w:val="000000"/>
          <w:sz w:val="20"/>
          <w:szCs w:val="20"/>
        </w:rPr>
      </w:pPr>
      <w:r>
        <w:rPr>
          <w:color w:val="000000"/>
          <w:sz w:val="20"/>
          <w:szCs w:val="20"/>
        </w:rPr>
        <w:br/>
      </w:r>
      <w:r>
        <w:rPr>
          <w:b/>
          <w:bCs/>
          <w:color w:val="000000"/>
          <w:sz w:val="20"/>
          <w:szCs w:val="20"/>
        </w:rPr>
        <w:t>15. Reference implementation</w:t>
      </w:r>
      <w:r>
        <w:rPr>
          <w:color w:val="000000"/>
          <w:sz w:val="20"/>
          <w:szCs w:val="20"/>
        </w:rPr>
        <w:br/>
        <w:t>  </w:t>
      </w:r>
      <w:r>
        <w:rPr>
          <w:b/>
          <w:bCs/>
          <w:color w:val="000000"/>
          <w:sz w:val="20"/>
          <w:szCs w:val="20"/>
        </w:rPr>
        <w:t>15.1. Reference software and conformance for file formats</w:t>
      </w:r>
      <w:r>
        <w:rPr>
          <w:color w:val="000000"/>
          <w:sz w:val="20"/>
          <w:szCs w:val="20"/>
        </w:rPr>
        <w:br/>
        <w:t>    </w:t>
      </w:r>
      <w:r>
        <w:rPr>
          <w:b/>
          <w:bCs/>
          <w:color w:val="000000"/>
          <w:sz w:val="20"/>
          <w:szCs w:val="20"/>
        </w:rPr>
        <w:t>15.1.1. Reference Software and Conformance for File Format [2nd edtion]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2F287C0C"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CAC1E3C"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0B71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4DD32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9CC5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20625"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98284AB" w14:textId="77777777" w:rsidR="00C40F77" w:rsidRDefault="00C40F77">
            <w:pPr>
              <w:jc w:val="center"/>
              <w:rPr>
                <w:b/>
                <w:bCs/>
              </w:rPr>
            </w:pPr>
            <w:r>
              <w:rPr>
                <w:b/>
                <w:bCs/>
              </w:rPr>
              <w:t>Description</w:t>
            </w:r>
          </w:p>
        </w:tc>
      </w:tr>
      <w:tr w:rsidR="00C40F77" w14:paraId="20F9840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3F2BAFBA"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14478" w14:textId="77777777" w:rsidR="00C40F77" w:rsidRDefault="00C40F77">
            <w:pPr>
              <w:jc w:val="center"/>
            </w:pPr>
            <w:r>
              <w:rPr>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7786" w14:textId="77777777" w:rsidR="00C40F77" w:rsidRDefault="00C40F77">
            <w:r>
              <w:rPr>
                <w:sz w:val="20"/>
                <w:szCs w:val="20"/>
              </w:rPr>
              <w:t>Reference Software and Conformance for File Format [2nd edtion]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237E9"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78C3C"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BA22E"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1F4A8E55" w14:textId="77777777" w:rsidR="00C40F77" w:rsidRDefault="00C40F77" w:rsidP="00C40F77">
      <w:pPr>
        <w:rPr>
          <w:color w:val="000000"/>
          <w:sz w:val="20"/>
          <w:szCs w:val="20"/>
        </w:rPr>
      </w:pPr>
      <w:r>
        <w:rPr>
          <w:color w:val="000000"/>
          <w:sz w:val="20"/>
          <w:szCs w:val="20"/>
        </w:rPr>
        <w:br/>
        <w:t>  </w:t>
      </w:r>
      <w:r>
        <w:rPr>
          <w:b/>
          <w:bCs/>
          <w:color w:val="000000"/>
          <w:sz w:val="20"/>
          <w:szCs w:val="20"/>
        </w:rPr>
        <w:t>15.2. Conformance and Reference Software for Compact Descriptors for Video Analysis</w:t>
      </w:r>
      <w:r>
        <w:rPr>
          <w:color w:val="000000"/>
          <w:sz w:val="20"/>
          <w:szCs w:val="20"/>
        </w:rPr>
        <w:br/>
        <w:t>    </w:t>
      </w:r>
      <w:r>
        <w:rPr>
          <w:b/>
          <w:bCs/>
          <w:color w:val="000000"/>
          <w:sz w:val="20"/>
          <w:szCs w:val="20"/>
        </w:rPr>
        <w:t>15.2.1. Conformance and Reference Software for Compact Descriptors for Video Analysis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4C51B87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A43168B"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486CC"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07411B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81F2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D3B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9361F0B" w14:textId="77777777" w:rsidR="00C40F77" w:rsidRDefault="00C40F77">
            <w:pPr>
              <w:jc w:val="center"/>
              <w:rPr>
                <w:b/>
                <w:bCs/>
              </w:rPr>
            </w:pPr>
            <w:r>
              <w:rPr>
                <w:b/>
                <w:bCs/>
              </w:rPr>
              <w:t>Description</w:t>
            </w:r>
          </w:p>
        </w:tc>
      </w:tr>
      <w:tr w:rsidR="00C40F77" w14:paraId="18F2D2F2"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61FAF42"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6FFD" w14:textId="77777777" w:rsidR="00C40F77" w:rsidRDefault="00C40F77">
            <w:pPr>
              <w:jc w:val="center"/>
            </w:pPr>
            <w:r>
              <w:rPr>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FDE0" w14:textId="77777777" w:rsidR="00C40F77" w:rsidRDefault="00C40F77">
            <w:r>
              <w:rPr>
                <w:sz w:val="20"/>
                <w:szCs w:val="20"/>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7405C"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CD5ED"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7AA07"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36933FE4" w14:textId="77777777" w:rsidR="00C40F77" w:rsidRDefault="00C40F77" w:rsidP="00C40F77">
      <w:pPr>
        <w:rPr>
          <w:color w:val="000000"/>
          <w:sz w:val="20"/>
          <w:szCs w:val="20"/>
        </w:rPr>
      </w:pPr>
      <w:r>
        <w:rPr>
          <w:color w:val="000000"/>
          <w:sz w:val="20"/>
          <w:szCs w:val="20"/>
        </w:rPr>
        <w:br/>
        <w:t>  </w:t>
      </w:r>
      <w:r>
        <w:rPr>
          <w:b/>
          <w:bCs/>
          <w:color w:val="000000"/>
          <w:sz w:val="20"/>
          <w:szCs w:val="20"/>
        </w:rPr>
        <w:t>15.3. Visual Identity Management Application Format</w:t>
      </w:r>
      <w:r>
        <w:rPr>
          <w:color w:val="000000"/>
          <w:sz w:val="20"/>
          <w:szCs w:val="20"/>
        </w:rPr>
        <w:br/>
        <w:t>    </w:t>
      </w:r>
      <w:r>
        <w:rPr>
          <w:b/>
          <w:bCs/>
          <w:color w:val="000000"/>
          <w:sz w:val="20"/>
          <w:szCs w:val="20"/>
        </w:rPr>
        <w:t>15.3.1. Reference Software and Conformance for Visual Identity Management Application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1DF8E426"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4A06ED96"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57294"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995E7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B19F6"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B47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0AAA7EC" w14:textId="77777777" w:rsidR="00C40F77" w:rsidRDefault="00C40F77">
            <w:pPr>
              <w:jc w:val="center"/>
              <w:rPr>
                <w:b/>
                <w:bCs/>
              </w:rPr>
            </w:pPr>
            <w:r>
              <w:rPr>
                <w:b/>
                <w:bCs/>
              </w:rPr>
              <w:t>Description</w:t>
            </w:r>
          </w:p>
        </w:tc>
      </w:tr>
      <w:tr w:rsidR="00C40F77" w14:paraId="2750FE97"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055505B" w14:textId="77777777" w:rsidR="00C40F77" w:rsidRDefault="00C40F77">
            <w:pPr>
              <w:jc w:val="center"/>
            </w:pPr>
            <w:r>
              <w:rPr>
                <w:sz w:val="20"/>
                <w:szCs w:val="20"/>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A900" w14:textId="77777777" w:rsidR="00C40F77" w:rsidRDefault="00C40F77">
            <w:pPr>
              <w:jc w:val="center"/>
            </w:pPr>
            <w:r>
              <w:rPr>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14E1" w14:textId="77777777" w:rsidR="00C40F77" w:rsidRDefault="00C40F77">
            <w:r>
              <w:rPr>
                <w:sz w:val="20"/>
                <w:szCs w:val="20"/>
              </w:rPr>
              <w:t>Reference Software and Conformance for 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D834"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3FBEA"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3FC40" w14:textId="77777777" w:rsidR="00C40F77" w:rsidRDefault="00C40F77">
            <w:r>
              <w:rPr>
                <w:i/>
                <w:iCs/>
                <w:sz w:val="20"/>
                <w:szCs w:val="20"/>
              </w:rPr>
              <w:t>Motivations:</w:t>
            </w:r>
            <w:r>
              <w:rPr>
                <w:sz w:val="20"/>
                <w:szCs w:val="20"/>
              </w:rPr>
              <w:br/>
              <w:t>To provide reference software and conformance of VIMAF</w:t>
            </w:r>
            <w:r>
              <w:rPr>
                <w:sz w:val="20"/>
                <w:szCs w:val="20"/>
              </w:rPr>
              <w:br/>
            </w:r>
            <w:r>
              <w:rPr>
                <w:i/>
                <w:iCs/>
                <w:sz w:val="20"/>
                <w:szCs w:val="20"/>
              </w:rPr>
              <w:t>Objectives:</w:t>
            </w:r>
            <w:r>
              <w:rPr>
                <w:sz w:val="20"/>
                <w:szCs w:val="20"/>
              </w:rPr>
              <w:br/>
              <w:t>To provide reference software and conformance of VIMAF</w:t>
            </w:r>
          </w:p>
        </w:tc>
      </w:tr>
    </w:tbl>
    <w:p w14:paraId="6943C171" w14:textId="77777777" w:rsidR="00C40F77" w:rsidRDefault="00C40F77" w:rsidP="00C40F77">
      <w:pPr>
        <w:rPr>
          <w:color w:val="000000"/>
          <w:sz w:val="20"/>
          <w:szCs w:val="20"/>
        </w:rPr>
      </w:pPr>
      <w:r>
        <w:rPr>
          <w:color w:val="000000"/>
          <w:sz w:val="20"/>
          <w:szCs w:val="20"/>
        </w:rPr>
        <w:br/>
        <w:t>  </w:t>
      </w:r>
      <w:r>
        <w:rPr>
          <w:b/>
          <w:bCs/>
          <w:color w:val="000000"/>
          <w:sz w:val="20"/>
          <w:szCs w:val="20"/>
        </w:rPr>
        <w:t>15.4. Multi-Image Application Format</w:t>
      </w:r>
      <w:r>
        <w:rPr>
          <w:color w:val="000000"/>
          <w:sz w:val="20"/>
          <w:szCs w:val="20"/>
        </w:rPr>
        <w:br/>
        <w:t>    </w:t>
      </w:r>
      <w:r>
        <w:rPr>
          <w:b/>
          <w:bCs/>
          <w:color w:val="000000"/>
          <w:sz w:val="20"/>
          <w:szCs w:val="20"/>
        </w:rPr>
        <w:t>15.4.1. Reference Software and Conformance for Multi Image Application Format</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2E92AB3D"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760FD0A"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8658B"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EBC311B"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4A7B6"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2AEDC"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34AFB2C" w14:textId="77777777" w:rsidR="00C40F77" w:rsidRDefault="00C40F77">
            <w:pPr>
              <w:jc w:val="center"/>
              <w:rPr>
                <w:b/>
                <w:bCs/>
              </w:rPr>
            </w:pPr>
            <w:r>
              <w:rPr>
                <w:b/>
                <w:bCs/>
              </w:rPr>
              <w:t>Description</w:t>
            </w:r>
          </w:p>
        </w:tc>
      </w:tr>
      <w:tr w:rsidR="00C40F77" w14:paraId="619B600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BC01E59"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1859" w14:textId="77777777" w:rsidR="00C40F77" w:rsidRDefault="00C40F77">
            <w:pPr>
              <w:jc w:val="center"/>
            </w:pPr>
            <w:r>
              <w:rPr>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C3E9" w14:textId="77777777" w:rsidR="00C40F77" w:rsidRDefault="00C40F77">
            <w:r>
              <w:rPr>
                <w:sz w:val="20"/>
                <w:szCs w:val="20"/>
              </w:rPr>
              <w:t>Reference Software and Conformance for Multi Image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37041"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62057"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38252" w14:textId="77777777" w:rsidR="00C40F77" w:rsidRDefault="00C40F77">
            <w:r>
              <w:rPr>
                <w:i/>
                <w:iCs/>
                <w:sz w:val="20"/>
                <w:szCs w:val="20"/>
              </w:rPr>
              <w:t>Motivations:</w:t>
            </w:r>
            <w:r>
              <w:rPr>
                <w:sz w:val="20"/>
                <w:szCs w:val="20"/>
              </w:rPr>
              <w:br/>
              <w:t>To provide reference software and conformance of MIAF</w:t>
            </w:r>
            <w:r>
              <w:rPr>
                <w:sz w:val="20"/>
                <w:szCs w:val="20"/>
              </w:rPr>
              <w:br/>
            </w:r>
            <w:r>
              <w:rPr>
                <w:i/>
                <w:iCs/>
                <w:sz w:val="20"/>
                <w:szCs w:val="20"/>
              </w:rPr>
              <w:t>Objectives:</w:t>
            </w:r>
            <w:r>
              <w:rPr>
                <w:sz w:val="20"/>
                <w:szCs w:val="20"/>
              </w:rPr>
              <w:br/>
              <w:t>To provide reference software and conformance of MIAF</w:t>
            </w:r>
          </w:p>
        </w:tc>
      </w:tr>
    </w:tbl>
    <w:p w14:paraId="20BFB706" w14:textId="77777777" w:rsidR="00C40F77" w:rsidRDefault="00C40F77" w:rsidP="00C40F77">
      <w:pPr>
        <w:rPr>
          <w:color w:val="000000"/>
          <w:sz w:val="20"/>
          <w:szCs w:val="20"/>
        </w:rPr>
      </w:pPr>
      <w:r>
        <w:rPr>
          <w:color w:val="000000"/>
          <w:sz w:val="20"/>
          <w:szCs w:val="20"/>
        </w:rPr>
        <w:br/>
        <w:t>  </w:t>
      </w:r>
      <w:r>
        <w:rPr>
          <w:b/>
          <w:bCs/>
          <w:color w:val="000000"/>
          <w:sz w:val="20"/>
          <w:szCs w:val="20"/>
        </w:rPr>
        <w:t>15.5. Media orchestration</w:t>
      </w:r>
      <w:r>
        <w:rPr>
          <w:color w:val="000000"/>
          <w:sz w:val="20"/>
          <w:szCs w:val="20"/>
        </w:rPr>
        <w:br/>
        <w:t>    </w:t>
      </w:r>
      <w:r>
        <w:rPr>
          <w:b/>
          <w:bCs/>
          <w:color w:val="000000"/>
          <w:sz w:val="20"/>
          <w:szCs w:val="20"/>
        </w:rPr>
        <w:t>15.5.1. Multimedia Orchestration Reference Software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7F56383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5DD29C8"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8DE3C"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39271F2"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A3C0F"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F01E9"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9092827" w14:textId="77777777" w:rsidR="00C40F77" w:rsidRDefault="00C40F77">
            <w:pPr>
              <w:jc w:val="center"/>
              <w:rPr>
                <w:b/>
                <w:bCs/>
              </w:rPr>
            </w:pPr>
            <w:r>
              <w:rPr>
                <w:b/>
                <w:bCs/>
              </w:rPr>
              <w:t>Description</w:t>
            </w:r>
          </w:p>
        </w:tc>
      </w:tr>
      <w:tr w:rsidR="00C40F77" w14:paraId="48DC3D6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9B73381" w14:textId="77777777" w:rsidR="00C40F77" w:rsidRDefault="00C40F77">
            <w:pPr>
              <w:jc w:val="center"/>
            </w:pPr>
            <w:r>
              <w:rPr>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FA537" w14:textId="77777777" w:rsidR="00C40F77" w:rsidRDefault="00C40F77">
            <w:pPr>
              <w:jc w:val="center"/>
            </w:pPr>
            <w:r>
              <w:rPr>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2884" w14:textId="77777777" w:rsidR="00C40F77" w:rsidRDefault="00C40F77">
            <w:r>
              <w:rPr>
                <w:sz w:val="20"/>
                <w:szCs w:val="20"/>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1B67"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D3B40"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6D167" w14:textId="77777777" w:rsidR="00C40F77" w:rsidRDefault="00C40F77">
            <w:r>
              <w:rPr>
                <w:i/>
                <w:iCs/>
                <w:sz w:val="20"/>
                <w:szCs w:val="20"/>
              </w:rPr>
              <w:t>Motivations:</w:t>
            </w:r>
            <w:r>
              <w:rPr>
                <w:sz w:val="20"/>
                <w:szCs w:val="20"/>
              </w:rPr>
              <w:br/>
            </w:r>
            <w:r>
              <w:rPr>
                <w:sz w:val="20"/>
                <w:szCs w:val="20"/>
              </w:rPr>
              <w:br/>
            </w:r>
            <w:r>
              <w:rPr>
                <w:i/>
                <w:iCs/>
                <w:sz w:val="20"/>
                <w:szCs w:val="20"/>
              </w:rPr>
              <w:t>Objectives:</w:t>
            </w:r>
            <w:r>
              <w:rPr>
                <w:sz w:val="20"/>
                <w:szCs w:val="20"/>
              </w:rPr>
              <w:br/>
              <w:t>To provide reference software and conformance.</w:t>
            </w:r>
          </w:p>
        </w:tc>
      </w:tr>
    </w:tbl>
    <w:p w14:paraId="442B675D" w14:textId="77777777" w:rsidR="00C40F77" w:rsidRDefault="00C40F77" w:rsidP="00C40F77">
      <w:pPr>
        <w:rPr>
          <w:color w:val="000000"/>
          <w:sz w:val="20"/>
          <w:szCs w:val="20"/>
        </w:rPr>
      </w:pPr>
      <w:r>
        <w:rPr>
          <w:color w:val="000000"/>
          <w:sz w:val="20"/>
          <w:szCs w:val="20"/>
        </w:rPr>
        <w:br/>
        <w:t>  </w:t>
      </w:r>
      <w:r>
        <w:rPr>
          <w:b/>
          <w:bCs/>
          <w:color w:val="000000"/>
          <w:sz w:val="20"/>
          <w:szCs w:val="20"/>
        </w:rPr>
        <w:t>15.6. Reference Software and Conformance</w:t>
      </w:r>
      <w:r>
        <w:rPr>
          <w:color w:val="000000"/>
          <w:sz w:val="20"/>
          <w:szCs w:val="20"/>
        </w:rPr>
        <w:br/>
        <w:t>    </w:t>
      </w:r>
      <w:r>
        <w:rPr>
          <w:b/>
          <w:bCs/>
          <w:color w:val="000000"/>
          <w:sz w:val="20"/>
          <w:szCs w:val="20"/>
        </w:rPr>
        <w:t>15.6.1. Reference Software and Conformance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3BBDAB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0292C4E"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59E27"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E114A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17C3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435E"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6902A83" w14:textId="77777777" w:rsidR="00C40F77" w:rsidRDefault="00C40F77">
            <w:pPr>
              <w:jc w:val="center"/>
              <w:rPr>
                <w:b/>
                <w:bCs/>
              </w:rPr>
            </w:pPr>
            <w:r>
              <w:rPr>
                <w:b/>
                <w:bCs/>
              </w:rPr>
              <w:t>Description</w:t>
            </w:r>
          </w:p>
        </w:tc>
      </w:tr>
      <w:tr w:rsidR="00C40F77" w14:paraId="0A23094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8C2E412" w14:textId="77777777" w:rsidR="00C40F77" w:rsidRDefault="00C40F77">
            <w:pPr>
              <w:jc w:val="center"/>
            </w:pPr>
            <w:r>
              <w:rPr>
                <w:sz w:val="20"/>
                <w:szCs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43991"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13DE7" w14:textId="77777777" w:rsidR="00C40F77" w:rsidRDefault="00C40F77">
            <w:r>
              <w:rPr>
                <w:sz w:val="20"/>
                <w:szCs w:val="20"/>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92AB"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9C77"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A3BC1"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7D2771B5" w14:textId="77777777" w:rsidR="00C40F77" w:rsidRDefault="00C40F77" w:rsidP="00C40F77">
      <w:pPr>
        <w:rPr>
          <w:color w:val="000000"/>
          <w:sz w:val="20"/>
          <w:szCs w:val="20"/>
        </w:rPr>
      </w:pPr>
      <w:r>
        <w:rPr>
          <w:color w:val="000000"/>
          <w:sz w:val="20"/>
          <w:szCs w:val="20"/>
        </w:rPr>
        <w:br/>
        <w:t>  </w:t>
      </w:r>
      <w:r>
        <w:rPr>
          <w:b/>
          <w:bCs/>
          <w:color w:val="000000"/>
          <w:sz w:val="20"/>
          <w:szCs w:val="20"/>
        </w:rPr>
        <w:t>15.7. MMT Reference Software</w:t>
      </w:r>
      <w:r>
        <w:rPr>
          <w:color w:val="000000"/>
          <w:sz w:val="20"/>
          <w:szCs w:val="20"/>
        </w:rPr>
        <w:br/>
        <w:t>    </w:t>
      </w:r>
      <w:r>
        <w:rPr>
          <w:b/>
          <w:bCs/>
          <w:color w:val="000000"/>
          <w:sz w:val="20"/>
          <w:szCs w:val="20"/>
        </w:rPr>
        <w:t>15.7.1. Support for MMTP extensions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01BCEB4"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D421E31"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D3E4E"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9BFD97"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C8019"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AE478"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A0BC1EF" w14:textId="77777777" w:rsidR="00C40F77" w:rsidRDefault="00C40F77">
            <w:pPr>
              <w:jc w:val="center"/>
              <w:rPr>
                <w:b/>
                <w:bCs/>
              </w:rPr>
            </w:pPr>
            <w:r>
              <w:rPr>
                <w:b/>
                <w:bCs/>
              </w:rPr>
              <w:t>Description</w:t>
            </w:r>
          </w:p>
        </w:tc>
      </w:tr>
      <w:tr w:rsidR="00C40F77" w14:paraId="20C70E3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75D5CA45"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DB513"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8650D" w14:textId="77777777" w:rsidR="00C40F77" w:rsidRDefault="00C40F77">
            <w:r>
              <w:rPr>
                <w:sz w:val="20"/>
                <w:szCs w:val="20"/>
              </w:rPr>
              <w:t>Support for MMTP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AB0A"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A0A1"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64663" w14:textId="77777777" w:rsidR="00C40F77" w:rsidRDefault="00C40F77">
            <w:r>
              <w:rPr>
                <w:i/>
                <w:iCs/>
                <w:sz w:val="20"/>
                <w:szCs w:val="20"/>
              </w:rPr>
              <w:t>Motivations:</w:t>
            </w:r>
            <w:r>
              <w:rPr>
                <w:sz w:val="20"/>
                <w:szCs w:val="20"/>
              </w:rPr>
              <w:br/>
              <w:t>Extensions to MMTP has been introduced</w:t>
            </w:r>
            <w:r>
              <w:rPr>
                <w:sz w:val="20"/>
                <w:szCs w:val="20"/>
              </w:rPr>
              <w:br/>
            </w:r>
            <w:r>
              <w:rPr>
                <w:i/>
                <w:iCs/>
                <w:sz w:val="20"/>
                <w:szCs w:val="20"/>
              </w:rPr>
              <w:t>Objectives:</w:t>
            </w:r>
            <w:r>
              <w:rPr>
                <w:sz w:val="20"/>
                <w:szCs w:val="20"/>
              </w:rPr>
              <w:br/>
              <w:t>To implement extensions of MMTP into the reference software</w:t>
            </w:r>
          </w:p>
        </w:tc>
      </w:tr>
    </w:tbl>
    <w:p w14:paraId="0F795469" w14:textId="77777777" w:rsidR="00C40F77" w:rsidRDefault="00C40F77" w:rsidP="00C40F77">
      <w:pPr>
        <w:rPr>
          <w:color w:val="000000"/>
          <w:sz w:val="20"/>
          <w:szCs w:val="20"/>
        </w:rPr>
      </w:pPr>
      <w:r>
        <w:rPr>
          <w:color w:val="000000"/>
          <w:sz w:val="20"/>
          <w:szCs w:val="20"/>
        </w:rPr>
        <w:br/>
        <w:t>    </w:t>
      </w:r>
      <w:r>
        <w:rPr>
          <w:b/>
          <w:bCs/>
          <w:color w:val="000000"/>
          <w:sz w:val="20"/>
          <w:szCs w:val="20"/>
        </w:rPr>
        <w:t>15.7.2. MMT Reference Software [2nd edition]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0F8D9D0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CA8005C"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29673"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DF28921"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3782D"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6313C"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4BBB14C" w14:textId="77777777" w:rsidR="00C40F77" w:rsidRDefault="00C40F77">
            <w:pPr>
              <w:jc w:val="center"/>
              <w:rPr>
                <w:b/>
                <w:bCs/>
              </w:rPr>
            </w:pPr>
            <w:r>
              <w:rPr>
                <w:b/>
                <w:bCs/>
              </w:rPr>
              <w:t>Description</w:t>
            </w:r>
          </w:p>
        </w:tc>
      </w:tr>
      <w:tr w:rsidR="00C40F77" w14:paraId="183C002A"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46CE0F60"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0BD0D"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7A21" w14:textId="77777777" w:rsidR="00C40F77" w:rsidRDefault="00C40F77">
            <w:r>
              <w:rPr>
                <w:sz w:val="20"/>
                <w:szCs w:val="20"/>
              </w:rPr>
              <w:t>MMT Reference Software [2nd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73F1A"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C6658"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F03A6"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50DF0913"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15.8. 3D Audio Reference Software</w:t>
      </w:r>
      <w:r>
        <w:rPr>
          <w:color w:val="000000"/>
          <w:sz w:val="20"/>
          <w:szCs w:val="20"/>
        </w:rPr>
        <w:br/>
        <w:t>    </w:t>
      </w:r>
      <w:r>
        <w:rPr>
          <w:b/>
          <w:bCs/>
          <w:color w:val="000000"/>
          <w:sz w:val="20"/>
          <w:szCs w:val="20"/>
        </w:rPr>
        <w:t>15.8.1. 3D audio reference software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D4A4E37"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76BF220"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46F66"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A25141"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4031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7EA23"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16E3DEC" w14:textId="77777777" w:rsidR="00C40F77" w:rsidRDefault="00C40F77">
            <w:pPr>
              <w:jc w:val="center"/>
              <w:rPr>
                <w:b/>
                <w:bCs/>
              </w:rPr>
            </w:pPr>
            <w:r>
              <w:rPr>
                <w:b/>
                <w:bCs/>
              </w:rPr>
              <w:t>Description</w:t>
            </w:r>
          </w:p>
        </w:tc>
      </w:tr>
      <w:tr w:rsidR="00C40F77" w14:paraId="2FE3CC16"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6A778C2"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09014" w14:textId="77777777" w:rsidR="00C40F77" w:rsidRDefault="00C40F77">
            <w:pPr>
              <w:jc w:val="center"/>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434CA" w14:textId="77777777" w:rsidR="00C40F77" w:rsidRDefault="00C40F77">
            <w:r>
              <w:rPr>
                <w:sz w:val="20"/>
                <w:szCs w:val="20"/>
              </w:rPr>
              <w:t>3D audio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A2E4E"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F492A"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C081" w14:textId="77777777" w:rsidR="00C40F77" w:rsidRDefault="00C40F77">
            <w:r>
              <w:rPr>
                <w:i/>
                <w:iCs/>
                <w:sz w:val="20"/>
                <w:szCs w:val="20"/>
              </w:rPr>
              <w:t>Motivations:</w:t>
            </w:r>
            <w:r>
              <w:rPr>
                <w:sz w:val="20"/>
                <w:szCs w:val="20"/>
              </w:rPr>
              <w:br/>
              <w:t>The standard is expressed as both text and reference software</w:t>
            </w:r>
            <w:r>
              <w:rPr>
                <w:sz w:val="20"/>
                <w:szCs w:val="20"/>
              </w:rPr>
              <w:br/>
            </w:r>
            <w:r>
              <w:rPr>
                <w:i/>
                <w:iCs/>
                <w:sz w:val="20"/>
                <w:szCs w:val="20"/>
              </w:rPr>
              <w:t>Objectives:</w:t>
            </w:r>
            <w:r>
              <w:rPr>
                <w:sz w:val="20"/>
                <w:szCs w:val="20"/>
              </w:rPr>
              <w:br/>
              <w:t>Provide reference software implementation of MPEG-H 3D Audio</w:t>
            </w:r>
          </w:p>
        </w:tc>
      </w:tr>
    </w:tbl>
    <w:p w14:paraId="51193CCF" w14:textId="77777777" w:rsidR="00C40F77" w:rsidRDefault="00C40F77" w:rsidP="00C40F77">
      <w:pPr>
        <w:rPr>
          <w:color w:val="000000"/>
          <w:sz w:val="20"/>
          <w:szCs w:val="20"/>
        </w:rPr>
      </w:pPr>
      <w:r>
        <w:rPr>
          <w:color w:val="000000"/>
          <w:sz w:val="20"/>
          <w:szCs w:val="20"/>
        </w:rPr>
        <w:br/>
        <w:t>  </w:t>
      </w:r>
      <w:r>
        <w:rPr>
          <w:b/>
          <w:bCs/>
          <w:color w:val="000000"/>
          <w:sz w:val="20"/>
          <w:szCs w:val="20"/>
        </w:rPr>
        <w:t>15.9. Reference software and conformance</w:t>
      </w:r>
      <w:r>
        <w:rPr>
          <w:color w:val="000000"/>
          <w:sz w:val="20"/>
          <w:szCs w:val="20"/>
        </w:rPr>
        <w:br/>
        <w:t>    </w:t>
      </w:r>
      <w:r>
        <w:rPr>
          <w:b/>
          <w:bCs/>
          <w:color w:val="000000"/>
          <w:sz w:val="20"/>
          <w:szCs w:val="20"/>
        </w:rPr>
        <w:t>15.9.1. Reference software and conformance [3rd edition]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2EB90D0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03EC2B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0C77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AFEF2E"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762DE"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8D07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6023BB2" w14:textId="77777777" w:rsidR="00C40F77" w:rsidRDefault="00C40F77">
            <w:pPr>
              <w:jc w:val="center"/>
              <w:rPr>
                <w:b/>
                <w:bCs/>
              </w:rPr>
            </w:pPr>
            <w:r>
              <w:rPr>
                <w:b/>
                <w:bCs/>
              </w:rPr>
              <w:t>Description</w:t>
            </w:r>
          </w:p>
        </w:tc>
      </w:tr>
      <w:tr w:rsidR="00C40F77" w14:paraId="3D9939D8"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C35BEEE"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A6DD5"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42ECA" w14:textId="77777777" w:rsidR="00C40F77" w:rsidRDefault="00C40F77">
            <w:r>
              <w:rPr>
                <w:sz w:val="20"/>
                <w:szCs w:val="20"/>
              </w:rPr>
              <w:t>Reference software and conformance [3rd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CDE1"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E0A0D"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48258"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3A4CDF12" w14:textId="77777777" w:rsidR="00C40F77" w:rsidRDefault="00C40F77" w:rsidP="00C40F77">
      <w:pPr>
        <w:rPr>
          <w:color w:val="000000"/>
          <w:sz w:val="20"/>
          <w:szCs w:val="20"/>
        </w:rPr>
      </w:pPr>
      <w:r>
        <w:rPr>
          <w:color w:val="000000"/>
          <w:sz w:val="20"/>
          <w:szCs w:val="20"/>
        </w:rPr>
        <w:br/>
        <w:t>  </w:t>
      </w:r>
      <w:r>
        <w:rPr>
          <w:b/>
          <w:bCs/>
          <w:color w:val="000000"/>
          <w:sz w:val="20"/>
          <w:szCs w:val="20"/>
        </w:rPr>
        <w:t>15.10. Implementation guidelines</w:t>
      </w:r>
      <w:r>
        <w:rPr>
          <w:color w:val="000000"/>
          <w:sz w:val="20"/>
          <w:szCs w:val="20"/>
        </w:rPr>
        <w:br/>
        <w:t>    </w:t>
      </w:r>
      <w:r>
        <w:rPr>
          <w:b/>
          <w:bCs/>
          <w:color w:val="000000"/>
          <w:sz w:val="20"/>
          <w:szCs w:val="20"/>
        </w:rPr>
        <w:t>15.10.1. MPEG-DASH Implementation Guidelines</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209"/>
        <w:gridCol w:w="2115"/>
        <w:gridCol w:w="457"/>
        <w:gridCol w:w="125"/>
        <w:gridCol w:w="5961"/>
      </w:tblGrid>
      <w:tr w:rsidR="00C40F77" w14:paraId="66A1F855"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321699F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9BAD"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8D0F9D"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CFD15"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602FD"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2CDA78F" w14:textId="77777777" w:rsidR="00C40F77" w:rsidRDefault="00C40F77">
            <w:pPr>
              <w:jc w:val="center"/>
              <w:rPr>
                <w:b/>
                <w:bCs/>
              </w:rPr>
            </w:pPr>
            <w:r>
              <w:rPr>
                <w:b/>
                <w:bCs/>
              </w:rPr>
              <w:t>Description</w:t>
            </w:r>
          </w:p>
        </w:tc>
      </w:tr>
      <w:tr w:rsidR="00C40F77" w14:paraId="3A9A91E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EC0B77B" w14:textId="77777777" w:rsidR="00C40F77" w:rsidRDefault="00C40F77">
            <w:pPr>
              <w:jc w:val="center"/>
            </w:pPr>
            <w:r>
              <w:rPr>
                <w:sz w:val="20"/>
                <w:szCs w:val="20"/>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BEB62" w14:textId="77777777" w:rsidR="00C40F77" w:rsidRDefault="00C40F77">
            <w:pPr>
              <w:jc w:val="center"/>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1F8A0" w14:textId="77777777" w:rsidR="00C40F77" w:rsidRDefault="00C40F77">
            <w:r>
              <w:rPr>
                <w:sz w:val="20"/>
                <w:szCs w:val="20"/>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BECDD" w14:textId="77777777" w:rsidR="00C40F77" w:rsidRDefault="00C40F77">
            <w:pPr>
              <w:jc w:val="center"/>
            </w:pPr>
            <w:r>
              <w:rPr>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B2D9"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C237E" w14:textId="77777777" w:rsidR="00C40F77" w:rsidRDefault="00C40F77">
            <w:r>
              <w:rPr>
                <w:i/>
                <w:iCs/>
                <w:sz w:val="20"/>
                <w:szCs w:val="20"/>
              </w:rPr>
              <w:t>Motivations:</w:t>
            </w:r>
            <w:r>
              <w:rPr>
                <w:sz w:val="20"/>
                <w:szCs w:val="20"/>
              </w:rPr>
              <w:br/>
              <w:t>Design and deployment of streaming media delivery systems using MMT needs guidelines</w:t>
            </w:r>
            <w:r>
              <w:rPr>
                <w:sz w:val="20"/>
                <w:szCs w:val="20"/>
              </w:rPr>
              <w:br/>
            </w:r>
            <w:r>
              <w:rPr>
                <w:i/>
                <w:iCs/>
                <w:sz w:val="20"/>
                <w:szCs w:val="20"/>
              </w:rPr>
              <w:t>Objectives:</w:t>
            </w:r>
            <w:r>
              <w:rPr>
                <w:sz w:val="20"/>
                <w:szCs w:val="20"/>
              </w:rPr>
              <w:br/>
              <w:t>To provide guidelines for design and deployment of streaming media delivery systems including content generation, client implementation, and examples of deployment scenarios.</w:t>
            </w:r>
          </w:p>
        </w:tc>
      </w:tr>
    </w:tbl>
    <w:p w14:paraId="56DD4CA6" w14:textId="77777777" w:rsidR="00C40F77" w:rsidRDefault="00C40F77" w:rsidP="00C40F77">
      <w:pPr>
        <w:rPr>
          <w:color w:val="000000"/>
          <w:sz w:val="20"/>
          <w:szCs w:val="20"/>
        </w:rPr>
      </w:pPr>
      <w:r>
        <w:rPr>
          <w:color w:val="000000"/>
          <w:sz w:val="20"/>
          <w:szCs w:val="20"/>
        </w:rPr>
        <w:br/>
        <w:t>  </w:t>
      </w:r>
      <w:r>
        <w:rPr>
          <w:b/>
          <w:bCs/>
          <w:color w:val="000000"/>
          <w:sz w:val="20"/>
          <w:szCs w:val="20"/>
        </w:rPr>
        <w:t>15.11. Omnidirectional MediA Format</w:t>
      </w:r>
      <w:r>
        <w:rPr>
          <w:color w:val="000000"/>
          <w:sz w:val="20"/>
          <w:szCs w:val="20"/>
        </w:rPr>
        <w:br/>
        <w:t>    </w:t>
      </w:r>
      <w:r>
        <w:rPr>
          <w:b/>
          <w:bCs/>
          <w:color w:val="000000"/>
          <w:sz w:val="20"/>
          <w:szCs w:val="20"/>
        </w:rPr>
        <w:t>15.11.1. Reference software and conformance for OMAF</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1A9B6E8"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02D2597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156C"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48B41E"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B240"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D0271"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3835D94" w14:textId="77777777" w:rsidR="00C40F77" w:rsidRDefault="00C40F77">
            <w:pPr>
              <w:jc w:val="center"/>
              <w:rPr>
                <w:b/>
                <w:bCs/>
              </w:rPr>
            </w:pPr>
            <w:r>
              <w:rPr>
                <w:b/>
                <w:bCs/>
              </w:rPr>
              <w:t>Description</w:t>
            </w:r>
          </w:p>
        </w:tc>
      </w:tr>
      <w:tr w:rsidR="00C40F77" w14:paraId="62BD6E7F"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6DAA857" w14:textId="77777777" w:rsidR="00C40F77" w:rsidRDefault="00C40F77">
            <w:pPr>
              <w:jc w:val="center"/>
            </w:pPr>
            <w:r>
              <w:rPr>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8E514" w14:textId="77777777" w:rsidR="00C40F77" w:rsidRDefault="00C40F77">
            <w:pPr>
              <w:jc w:val="center"/>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8F114" w14:textId="77777777" w:rsidR="00C40F77" w:rsidRDefault="00C40F77">
            <w:r>
              <w:rPr>
                <w:sz w:val="20"/>
                <w:szCs w:val="20"/>
              </w:rPr>
              <w:t>Reference software and conformance for OMAF</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56AAE"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A4398"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FE266"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1844D954" w14:textId="77777777" w:rsidR="00C40F77" w:rsidRDefault="00C40F77" w:rsidP="00C40F77">
      <w:pPr>
        <w:rPr>
          <w:color w:val="000000"/>
          <w:sz w:val="20"/>
          <w:szCs w:val="20"/>
        </w:rPr>
      </w:pPr>
      <w:r>
        <w:rPr>
          <w:color w:val="000000"/>
          <w:sz w:val="20"/>
          <w:szCs w:val="20"/>
        </w:rPr>
        <w:br/>
        <w:t>  </w:t>
      </w:r>
      <w:r>
        <w:rPr>
          <w:b/>
          <w:bCs/>
          <w:color w:val="000000"/>
          <w:sz w:val="20"/>
          <w:szCs w:val="20"/>
        </w:rPr>
        <w:t>15.12. Reference Software</w:t>
      </w:r>
      <w:r>
        <w:rPr>
          <w:color w:val="000000"/>
          <w:sz w:val="20"/>
          <w:szCs w:val="20"/>
        </w:rPr>
        <w:br/>
        <w:t>    </w:t>
      </w:r>
      <w:r>
        <w:rPr>
          <w:b/>
          <w:bCs/>
          <w:color w:val="000000"/>
          <w:sz w:val="20"/>
          <w:szCs w:val="20"/>
        </w:rPr>
        <w:t>15.12.1. Reference software and conformance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6AEED3E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2452212B"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F243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AC6723"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D5C98"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F382"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AEB9638" w14:textId="77777777" w:rsidR="00C40F77" w:rsidRDefault="00C40F77">
            <w:pPr>
              <w:jc w:val="center"/>
              <w:rPr>
                <w:b/>
                <w:bCs/>
              </w:rPr>
            </w:pPr>
            <w:r>
              <w:rPr>
                <w:b/>
                <w:bCs/>
              </w:rPr>
              <w:t>Description</w:t>
            </w:r>
          </w:p>
        </w:tc>
      </w:tr>
      <w:tr w:rsidR="00C40F77" w14:paraId="2B802233"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7455FBF" w14:textId="77777777" w:rsidR="00C40F77" w:rsidRDefault="00C40F77">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72030"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AD0AA" w14:textId="77777777" w:rsidR="00C40F77" w:rsidRDefault="00C40F77">
            <w:r>
              <w:rPr>
                <w:sz w:val="20"/>
                <w:szCs w:val="20"/>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F415"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799CE"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434F4"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6DACC2C9" w14:textId="77777777" w:rsidR="00C40F77" w:rsidRDefault="00C40F77" w:rsidP="00C40F77">
      <w:pPr>
        <w:rPr>
          <w:color w:val="000000"/>
          <w:sz w:val="20"/>
          <w:szCs w:val="20"/>
        </w:rPr>
      </w:pPr>
      <w:r>
        <w:rPr>
          <w:color w:val="000000"/>
          <w:sz w:val="20"/>
          <w:szCs w:val="20"/>
        </w:rPr>
        <w:lastRenderedPageBreak/>
        <w:br/>
        <w:t>  </w:t>
      </w:r>
      <w:r>
        <w:rPr>
          <w:b/>
          <w:bCs/>
          <w:color w:val="000000"/>
          <w:sz w:val="20"/>
          <w:szCs w:val="20"/>
        </w:rPr>
        <w:t>15.13. IoMT Reference Software and Conformance</w:t>
      </w:r>
      <w:r>
        <w:rPr>
          <w:color w:val="000000"/>
          <w:sz w:val="20"/>
          <w:szCs w:val="20"/>
        </w:rPr>
        <w:br/>
        <w:t>    </w:t>
      </w:r>
      <w:r>
        <w:rPr>
          <w:b/>
          <w:bCs/>
          <w:color w:val="000000"/>
          <w:sz w:val="20"/>
          <w:szCs w:val="20"/>
        </w:rPr>
        <w:t>15.13.1. IoMT Reference Software and Conformance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09"/>
        <w:gridCol w:w="2117"/>
        <w:gridCol w:w="457"/>
        <w:gridCol w:w="125"/>
        <w:gridCol w:w="5963"/>
      </w:tblGrid>
      <w:tr w:rsidR="00C40F77" w14:paraId="0C0CEB14"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7B9851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2B451"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B3C6AC9"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4EF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A761"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8400BAE" w14:textId="77777777" w:rsidR="00C40F77" w:rsidRDefault="00C40F77">
            <w:pPr>
              <w:jc w:val="center"/>
              <w:rPr>
                <w:b/>
                <w:bCs/>
              </w:rPr>
            </w:pPr>
            <w:r>
              <w:rPr>
                <w:b/>
                <w:bCs/>
              </w:rPr>
              <w:t>Description</w:t>
            </w:r>
          </w:p>
        </w:tc>
      </w:tr>
      <w:tr w:rsidR="00C40F77" w14:paraId="1F8BC579"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6A32213" w14:textId="77777777" w:rsidR="00C40F77" w:rsidRDefault="00C40F77">
            <w:pPr>
              <w:jc w:val="center"/>
            </w:pPr>
            <w:r>
              <w:rPr>
                <w:sz w:val="20"/>
                <w:szCs w:val="20"/>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F1B81" w14:textId="77777777" w:rsidR="00C40F77" w:rsidRDefault="00C40F77">
            <w:pPr>
              <w:jc w:val="center"/>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ED38" w14:textId="77777777" w:rsidR="00C40F77" w:rsidRDefault="00C40F77">
            <w:r>
              <w:rPr>
                <w:sz w:val="20"/>
                <w:szCs w:val="20"/>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F5084"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0A342"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3E383" w14:textId="77777777" w:rsidR="00C40F77" w:rsidRDefault="00C40F77">
            <w:r>
              <w:rPr>
                <w:i/>
                <w:iCs/>
                <w:sz w:val="20"/>
                <w:szCs w:val="20"/>
              </w:rPr>
              <w:t>Motivations:</w:t>
            </w:r>
            <w:r>
              <w:rPr>
                <w:sz w:val="20"/>
                <w:szCs w:val="20"/>
              </w:rPr>
              <w:br/>
              <w:t>This part implements the IoMT APIs</w:t>
            </w:r>
            <w:r>
              <w:rPr>
                <w:sz w:val="20"/>
                <w:szCs w:val="20"/>
              </w:rPr>
              <w:br/>
            </w:r>
            <w:r>
              <w:rPr>
                <w:i/>
                <w:iCs/>
                <w:sz w:val="20"/>
                <w:szCs w:val="20"/>
              </w:rPr>
              <w:t>Objectives:</w:t>
            </w:r>
            <w:r>
              <w:rPr>
                <w:sz w:val="20"/>
                <w:szCs w:val="20"/>
              </w:rPr>
              <w:br/>
              <w:t>This part implements the IoMT APIs</w:t>
            </w:r>
          </w:p>
        </w:tc>
      </w:tr>
    </w:tbl>
    <w:p w14:paraId="5023853A" w14:textId="77777777" w:rsidR="00C40F77" w:rsidRDefault="00C40F77" w:rsidP="00C40F77">
      <w:pPr>
        <w:rPr>
          <w:color w:val="000000"/>
          <w:sz w:val="20"/>
          <w:szCs w:val="20"/>
        </w:rPr>
      </w:pPr>
      <w:r>
        <w:rPr>
          <w:color w:val="000000"/>
          <w:sz w:val="20"/>
          <w:szCs w:val="20"/>
        </w:rPr>
        <w:br/>
      </w:r>
      <w:r>
        <w:rPr>
          <w:b/>
          <w:bCs/>
          <w:color w:val="000000"/>
          <w:sz w:val="20"/>
          <w:szCs w:val="20"/>
        </w:rPr>
        <w:t>16. Conformance</w:t>
      </w:r>
      <w:r>
        <w:rPr>
          <w:color w:val="000000"/>
          <w:sz w:val="20"/>
          <w:szCs w:val="20"/>
        </w:rPr>
        <w:br/>
        <w:t>  </w:t>
      </w:r>
      <w:r>
        <w:rPr>
          <w:b/>
          <w:bCs/>
          <w:color w:val="000000"/>
          <w:sz w:val="20"/>
          <w:szCs w:val="20"/>
        </w:rPr>
        <w:t>16.1. MMT Conformance testing</w:t>
      </w:r>
      <w:r>
        <w:rPr>
          <w:color w:val="000000"/>
          <w:sz w:val="20"/>
          <w:szCs w:val="20"/>
        </w:rPr>
        <w:br/>
        <w:t>    </w:t>
      </w:r>
      <w:r>
        <w:rPr>
          <w:b/>
          <w:bCs/>
          <w:color w:val="000000"/>
          <w:sz w:val="20"/>
          <w:szCs w:val="20"/>
        </w:rPr>
        <w:t>16.1.1. MMT Conformance Testing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36AB48B0"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7DBAECD7"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EE18"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BE6B71A"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B5CFA"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B877"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8837850" w14:textId="77777777" w:rsidR="00C40F77" w:rsidRDefault="00C40F77">
            <w:pPr>
              <w:jc w:val="center"/>
              <w:rPr>
                <w:b/>
                <w:bCs/>
              </w:rPr>
            </w:pPr>
            <w:r>
              <w:rPr>
                <w:b/>
                <w:bCs/>
              </w:rPr>
              <w:t>Description</w:t>
            </w:r>
          </w:p>
        </w:tc>
      </w:tr>
      <w:tr w:rsidR="00C40F77" w14:paraId="2839BCA8"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6410678B"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13701" w14:textId="77777777" w:rsidR="00C40F77" w:rsidRDefault="00C40F77">
            <w:pPr>
              <w:jc w:val="center"/>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816B5" w14:textId="77777777" w:rsidR="00C40F77" w:rsidRDefault="00C40F77">
            <w:r>
              <w:rPr>
                <w:sz w:val="20"/>
                <w:szCs w:val="20"/>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BC19"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BFA94"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8C992"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4A0751F9" w14:textId="77777777" w:rsidR="00C40F77" w:rsidRDefault="00C40F77" w:rsidP="00C40F77">
      <w:pPr>
        <w:rPr>
          <w:color w:val="000000"/>
          <w:sz w:val="20"/>
          <w:szCs w:val="20"/>
        </w:rPr>
      </w:pPr>
      <w:r>
        <w:rPr>
          <w:color w:val="000000"/>
          <w:sz w:val="20"/>
          <w:szCs w:val="20"/>
        </w:rPr>
        <w:br/>
        <w:t>  </w:t>
      </w:r>
      <w:r>
        <w:rPr>
          <w:b/>
          <w:bCs/>
          <w:color w:val="000000"/>
          <w:sz w:val="20"/>
          <w:szCs w:val="20"/>
        </w:rPr>
        <w:t>16.2. HEVC Conformance testing</w:t>
      </w:r>
      <w:r>
        <w:rPr>
          <w:color w:val="000000"/>
          <w:sz w:val="20"/>
          <w:szCs w:val="20"/>
        </w:rPr>
        <w:br/>
        <w:t>    </w:t>
      </w:r>
      <w:r>
        <w:rPr>
          <w:b/>
          <w:bCs/>
          <w:color w:val="000000"/>
          <w:sz w:val="20"/>
          <w:szCs w:val="20"/>
        </w:rPr>
        <w:t>16.2.1. Conformance testing for Screen Content Coding</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50E0AF9F"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15E0883D"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74A46"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494F86"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C9754"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4E93"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6C14E2B" w14:textId="77777777" w:rsidR="00C40F77" w:rsidRDefault="00C40F77">
            <w:pPr>
              <w:jc w:val="center"/>
              <w:rPr>
                <w:b/>
                <w:bCs/>
              </w:rPr>
            </w:pPr>
            <w:r>
              <w:rPr>
                <w:b/>
                <w:bCs/>
              </w:rPr>
              <w:t>Description</w:t>
            </w:r>
          </w:p>
        </w:tc>
      </w:tr>
      <w:tr w:rsidR="00C40F77" w14:paraId="59C3808D"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56BE4518" w14:textId="77777777" w:rsidR="00C40F77" w:rsidRDefault="00C40F77">
            <w:pPr>
              <w:jc w:val="center"/>
            </w:pPr>
            <w:r>
              <w:rPr>
                <w:sz w:val="20"/>
                <w:szCs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D9DDB" w14:textId="77777777" w:rsidR="00C40F77" w:rsidRDefault="00C40F77">
            <w:pPr>
              <w:jc w:val="center"/>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DC93A" w14:textId="77777777" w:rsidR="00C40F77" w:rsidRDefault="00C40F77">
            <w:r>
              <w:rPr>
                <w:sz w:val="20"/>
                <w:szCs w:val="20"/>
              </w:rPr>
              <w:t>Conformance testing for Screen Content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D9AC6" w14:textId="77777777" w:rsidR="00C40F77" w:rsidRDefault="00C40F77">
            <w:pPr>
              <w:jc w:val="center"/>
            </w:pPr>
            <w:r>
              <w:rPr>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77C90"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289F6" w14:textId="77777777" w:rsidR="00C40F77" w:rsidRDefault="00C40F77">
            <w:r>
              <w:rPr>
                <w:i/>
                <w:iCs/>
                <w:sz w:val="20"/>
                <w:szCs w:val="20"/>
              </w:rPr>
              <w:t>Motivations:</w:t>
            </w:r>
            <w:r>
              <w:rPr>
                <w:sz w:val="20"/>
                <w:szCs w:val="20"/>
              </w:rPr>
              <w:br/>
              <w:t>Conformance testing is needed for the profiles for screen content coding and high-throughput profiles of the HEVC standard.</w:t>
            </w:r>
            <w:r>
              <w:rPr>
                <w:sz w:val="20"/>
                <w:szCs w:val="20"/>
              </w:rPr>
              <w:br/>
            </w:r>
            <w:r>
              <w:rPr>
                <w:i/>
                <w:iCs/>
                <w:sz w:val="20"/>
                <w:szCs w:val="20"/>
              </w:rPr>
              <w:t>Objectives:</w:t>
            </w:r>
            <w:r>
              <w:rPr>
                <w:sz w:val="20"/>
                <w:szCs w:val="20"/>
              </w:rPr>
              <w:br/>
              <w:t>Provide conformance testing data and associated descriptions for the screen content coding and high throughput profiles of the HEVC standard.</w:t>
            </w:r>
          </w:p>
        </w:tc>
      </w:tr>
    </w:tbl>
    <w:p w14:paraId="3C27876D" w14:textId="77777777" w:rsidR="00C40F77" w:rsidRDefault="00C40F77" w:rsidP="00C40F77">
      <w:pPr>
        <w:rPr>
          <w:color w:val="000000"/>
          <w:sz w:val="20"/>
          <w:szCs w:val="20"/>
        </w:rPr>
      </w:pPr>
      <w:r>
        <w:rPr>
          <w:color w:val="000000"/>
          <w:sz w:val="20"/>
          <w:szCs w:val="20"/>
        </w:rPr>
        <w:br/>
        <w:t>  </w:t>
      </w:r>
      <w:r>
        <w:rPr>
          <w:b/>
          <w:bCs/>
          <w:color w:val="000000"/>
          <w:sz w:val="20"/>
          <w:szCs w:val="20"/>
        </w:rPr>
        <w:t>16.3. Conformance</w:t>
      </w:r>
      <w:r>
        <w:rPr>
          <w:color w:val="000000"/>
          <w:sz w:val="20"/>
          <w:szCs w:val="20"/>
        </w:rPr>
        <w:br/>
        <w:t>    </w:t>
      </w:r>
      <w:r>
        <w:rPr>
          <w:b/>
          <w:bCs/>
          <w:color w:val="000000"/>
          <w:sz w:val="20"/>
          <w:szCs w:val="20"/>
        </w:rPr>
        <w:t>16.3.1. Conformance</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209"/>
        <w:gridCol w:w="2137"/>
        <w:gridCol w:w="457"/>
        <w:gridCol w:w="125"/>
        <w:gridCol w:w="5982"/>
      </w:tblGrid>
      <w:tr w:rsidR="00C40F77" w14:paraId="748DFA4E"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53833125"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13C65"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976D45F"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E06B8"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4A240"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1A15030" w14:textId="77777777" w:rsidR="00C40F77" w:rsidRDefault="00C40F77">
            <w:pPr>
              <w:jc w:val="center"/>
              <w:rPr>
                <w:b/>
                <w:bCs/>
              </w:rPr>
            </w:pPr>
            <w:r>
              <w:rPr>
                <w:b/>
                <w:bCs/>
              </w:rPr>
              <w:t>Description</w:t>
            </w:r>
          </w:p>
        </w:tc>
      </w:tr>
      <w:tr w:rsidR="00C40F77" w14:paraId="5AF74348"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05C87D5F" w14:textId="77777777" w:rsidR="00C40F77" w:rsidRDefault="00C40F77">
            <w:pPr>
              <w:jc w:val="center"/>
            </w:pPr>
            <w:r>
              <w:rPr>
                <w:sz w:val="20"/>
                <w:szCs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E62E0" w14:textId="77777777" w:rsidR="00C40F77" w:rsidRDefault="00C40F77">
            <w:pPr>
              <w:jc w:val="center"/>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42283" w14:textId="77777777" w:rsidR="00C40F77" w:rsidRDefault="00C40F77">
            <w:r>
              <w:rPr>
                <w:sz w:val="20"/>
                <w:szCs w:val="20"/>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CCE3D" w14:textId="77777777" w:rsidR="00C40F77" w:rsidRDefault="00C40F77">
            <w:pPr>
              <w:jc w:val="center"/>
            </w:pPr>
            <w:r>
              <w:rPr>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0BB0C"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4A0BD" w14:textId="77777777" w:rsidR="00C40F77" w:rsidRDefault="00C40F77">
            <w:r>
              <w:rPr>
                <w:i/>
                <w:iCs/>
                <w:sz w:val="20"/>
                <w:szCs w:val="20"/>
              </w:rPr>
              <w:t>Motivations:</w:t>
            </w:r>
            <w:r>
              <w:rPr>
                <w:sz w:val="20"/>
                <w:szCs w:val="20"/>
              </w:rPr>
              <w:br/>
            </w:r>
            <w:r>
              <w:rPr>
                <w:sz w:val="20"/>
                <w:szCs w:val="20"/>
              </w:rPr>
              <w:br/>
            </w:r>
            <w:r>
              <w:rPr>
                <w:i/>
                <w:iCs/>
                <w:sz w:val="20"/>
                <w:szCs w:val="20"/>
              </w:rPr>
              <w:t>Objectives:</w:t>
            </w:r>
          </w:p>
        </w:tc>
      </w:tr>
    </w:tbl>
    <w:p w14:paraId="5ADD0C14" w14:textId="77777777" w:rsidR="00C40F77" w:rsidRDefault="00C40F77" w:rsidP="00C40F77">
      <w:pPr>
        <w:rPr>
          <w:color w:val="000000"/>
          <w:sz w:val="20"/>
          <w:szCs w:val="20"/>
        </w:rPr>
      </w:pPr>
      <w:r>
        <w:rPr>
          <w:color w:val="000000"/>
          <w:sz w:val="20"/>
          <w:szCs w:val="20"/>
        </w:rPr>
        <w:br/>
      </w:r>
      <w:r>
        <w:rPr>
          <w:b/>
          <w:bCs/>
          <w:color w:val="000000"/>
          <w:sz w:val="20"/>
          <w:szCs w:val="20"/>
        </w:rPr>
        <w:t>17. Data compression</w:t>
      </w:r>
      <w:r>
        <w:rPr>
          <w:color w:val="000000"/>
          <w:sz w:val="20"/>
          <w:szCs w:val="20"/>
        </w:rPr>
        <w:br/>
        <w:t>  </w:t>
      </w:r>
      <w:r>
        <w:rPr>
          <w:b/>
          <w:bCs/>
          <w:color w:val="000000"/>
          <w:sz w:val="20"/>
          <w:szCs w:val="20"/>
        </w:rPr>
        <w:t>17.1. Data Compression</w:t>
      </w:r>
      <w:r>
        <w:rPr>
          <w:color w:val="000000"/>
          <w:sz w:val="20"/>
          <w:szCs w:val="20"/>
        </w:rPr>
        <w:br/>
        <w:t>    </w:t>
      </w:r>
      <w:r>
        <w:rPr>
          <w:b/>
          <w:bCs/>
          <w:color w:val="000000"/>
          <w:sz w:val="20"/>
          <w:szCs w:val="20"/>
        </w:rPr>
        <w:t>17.1.1. Data Compression</w:t>
      </w:r>
      <w:r>
        <w:rPr>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218"/>
        <w:gridCol w:w="2135"/>
        <w:gridCol w:w="457"/>
        <w:gridCol w:w="125"/>
        <w:gridCol w:w="5976"/>
      </w:tblGrid>
      <w:tr w:rsidR="00C40F77" w14:paraId="369C4F29" w14:textId="77777777" w:rsidTr="00C40F77">
        <w:tc>
          <w:tcPr>
            <w:tcW w:w="250" w:type="pct"/>
            <w:tcBorders>
              <w:top w:val="outset" w:sz="6" w:space="0" w:color="auto"/>
              <w:left w:val="outset" w:sz="6" w:space="0" w:color="auto"/>
              <w:bottom w:val="outset" w:sz="6" w:space="0" w:color="auto"/>
              <w:right w:val="outset" w:sz="6" w:space="0" w:color="auto"/>
            </w:tcBorders>
            <w:vAlign w:val="center"/>
            <w:hideMark/>
          </w:tcPr>
          <w:p w14:paraId="6D253CD2" w14:textId="77777777" w:rsidR="00C40F77" w:rsidRDefault="00C40F77">
            <w:pPr>
              <w:jc w:val="center"/>
              <w:rPr>
                <w:b/>
                <w:bCs/>
                <w:sz w:val="24"/>
                <w:szCs w:val="24"/>
              </w:rPr>
            </w:pPr>
            <w:r>
              <w:rPr>
                <w:b/>
                <w:bCs/>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B3129" w14:textId="77777777" w:rsidR="00C40F77" w:rsidRDefault="00C40F77">
            <w:pPr>
              <w:jc w:val="center"/>
              <w:rPr>
                <w:b/>
                <w:bCs/>
              </w:rPr>
            </w:pPr>
            <w:r>
              <w:rPr>
                <w:b/>
                <w:bCs/>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4B9C8E4" w14:textId="77777777" w:rsidR="00C40F77" w:rsidRDefault="00C40F77">
            <w:pPr>
              <w:jc w:val="center"/>
              <w:rPr>
                <w:b/>
                <w:bCs/>
              </w:rPr>
            </w:pPr>
            <w:r>
              <w:rPr>
                <w:b/>
                <w:b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C81E2" w14:textId="77777777" w:rsidR="00C40F77" w:rsidRDefault="00C40F77">
            <w:pPr>
              <w:jc w:val="center"/>
              <w:rPr>
                <w:b/>
                <w:bCs/>
              </w:rPr>
            </w:pPr>
            <w:r>
              <w:rPr>
                <w:b/>
                <w:bCs/>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F97A4" w14:textId="77777777" w:rsidR="00C40F77" w:rsidRDefault="00C40F77">
            <w:pPr>
              <w:jc w:val="center"/>
              <w:rPr>
                <w:b/>
                <w:bCs/>
              </w:rPr>
            </w:pPr>
            <w:r>
              <w:rPr>
                <w:b/>
                <w:bCs/>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3992E91" w14:textId="77777777" w:rsidR="00C40F77" w:rsidRDefault="00C40F77">
            <w:pPr>
              <w:jc w:val="center"/>
              <w:rPr>
                <w:b/>
                <w:bCs/>
              </w:rPr>
            </w:pPr>
            <w:r>
              <w:rPr>
                <w:b/>
                <w:bCs/>
              </w:rPr>
              <w:t>Description</w:t>
            </w:r>
          </w:p>
        </w:tc>
      </w:tr>
      <w:tr w:rsidR="00C40F77" w14:paraId="2A2587E0" w14:textId="77777777" w:rsidTr="00C40F77">
        <w:tc>
          <w:tcPr>
            <w:tcW w:w="0" w:type="auto"/>
            <w:tcBorders>
              <w:top w:val="outset" w:sz="6" w:space="0" w:color="auto"/>
              <w:left w:val="outset" w:sz="6" w:space="0" w:color="auto"/>
              <w:bottom w:val="outset" w:sz="6" w:space="0" w:color="auto"/>
              <w:right w:val="outset" w:sz="6" w:space="0" w:color="auto"/>
            </w:tcBorders>
            <w:vAlign w:val="center"/>
            <w:hideMark/>
          </w:tcPr>
          <w:p w14:paraId="2595B39C" w14:textId="77777777" w:rsidR="00C40F77" w:rsidRDefault="00C40F77">
            <w:pPr>
              <w:jc w:val="center"/>
            </w:pPr>
            <w:r>
              <w:rPr>
                <w:sz w:val="20"/>
                <w:szCs w:val="20"/>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827BB" w14:textId="77777777" w:rsidR="00C40F77" w:rsidRDefault="00C40F77">
            <w:pPr>
              <w:jc w:val="center"/>
            </w:pPr>
            <w:r>
              <w:rPr>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93CBF" w14:textId="77777777" w:rsidR="00C40F77" w:rsidRDefault="00C40F77">
            <w:r>
              <w:rPr>
                <w:sz w:val="20"/>
                <w:szCs w:val="20"/>
              </w:rPr>
              <w:t>Data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C697E" w14:textId="77777777" w:rsidR="00C40F77" w:rsidRDefault="00C40F77">
            <w:pPr>
              <w:jc w:val="center"/>
            </w:pPr>
            <w:r>
              <w:rPr>
                <w:sz w:val="20"/>
                <w:szCs w:val="20"/>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7D525" w14:textId="77777777" w:rsidR="00C40F77" w:rsidRDefault="00C40F77">
            <w:pPr>
              <w:jc w:val="center"/>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8EC7F" w14:textId="77777777" w:rsidR="00C40F77" w:rsidRDefault="00C40F77">
            <w:r>
              <w:rPr>
                <w:i/>
                <w:iCs/>
                <w:sz w:val="20"/>
                <w:szCs w:val="20"/>
              </w:rPr>
              <w:t>Motivations:</w:t>
            </w:r>
            <w:r>
              <w:rPr>
                <w:sz w:val="20"/>
                <w:szCs w:val="20"/>
              </w:rPr>
              <w:br/>
              <w:t>Digitalisation in all areas of society creates a data stórage problem</w:t>
            </w:r>
            <w:r>
              <w:rPr>
                <w:sz w:val="20"/>
                <w:szCs w:val="20"/>
              </w:rPr>
              <w:br/>
            </w:r>
            <w:r>
              <w:rPr>
                <w:i/>
                <w:iCs/>
                <w:sz w:val="20"/>
                <w:szCs w:val="20"/>
              </w:rPr>
              <w:t>Objectives:</w:t>
            </w:r>
            <w:r>
              <w:rPr>
                <w:sz w:val="20"/>
                <w:szCs w:val="20"/>
              </w:rPr>
              <w:br/>
            </w:r>
            <w:r>
              <w:rPr>
                <w:sz w:val="20"/>
                <w:szCs w:val="20"/>
              </w:rPr>
              <w:lastRenderedPageBreak/>
              <w:t>Define application specific data coding algorithms for areas like UAVs, automotive, geographic information, biotechnology, etc.</w:t>
            </w:r>
          </w:p>
        </w:tc>
      </w:tr>
    </w:tbl>
    <w:p w14:paraId="3F9AB3B1" w14:textId="2CEC5AC7" w:rsidR="00C40F77" w:rsidRPr="00C40F77" w:rsidRDefault="00C40F77">
      <w:pPr>
        <w:rPr>
          <w:b/>
          <w:bCs/>
        </w:rPr>
      </w:pPr>
    </w:p>
    <w:sectPr w:rsidR="00C40F77" w:rsidRPr="00C40F77" w:rsidSect="00DC2EDA">
      <w:pgSz w:w="11906" w:h="16838"/>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DA"/>
    <w:rsid w:val="007D5C3E"/>
    <w:rsid w:val="00C40F77"/>
    <w:rsid w:val="00DC2EDA"/>
    <w:rsid w:val="00DF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8B05"/>
  <w15:chartTrackingRefBased/>
  <w15:docId w15:val="{EF9CEF4B-0651-4E8F-9A5A-B34FF1D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E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2E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E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2EDA"/>
    <w:rPr>
      <w:rFonts w:ascii="Times New Roman" w:eastAsia="Times New Roman" w:hAnsi="Times New Roman" w:cs="Times New Roman"/>
      <w:b/>
      <w:bCs/>
      <w:sz w:val="27"/>
      <w:szCs w:val="27"/>
      <w:lang w:eastAsia="en-GB"/>
    </w:rPr>
  </w:style>
  <w:style w:type="paragraph" w:customStyle="1" w:styleId="msonormal0">
    <w:name w:val="msonormal"/>
    <w:basedOn w:val="Normal"/>
    <w:rsid w:val="00DC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2EDA"/>
    <w:rPr>
      <w:color w:val="0000FF"/>
      <w:u w:val="single"/>
    </w:rPr>
  </w:style>
  <w:style w:type="character" w:styleId="FollowedHyperlink">
    <w:name w:val="FollowedHyperlink"/>
    <w:basedOn w:val="DefaultParagraphFont"/>
    <w:uiPriority w:val="99"/>
    <w:semiHidden/>
    <w:unhideWhenUsed/>
    <w:rsid w:val="00DC2EDA"/>
    <w:rPr>
      <w:color w:val="800080"/>
      <w:u w:val="single"/>
    </w:rPr>
  </w:style>
  <w:style w:type="table" w:styleId="TableGrid">
    <w:name w:val="Table Grid"/>
    <w:basedOn w:val="TableNormal"/>
    <w:rsid w:val="00DC2EDA"/>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5240">
      <w:bodyDiv w:val="1"/>
      <w:marLeft w:val="0"/>
      <w:marRight w:val="0"/>
      <w:marTop w:val="0"/>
      <w:marBottom w:val="0"/>
      <w:divBdr>
        <w:top w:val="none" w:sz="0" w:space="0" w:color="auto"/>
        <w:left w:val="none" w:sz="0" w:space="0" w:color="auto"/>
        <w:bottom w:val="none" w:sz="0" w:space="0" w:color="auto"/>
        <w:right w:val="none" w:sz="0" w:space="0" w:color="auto"/>
      </w:divBdr>
    </w:div>
    <w:div w:id="899945801">
      <w:bodyDiv w:val="1"/>
      <w:marLeft w:val="0"/>
      <w:marRight w:val="0"/>
      <w:marTop w:val="0"/>
      <w:marBottom w:val="0"/>
      <w:divBdr>
        <w:top w:val="none" w:sz="0" w:space="0" w:color="auto"/>
        <w:left w:val="none" w:sz="0" w:space="0" w:color="auto"/>
        <w:bottom w:val="none" w:sz="0" w:space="0" w:color="auto"/>
        <w:right w:val="none" w:sz="0" w:space="0" w:color="auto"/>
      </w:divBdr>
    </w:div>
    <w:div w:id="13435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79" TargetMode="External"/><Relationship Id="rId18" Type="http://schemas.openxmlformats.org/officeDocument/2006/relationships/hyperlink" Target="http://wg11.sc29.org/projects/generateWorkPlan.php?selectedMeeting=179" TargetMode="External"/><Relationship Id="rId26" Type="http://schemas.openxmlformats.org/officeDocument/2006/relationships/hyperlink" Target="http://wg11.sc29.org/projects/generateWorkPlan.php?selectedMeeting=179" TargetMode="External"/><Relationship Id="rId39" Type="http://schemas.openxmlformats.org/officeDocument/2006/relationships/hyperlink" Target="http://wg11.sc29.org/projects/generateWorkPlan.php?selectedMeeting=179" TargetMode="External"/><Relationship Id="rId21" Type="http://schemas.openxmlformats.org/officeDocument/2006/relationships/hyperlink" Target="http://wg11.sc29.org/projects/generateWorkPlan.php?selectedMeeting=179" TargetMode="External"/><Relationship Id="rId34" Type="http://schemas.openxmlformats.org/officeDocument/2006/relationships/hyperlink" Target="http://wg11.sc29.org/projects/generateWorkPlan.php?selectedMeeting=179" TargetMode="External"/><Relationship Id="rId42" Type="http://schemas.openxmlformats.org/officeDocument/2006/relationships/hyperlink" Target="http://wg11.sc29.org/projects/generateWorkPlan.php?selectedMeeting=179" TargetMode="External"/><Relationship Id="rId47" Type="http://schemas.openxmlformats.org/officeDocument/2006/relationships/hyperlink" Target="http://wg11.sc29.org/projects/generateWorkPlan.php?selectedMeeting=179" TargetMode="External"/><Relationship Id="rId50" Type="http://schemas.openxmlformats.org/officeDocument/2006/relationships/hyperlink" Target="http://wg11.sc29.org/projects/generateWorkPlan.php?selectedMeeting=179" TargetMode="External"/><Relationship Id="rId55" Type="http://schemas.openxmlformats.org/officeDocument/2006/relationships/hyperlink" Target="http://wg11.sc29.org/projects/generateWorkPlan.php?selectedMeeting=179" TargetMode="External"/><Relationship Id="rId63" Type="http://schemas.openxmlformats.org/officeDocument/2006/relationships/hyperlink" Target="http://wg11.sc29.org/projects/generateWorkPlan.php?selectedMeeting=179" TargetMode="External"/><Relationship Id="rId68" Type="http://schemas.openxmlformats.org/officeDocument/2006/relationships/hyperlink" Target="http://wg11.sc29.org/projects/generateWorkPlan.php?selectedMeeting=179" TargetMode="External"/><Relationship Id="rId76" Type="http://schemas.openxmlformats.org/officeDocument/2006/relationships/hyperlink" Target="http://wg11.sc29.org/projects/generateWorkPlan.php?selectedMeeting=179" TargetMode="External"/><Relationship Id="rId84" Type="http://schemas.openxmlformats.org/officeDocument/2006/relationships/hyperlink" Target="http://wg11.sc29.org/projects/generateWorkPlan.php?selectedMeeting=179" TargetMode="External"/><Relationship Id="rId7" Type="http://schemas.openxmlformats.org/officeDocument/2006/relationships/hyperlink" Target="http://wg11.sc29.org/projects/generateWorkPlan.php?selectedMeeting=179" TargetMode="External"/><Relationship Id="rId71" Type="http://schemas.openxmlformats.org/officeDocument/2006/relationships/hyperlink" Target="http://wg11.sc29.org/projects/generateWorkPlan.php?selectedMeeting=179" TargetMode="External"/><Relationship Id="rId2" Type="http://schemas.openxmlformats.org/officeDocument/2006/relationships/settings" Target="settings.xml"/><Relationship Id="rId16" Type="http://schemas.openxmlformats.org/officeDocument/2006/relationships/hyperlink" Target="http://wg11.sc29.org/projects/generateWorkPlan.php?selectedMeeting=179" TargetMode="External"/><Relationship Id="rId29" Type="http://schemas.openxmlformats.org/officeDocument/2006/relationships/hyperlink" Target="http://wg11.sc29.org/projects/generateWorkPlan.php?selectedMeeting=179" TargetMode="External"/><Relationship Id="rId11" Type="http://schemas.openxmlformats.org/officeDocument/2006/relationships/hyperlink" Target="http://wg11.sc29.org/projects/generateWorkPlan.php?selectedMeeting=179" TargetMode="External"/><Relationship Id="rId24" Type="http://schemas.openxmlformats.org/officeDocument/2006/relationships/hyperlink" Target="http://wg11.sc29.org/projects/generateWorkPlan.php?selectedMeeting=179" TargetMode="External"/><Relationship Id="rId32" Type="http://schemas.openxmlformats.org/officeDocument/2006/relationships/hyperlink" Target="http://wg11.sc29.org/projects/generateWorkPlan.php?selectedMeeting=179" TargetMode="External"/><Relationship Id="rId37" Type="http://schemas.openxmlformats.org/officeDocument/2006/relationships/hyperlink" Target="http://wg11.sc29.org/projects/generateWorkPlan.php?selectedMeeting=179" TargetMode="External"/><Relationship Id="rId40" Type="http://schemas.openxmlformats.org/officeDocument/2006/relationships/hyperlink" Target="http://wg11.sc29.org/projects/generateWorkPlan.php?selectedMeeting=179" TargetMode="External"/><Relationship Id="rId45" Type="http://schemas.openxmlformats.org/officeDocument/2006/relationships/hyperlink" Target="http://wg11.sc29.org/projects/generateWorkPlan.php?selectedMeeting=179" TargetMode="External"/><Relationship Id="rId53" Type="http://schemas.openxmlformats.org/officeDocument/2006/relationships/hyperlink" Target="http://wg11.sc29.org/projects/generateWorkPlan.php?selectedMeeting=179" TargetMode="External"/><Relationship Id="rId58" Type="http://schemas.openxmlformats.org/officeDocument/2006/relationships/hyperlink" Target="http://wg11.sc29.org/projects/generateWorkPlan.php?selectedMeeting=179" TargetMode="External"/><Relationship Id="rId66" Type="http://schemas.openxmlformats.org/officeDocument/2006/relationships/hyperlink" Target="http://wg11.sc29.org/projects/generateWorkPlan.php?selectedMeeting=179" TargetMode="External"/><Relationship Id="rId74" Type="http://schemas.openxmlformats.org/officeDocument/2006/relationships/hyperlink" Target="http://wg11.sc29.org/projects/generateWorkPlan.php?selectedMeeting=179" TargetMode="External"/><Relationship Id="rId79" Type="http://schemas.openxmlformats.org/officeDocument/2006/relationships/hyperlink" Target="http://wg11.sc29.org/projects/generateWorkPlan.php?selectedMeeting=179" TargetMode="External"/><Relationship Id="rId87" Type="http://schemas.openxmlformats.org/officeDocument/2006/relationships/fontTable" Target="fontTable.xml"/><Relationship Id="rId5" Type="http://schemas.openxmlformats.org/officeDocument/2006/relationships/hyperlink" Target="mailto:qianheng@sdis.cn" TargetMode="External"/><Relationship Id="rId61" Type="http://schemas.openxmlformats.org/officeDocument/2006/relationships/hyperlink" Target="http://wg11.sc29.org/projects/generateWorkPlan.php?selectedMeeting=179" TargetMode="External"/><Relationship Id="rId82" Type="http://schemas.openxmlformats.org/officeDocument/2006/relationships/hyperlink" Target="http://wg11.sc29.org/projects/generateWorkPlan.php?selectedMeeting=179" TargetMode="External"/><Relationship Id="rId19" Type="http://schemas.openxmlformats.org/officeDocument/2006/relationships/hyperlink" Target="http://wg11.sc29.org/projects/generateWorkPlan.php?selectedMeeting=179" TargetMode="External"/><Relationship Id="rId4" Type="http://schemas.openxmlformats.org/officeDocument/2006/relationships/image" Target="media/image1.jpeg"/><Relationship Id="rId9" Type="http://schemas.openxmlformats.org/officeDocument/2006/relationships/hyperlink" Target="http://wg11.sc29.org/projects/generateWorkPlan.php?selectedMeeting=179" TargetMode="External"/><Relationship Id="rId14" Type="http://schemas.openxmlformats.org/officeDocument/2006/relationships/hyperlink" Target="http://wg11.sc29.org/projects/generateWorkPlan.php?selectedMeeting=179" TargetMode="External"/><Relationship Id="rId22" Type="http://schemas.openxmlformats.org/officeDocument/2006/relationships/hyperlink" Target="http://wg11.sc29.org/projects/generateWorkPlan.php?selectedMeeting=179" TargetMode="External"/><Relationship Id="rId27" Type="http://schemas.openxmlformats.org/officeDocument/2006/relationships/hyperlink" Target="http://wg11.sc29.org/projects/generateWorkPlan.php?selectedMeeting=179" TargetMode="External"/><Relationship Id="rId30" Type="http://schemas.openxmlformats.org/officeDocument/2006/relationships/hyperlink" Target="http://wg11.sc29.org/projects/generateWorkPlan.php?selectedMeeting=179" TargetMode="External"/><Relationship Id="rId35" Type="http://schemas.openxmlformats.org/officeDocument/2006/relationships/hyperlink" Target="http://wg11.sc29.org/projects/generateWorkPlan.php?selectedMeeting=179" TargetMode="External"/><Relationship Id="rId43" Type="http://schemas.openxmlformats.org/officeDocument/2006/relationships/hyperlink" Target="http://wg11.sc29.org/projects/generateWorkPlan.php?selectedMeeting=179" TargetMode="External"/><Relationship Id="rId48" Type="http://schemas.openxmlformats.org/officeDocument/2006/relationships/hyperlink" Target="http://wg11.sc29.org/projects/generateWorkPlan.php?selectedMeeting=179" TargetMode="External"/><Relationship Id="rId56" Type="http://schemas.openxmlformats.org/officeDocument/2006/relationships/hyperlink" Target="http://wg11.sc29.org/projects/generateWorkPlan.php?selectedMeeting=179" TargetMode="External"/><Relationship Id="rId64" Type="http://schemas.openxmlformats.org/officeDocument/2006/relationships/hyperlink" Target="http://wg11.sc29.org/projects/generateWorkPlan.php?selectedMeeting=179" TargetMode="External"/><Relationship Id="rId69" Type="http://schemas.openxmlformats.org/officeDocument/2006/relationships/hyperlink" Target="http://wg11.sc29.org/projects/generateWorkPlan.php?selectedMeeting=179" TargetMode="External"/><Relationship Id="rId77" Type="http://schemas.openxmlformats.org/officeDocument/2006/relationships/hyperlink" Target="http://wg11.sc29.org/projects/generateWorkPlan.php?selectedMeeting=179" TargetMode="External"/><Relationship Id="rId8" Type="http://schemas.openxmlformats.org/officeDocument/2006/relationships/hyperlink" Target="http://wg11.sc29.org/projects/generateWorkPlan.php?selectedMeeting=179" TargetMode="External"/><Relationship Id="rId51" Type="http://schemas.openxmlformats.org/officeDocument/2006/relationships/hyperlink" Target="http://wg11.sc29.org/projects/generateWorkPlan.php?selectedMeeting=179" TargetMode="External"/><Relationship Id="rId72" Type="http://schemas.openxmlformats.org/officeDocument/2006/relationships/hyperlink" Target="http://wg11.sc29.org/projects/generateWorkPlan.php?selectedMeeting=179" TargetMode="External"/><Relationship Id="rId80" Type="http://schemas.openxmlformats.org/officeDocument/2006/relationships/hyperlink" Target="http://wg11.sc29.org/projects/generateWorkPlan.php?selectedMeeting=179" TargetMode="External"/><Relationship Id="rId85" Type="http://schemas.openxmlformats.org/officeDocument/2006/relationships/hyperlink" Target="http://wg11.sc29.org/projects/generateWorkPlan.php?selectedMeeting=179" TargetMode="External"/><Relationship Id="rId3" Type="http://schemas.openxmlformats.org/officeDocument/2006/relationships/webSettings" Target="webSettings.xml"/><Relationship Id="rId12" Type="http://schemas.openxmlformats.org/officeDocument/2006/relationships/hyperlink" Target="http://wg11.sc29.org/projects/generateWorkPlan.php?selectedMeeting=179" TargetMode="External"/><Relationship Id="rId17" Type="http://schemas.openxmlformats.org/officeDocument/2006/relationships/hyperlink" Target="http://wg11.sc29.org/projects/generateWorkPlan.php?selectedMeeting=179" TargetMode="External"/><Relationship Id="rId25" Type="http://schemas.openxmlformats.org/officeDocument/2006/relationships/hyperlink" Target="http://wg11.sc29.org/projects/generateWorkPlan.php?selectedMeeting=179" TargetMode="External"/><Relationship Id="rId33" Type="http://schemas.openxmlformats.org/officeDocument/2006/relationships/hyperlink" Target="http://wg11.sc29.org/projects/generateWorkPlan.php?selectedMeeting=179" TargetMode="External"/><Relationship Id="rId38" Type="http://schemas.openxmlformats.org/officeDocument/2006/relationships/hyperlink" Target="http://wg11.sc29.org/projects/generateWorkPlan.php?selectedMeeting=179" TargetMode="External"/><Relationship Id="rId46" Type="http://schemas.openxmlformats.org/officeDocument/2006/relationships/hyperlink" Target="http://wg11.sc29.org/projects/generateWorkPlan.php?selectedMeeting=179" TargetMode="External"/><Relationship Id="rId59" Type="http://schemas.openxmlformats.org/officeDocument/2006/relationships/hyperlink" Target="http://wg11.sc29.org/projects/generateWorkPlan.php?selectedMeeting=179" TargetMode="External"/><Relationship Id="rId67" Type="http://schemas.openxmlformats.org/officeDocument/2006/relationships/hyperlink" Target="http://wg11.sc29.org/projects/generateWorkPlan.php?selectedMeeting=179" TargetMode="External"/><Relationship Id="rId20" Type="http://schemas.openxmlformats.org/officeDocument/2006/relationships/hyperlink" Target="http://wg11.sc29.org/projects/generateWorkPlan.php?selectedMeeting=179" TargetMode="External"/><Relationship Id="rId41" Type="http://schemas.openxmlformats.org/officeDocument/2006/relationships/hyperlink" Target="http://wg11.sc29.org/projects/generateWorkPlan.php?selectedMeeting=179" TargetMode="External"/><Relationship Id="rId54" Type="http://schemas.openxmlformats.org/officeDocument/2006/relationships/hyperlink" Target="http://wg11.sc29.org/projects/generateWorkPlan.php?selectedMeeting=179" TargetMode="External"/><Relationship Id="rId62" Type="http://schemas.openxmlformats.org/officeDocument/2006/relationships/hyperlink" Target="http://wg11.sc29.org/projects/generateWorkPlan.php?selectedMeeting=179" TargetMode="External"/><Relationship Id="rId70" Type="http://schemas.openxmlformats.org/officeDocument/2006/relationships/hyperlink" Target="http://wg11.sc29.org/projects/generateWorkPlan.php?selectedMeeting=179" TargetMode="External"/><Relationship Id="rId75" Type="http://schemas.openxmlformats.org/officeDocument/2006/relationships/hyperlink" Target="http://wg11.sc29.org/projects/generateWorkPlan.php?selectedMeeting=179" TargetMode="External"/><Relationship Id="rId83" Type="http://schemas.openxmlformats.org/officeDocument/2006/relationships/hyperlink" Target="http://wg11.sc29.org/projects/generateWorkPlan.php?selectedMeeting=179"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g11.sc29.org/projects/generateWorkPlan.php?selectedMeeting=179" TargetMode="External"/><Relationship Id="rId15" Type="http://schemas.openxmlformats.org/officeDocument/2006/relationships/hyperlink" Target="http://wg11.sc29.org/projects/generateWorkPlan.php?selectedMeeting=179" TargetMode="External"/><Relationship Id="rId23" Type="http://schemas.openxmlformats.org/officeDocument/2006/relationships/hyperlink" Target="http://wg11.sc29.org/projects/generateWorkPlan.php?selectedMeeting=179" TargetMode="External"/><Relationship Id="rId28" Type="http://schemas.openxmlformats.org/officeDocument/2006/relationships/hyperlink" Target="http://wg11.sc29.org/projects/generateWorkPlan.php?selectedMeeting=179" TargetMode="External"/><Relationship Id="rId36" Type="http://schemas.openxmlformats.org/officeDocument/2006/relationships/hyperlink" Target="http://wg11.sc29.org/projects/generateWorkPlan.php?selectedMeeting=179" TargetMode="External"/><Relationship Id="rId49" Type="http://schemas.openxmlformats.org/officeDocument/2006/relationships/hyperlink" Target="http://wg11.sc29.org/projects/generateWorkPlan.php?selectedMeeting=179" TargetMode="External"/><Relationship Id="rId57" Type="http://schemas.openxmlformats.org/officeDocument/2006/relationships/hyperlink" Target="http://wg11.sc29.org/projects/generateWorkPlan.php?selectedMeeting=179" TargetMode="External"/><Relationship Id="rId10" Type="http://schemas.openxmlformats.org/officeDocument/2006/relationships/hyperlink" Target="http://wg11.sc29.org/projects/generateWorkPlan.php?selectedMeeting=179" TargetMode="External"/><Relationship Id="rId31" Type="http://schemas.openxmlformats.org/officeDocument/2006/relationships/hyperlink" Target="http://wg11.sc29.org/projects/generateWorkPlan.php?selectedMeeting=179" TargetMode="External"/><Relationship Id="rId44" Type="http://schemas.openxmlformats.org/officeDocument/2006/relationships/hyperlink" Target="http://wg11.sc29.org/projects/generateWorkPlan.php?selectedMeeting=179" TargetMode="External"/><Relationship Id="rId52" Type="http://schemas.openxmlformats.org/officeDocument/2006/relationships/hyperlink" Target="http://wg11.sc29.org/projects/generateWorkPlan.php?selectedMeeting=179" TargetMode="External"/><Relationship Id="rId60" Type="http://schemas.openxmlformats.org/officeDocument/2006/relationships/hyperlink" Target="http://wg11.sc29.org/projects/generateWorkPlan.php?selectedMeeting=179" TargetMode="External"/><Relationship Id="rId65" Type="http://schemas.openxmlformats.org/officeDocument/2006/relationships/hyperlink" Target="http://wg11.sc29.org/projects/generateWorkPlan.php?selectedMeeting=179" TargetMode="External"/><Relationship Id="rId73" Type="http://schemas.openxmlformats.org/officeDocument/2006/relationships/hyperlink" Target="http://wg11.sc29.org/projects/generateWorkPlan.php?selectedMeeting=179" TargetMode="External"/><Relationship Id="rId78" Type="http://schemas.openxmlformats.org/officeDocument/2006/relationships/hyperlink" Target="http://wg11.sc29.org/projects/generateWorkPlan.php?selectedMeeting=179" TargetMode="External"/><Relationship Id="rId81" Type="http://schemas.openxmlformats.org/officeDocument/2006/relationships/hyperlink" Target="http://wg11.sc29.org/projects/generateWorkPlan.php?selectedMeeting=179" TargetMode="External"/><Relationship Id="rId86" Type="http://schemas.openxmlformats.org/officeDocument/2006/relationships/hyperlink" Target="http://wg11.sc29.org/projects/generateWorkPlan.php?selectedMeeting=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8150</Words>
  <Characters>46460</Characters>
  <Application>Microsoft Office Word</Application>
  <DocSecurity>0</DocSecurity>
  <Lines>387</Lines>
  <Paragraphs>109</Paragraphs>
  <ScaleCrop>false</ScaleCrop>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Chiariglione</dc:creator>
  <cp:keywords/>
  <dc:description/>
  <cp:lastModifiedBy>Leonardo Chiariglione</cp:lastModifiedBy>
  <cp:revision>2</cp:revision>
  <dcterms:created xsi:type="dcterms:W3CDTF">2019-07-19T08:58:00Z</dcterms:created>
  <dcterms:modified xsi:type="dcterms:W3CDTF">2019-07-19T08:58:00Z</dcterms:modified>
</cp:coreProperties>
</file>