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4D84F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14:paraId="009B308F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5CA299F7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14:paraId="64F98587" w14:textId="77777777"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53846774" w14:textId="77777777" w:rsidR="00857533" w:rsidRDefault="00857533" w:rsidP="00857533"/>
    <w:p w14:paraId="1981BE0F" w14:textId="61EF6E87"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685487">
        <w:rPr>
          <w:b/>
          <w:sz w:val="48"/>
        </w:rPr>
        <w:t>18116</w:t>
      </w:r>
    </w:p>
    <w:p w14:paraId="21651506" w14:textId="65494779" w:rsidR="00857533" w:rsidRPr="00857533" w:rsidRDefault="00685487" w:rsidP="00857533">
      <w:pPr>
        <w:jc w:val="right"/>
        <w:rPr>
          <w:b/>
          <w:sz w:val="28"/>
        </w:rPr>
      </w:pPr>
      <w:r>
        <w:rPr>
          <w:b/>
          <w:sz w:val="28"/>
        </w:rPr>
        <w:t>Marrakech, MA</w:t>
      </w:r>
      <w:r w:rsidR="00857533" w:rsidRPr="00857533">
        <w:rPr>
          <w:b/>
          <w:sz w:val="28"/>
        </w:rPr>
        <w:t xml:space="preserve"> – </w:t>
      </w:r>
      <w:r>
        <w:rPr>
          <w:b/>
          <w:sz w:val="28"/>
        </w:rPr>
        <w:t>January 2019</w:t>
      </w:r>
    </w:p>
    <w:p w14:paraId="3DE45D46" w14:textId="77777777" w:rsidR="00857533" w:rsidRDefault="00857533" w:rsidP="00857533"/>
    <w:tbl>
      <w:tblPr>
        <w:tblW w:w="0" w:type="auto"/>
        <w:tblLook w:val="04A0" w:firstRow="1" w:lastRow="0" w:firstColumn="1" w:lastColumn="0" w:noHBand="0" w:noVBand="1"/>
      </w:tblPr>
      <w:tblGrid>
        <w:gridCol w:w="1003"/>
        <w:gridCol w:w="2557"/>
      </w:tblGrid>
      <w:tr w:rsidR="00857533" w:rsidRPr="00857533" w14:paraId="05A65EA3" w14:textId="77777777" w:rsidTr="00000FBF">
        <w:tc>
          <w:tcPr>
            <w:tcW w:w="0" w:type="auto"/>
            <w:shd w:val="clear" w:color="auto" w:fill="auto"/>
          </w:tcPr>
          <w:p w14:paraId="7CDB14F3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7BBFBC43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857533" w:rsidRPr="00857533" w14:paraId="1112C41C" w14:textId="77777777" w:rsidTr="00000FBF">
        <w:tc>
          <w:tcPr>
            <w:tcW w:w="0" w:type="auto"/>
            <w:shd w:val="clear" w:color="auto" w:fill="auto"/>
          </w:tcPr>
          <w:p w14:paraId="5A895646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61BFAB12" w14:textId="18BCC466" w:rsidR="00857533" w:rsidRPr="00406BFA" w:rsidRDefault="00685487" w:rsidP="00406BFA">
            <w:pPr>
              <w:rPr>
                <w:b/>
              </w:rPr>
            </w:pPr>
            <w:r>
              <w:rPr>
                <w:b/>
              </w:rPr>
              <w:t>MPEG time l</w:t>
            </w:r>
            <w:r w:rsidR="00000FBF">
              <w:rPr>
                <w:b/>
              </w:rPr>
              <w:t>ine</w:t>
            </w:r>
          </w:p>
        </w:tc>
      </w:tr>
    </w:tbl>
    <w:p w14:paraId="6F2738F3" w14:textId="77777777" w:rsidR="00857533" w:rsidRDefault="00857533" w:rsidP="00857533">
      <w:bookmarkStart w:id="0" w:name="_GoBack"/>
      <w:bookmarkEnd w:id="0"/>
    </w:p>
    <w:p w14:paraId="4EC0BF68" w14:textId="174E96BD" w:rsidR="00857533" w:rsidRPr="00857533" w:rsidRDefault="00000FBF" w:rsidP="00857533">
      <w:pPr>
        <w:jc w:val="center"/>
        <w:rPr>
          <w:b/>
          <w:sz w:val="28"/>
        </w:rPr>
      </w:pPr>
      <w:r w:rsidRPr="00000FBF">
        <w:rPr>
          <w:b/>
          <w:sz w:val="28"/>
        </w:rPr>
        <w:t>MPEG time line</w:t>
      </w:r>
    </w:p>
    <w:p w14:paraId="537BDFCF" w14:textId="77777777" w:rsidR="00857533" w:rsidRDefault="00857533" w:rsidP="00857533"/>
    <w:p w14:paraId="5245D8AC" w14:textId="22C55ED7" w:rsidR="00857533" w:rsidRDefault="00857533" w:rsidP="00857533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1300"/>
        <w:gridCol w:w="1594"/>
        <w:gridCol w:w="518"/>
        <w:gridCol w:w="335"/>
        <w:gridCol w:w="637"/>
        <w:gridCol w:w="637"/>
        <w:gridCol w:w="637"/>
        <w:gridCol w:w="628"/>
        <w:gridCol w:w="628"/>
        <w:gridCol w:w="628"/>
        <w:gridCol w:w="628"/>
        <w:gridCol w:w="543"/>
      </w:tblGrid>
      <w:tr w:rsidR="00000FBF" w:rsidRPr="00E52E64" w14:paraId="52B8D978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46A74054" w14:textId="3CD29FAB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  <w:t>St</w:t>
            </w:r>
            <w:r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195BAE4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  <w:t>Part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6D38E85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  <w:t>Title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3B369E6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  <w:t>Type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3966FFC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  <w:t>E#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0E33626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  <w:t>125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6453767D" w14:textId="77777777" w:rsidR="00000FBF" w:rsidRPr="00E52E64" w:rsidRDefault="00000FBF" w:rsidP="0049336D">
            <w:pPr>
              <w:spacing w:before="45" w:after="45" w:line="240" w:lineRule="atLeast"/>
              <w:jc w:val="right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18"/>
                <w:szCs w:val="18"/>
                <w:lang w:val="en-US" w:eastAsia="ja-JP"/>
              </w:rPr>
              <w:t>126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70F58E85" w14:textId="77777777" w:rsidR="00000FBF" w:rsidRPr="00E52E64" w:rsidRDefault="00000FBF" w:rsidP="0049336D">
            <w:pPr>
              <w:spacing w:before="45" w:after="45" w:line="240" w:lineRule="atLeast"/>
              <w:jc w:val="right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18"/>
                <w:szCs w:val="18"/>
                <w:lang w:val="en-US" w:eastAsia="ja-JP"/>
              </w:rPr>
              <w:t>127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176980DA" w14:textId="77777777" w:rsidR="00000FBF" w:rsidRPr="00E52E64" w:rsidRDefault="00000FBF" w:rsidP="0049336D">
            <w:pPr>
              <w:spacing w:before="45" w:after="45" w:line="240" w:lineRule="atLeast"/>
              <w:jc w:val="right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18"/>
                <w:szCs w:val="18"/>
                <w:lang w:val="en-US" w:eastAsia="ja-JP"/>
              </w:rPr>
              <w:t>128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4580DA7A" w14:textId="77777777" w:rsidR="00000FBF" w:rsidRPr="00E52E64" w:rsidRDefault="00000FBF" w:rsidP="0049336D">
            <w:pPr>
              <w:spacing w:before="45" w:after="45" w:line="240" w:lineRule="atLeast"/>
              <w:jc w:val="right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18"/>
                <w:szCs w:val="18"/>
                <w:lang w:val="en-US" w:eastAsia="ja-JP"/>
              </w:rPr>
              <w:t>129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7B4A4565" w14:textId="77777777" w:rsidR="00000FBF" w:rsidRPr="00E52E64" w:rsidRDefault="00000FBF" w:rsidP="0049336D">
            <w:pPr>
              <w:spacing w:before="45" w:after="45" w:line="240" w:lineRule="atLeast"/>
              <w:jc w:val="right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18"/>
                <w:szCs w:val="18"/>
                <w:lang w:val="en-US" w:eastAsia="ja-JP"/>
              </w:rPr>
              <w:t>130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6B55340B" w14:textId="77777777" w:rsidR="00000FBF" w:rsidRPr="00E52E64" w:rsidRDefault="00000FBF" w:rsidP="0049336D">
            <w:pPr>
              <w:spacing w:before="45" w:after="45" w:line="240" w:lineRule="atLeast"/>
              <w:jc w:val="right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18"/>
                <w:szCs w:val="18"/>
                <w:lang w:val="en-US" w:eastAsia="ja-JP"/>
              </w:rPr>
              <w:t>131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3EBA69AE" w14:textId="77777777" w:rsidR="00000FBF" w:rsidRPr="00E52E64" w:rsidRDefault="00000FBF" w:rsidP="0049336D">
            <w:pPr>
              <w:spacing w:before="45" w:after="45" w:line="240" w:lineRule="atLeast"/>
              <w:jc w:val="right"/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18"/>
                <w:szCs w:val="18"/>
                <w:lang w:val="en-US" w:eastAsia="ja-JP"/>
              </w:rPr>
              <w:t>132</w:t>
            </w:r>
          </w:p>
        </w:tc>
      </w:tr>
      <w:tr w:rsidR="00000FBF" w:rsidRPr="00E52E64" w14:paraId="527CCCB1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54C0DC" w14:textId="77443790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79237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1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Systems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0F6BD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Carriage of JPEG XS in MPEG-2 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767154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E65920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EC38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B088A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76803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21EE9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CACF3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7BC82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BA0D9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A7D45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03D9D20B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7B5D1" w14:textId="0F14845B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6F634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1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Systems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801CA7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Carriage of associated CMAF boxes for audio-visual elementary streams in MPEG-2 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D824EF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0DBEBE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061A2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25A27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D6320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491F7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49D10F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E5ED5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EE19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B2616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462FE75F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63E4A" w14:textId="2126400C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F05C80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3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Audio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195625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Audio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0A9366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56E3E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5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F70DF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0336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0820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94CB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71D4C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FD12F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CD4F7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D875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7C49520D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4EA309" w14:textId="5373CD8C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15C8B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10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Advanced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D83D40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Additional supplemental enhancement information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B2AAA5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97972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22C0D" w14:textId="4C742923" w:rsidR="00000FBF" w:rsidRPr="004B590E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90BC59" w14:textId="77777777" w:rsidR="00000FBF" w:rsidRPr="004B590E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6831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2EE9C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A955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D0DB3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75A87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CBAF0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67E82960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468DA" w14:textId="1CA14EC0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71A9C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12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ISO Base Media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449AFB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Box relative data addressing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A4D87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CEC50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908A7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BD0E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98B6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4C5D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B63BB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1CE1D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2096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002CCF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7807A9BB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BD386" w14:textId="7356DBE3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E881C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12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ISO Base Media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85823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Corrected audio handling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7A18DE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8FAE6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8217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F8A7B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4747B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96F35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027C3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633BF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01511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0ED0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23D385D3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CB84D5" w14:textId="663E7FE2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39E9F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15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Carriage of NAL unit structured video in the ISO Base Media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D8F8EE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Carriage of NAL unit structured video in the ISO Base Media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D27AA9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B861B5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5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4FBCD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0B61A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E720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59440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93469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08C3D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4EAC0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B8CD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51DB94CA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7670D6" w14:textId="06BCFB04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36E7A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22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Open Font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202A8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Colour font technology and other updates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CB3AE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61372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94AFB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26ADD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E701B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8CA5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6C8F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96F0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5F0B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6119D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5E88EC52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D90748" w14:textId="1AF669E0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9166B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32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Reference software and conformance for file formats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DDE8BB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Reference Software and Conformance for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60A19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2E5BD1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3A2C8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C26B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F6203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3F6AE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F4CFDF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D7817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8DBE5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B035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4F53B118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4EFA73" w14:textId="7A486A4C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EAC9A5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34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Registration Authorities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69DCE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Registration Authority for MPEG-4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2099A9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B3E093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E5B84F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C5F7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47AEA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04F72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8A072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42472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07C0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93291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15BDF27B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04142" w14:textId="4722E11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43EF1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16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Conformance and Reference Software for Compact Descriptors for Video Analysis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F85B5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Conformance and Reference Software for Compact Descriptors for Video Analysis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C948CC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FA7DFE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9ED57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0D30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5CC3B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CCBC8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68CB8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55B18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88183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164BE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07AC5092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D0A054" w14:textId="20221662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3B0A5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22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User Description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CAD25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User Description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4B1A04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31E06C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C472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17B5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D52F9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907BA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51C9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86EC6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7142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C66D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428F63E2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9BB249" w14:textId="56C17E13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13489A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19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Common Media Application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D50A9F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HEVC Media Profiles update, new CMAF Structural Brand and other improvements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544F6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336AFC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E4253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74918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F22F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ECFF1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024F3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A616F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CB289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016A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0D4A2761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88C7FE" w14:textId="580E7BE3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6D5062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21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Visual Identity Management Application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B1BC23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Visual Identity Management Application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8B39D8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6F6F9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17770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3E259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34770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746B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EFFDF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DFA3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A5E16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C443A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20E31356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355D75" w14:textId="3EB39D44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F25CC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7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Common Encryption for ISO Base Media File Format Files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9EA36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Multi-Keyed Samples, Content Sensitive Encryption and Item Protection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4AF10E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0EA551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B1777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FE03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9D11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260AF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7E4E8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7C43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4E97B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1E3FD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12497524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A3587D" w14:textId="0BA4FF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86B183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13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Media orchestration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54E355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Multimedia Orchestration Reference Software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A1E735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2F9FFD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76BE3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C4B5F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4845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A57E6F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F01BB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4794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D500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437E4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23749047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2AE43" w14:textId="53E92FD4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F3F35E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14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Partial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CC2B61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Partial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8E4A2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57DDC4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1BB10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62119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487C8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D4DB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BFC3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07986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F949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5576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</w:tr>
      <w:tr w:rsidR="00000FBF" w:rsidRPr="00E52E64" w14:paraId="48AF2F4B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EE6A18" w14:textId="33DCA950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6903D7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15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Carriage of Web Resources in ISOBMFF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C5493D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Carriage of Web Resource in ISOBMFF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785FF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FC637F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DFED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369B0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55CD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27780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468C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56C8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1017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E1C8D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5E1FF598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FA62D4" w14:textId="33583EFA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E13C4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3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Unified Speech and Audio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391B3F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Unified Speech and Audio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D72B73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A979E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A480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BA39D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49CC4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2E1A6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B7C91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B6CB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76D37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9B696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4D494E11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1B44A" w14:textId="5B74B949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E3F4B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4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Dynamic Range Control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EF3DD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DRC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E5A66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5ED14C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4843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22113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FC65BF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80B5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87A0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AE1B7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04B3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31820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7169613D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7ABC4D" w14:textId="27F515C4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69462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4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Dynamic Range Control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77F90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Dynamic Range Control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5C334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CE8086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BB00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D2F2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37919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D80E5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AAEEF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9DFCA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F26FC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B8033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01AFEB6D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06AA80" w14:textId="0050B76E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C7E503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5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Uncompressed Audio in MP4 FF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98F50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Uncompressed Audio in MP4 FF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BC735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45F93E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A118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FE9F4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31A57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66A7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EA6E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5BFB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779FA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38B0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645F6157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DBE37" w14:textId="3399A56B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C727A3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7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86205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5306F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7FEB43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2A759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ED595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88A59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453CA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42E8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EAC24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2CA6B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5854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0594C6FB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B47BB4" w14:textId="286BC50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FA96C2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1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MPEG Media Transport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67FAB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MPEG Media Transport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0CB23E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1EB663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C1A57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F621D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D443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EEFA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2C0B2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4567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6707A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9C6C8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1D2B7B7F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36BC9" w14:textId="49726686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FADE3A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1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MPEG Media Transport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2C3999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MPEG Media Transport CDN support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AA9D50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1F447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78C5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7FEA1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43E08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8632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D14C3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6529B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FE9F4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32724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222C83E1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E33E8" w14:textId="44D3F95F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DA4258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2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High Efficiency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FF593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High Efficiency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CC671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85C62E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A98D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96AA3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0D546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BCB6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6651E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0186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5F8D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7675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4226356F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D471F" w14:textId="1312916C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E55DD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2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High Efficiency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D0E4D0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Additional supplemental enhancement information for HEVC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6DE32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E70DD1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AB333F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D9BF5F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8F5DE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1332B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8CE28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DC402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95AE4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B7D5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204BCCB4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910317" w14:textId="4A61A2E4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302E72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4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MMT Reference Software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72A1E1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MMT Reference Software with Network Capabilities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B9261C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F7ACE7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4060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7BA0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48213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00FA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65D0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BCA9A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4E45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7825A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39AEA264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26E5CE" w14:textId="1EB2E9AF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4AEB65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4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MMT Reference Software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35808C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Support for MMTP extensions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14245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A80883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197B2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9569B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6862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56324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2D38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0911A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F6C49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E123B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</w:tr>
      <w:tr w:rsidR="00000FBF" w:rsidRPr="00E52E64" w14:paraId="5AFD9A30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E08C3" w14:textId="50BBA4C8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32F3C9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6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- 3D Audio Reference Software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F42C8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3D audio reference software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71C78D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013E59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4DF5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97C58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8167C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76ABF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0BDF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450E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1545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C4E1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49999A35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9A3E63" w14:textId="49AD6E10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586981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7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MMT Conformance testing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45858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MMT Conformance Testing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4E2A0C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FCE6C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5F505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9765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5CC61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715F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2DA3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F9FA8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D97C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4EC7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1CB34F65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1CFB99" w14:textId="1D643AC0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CD89A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8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HEVC Conformance testing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E5261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Conformance testing for Screen Content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EB2330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B1BB02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3DC8B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48DF3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A8A55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DCB84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9741C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C461E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EC2A7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4F6E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178EC3BC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605929" w14:textId="292E908C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4963D7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10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MPEG Media Transport FEC Codes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82951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Window-based FEC code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5C5CB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1CD84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D0B5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A08E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E4C4D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6018B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FF4B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7B4BE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C6ED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5A46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309EDF68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EB162" w14:textId="7A6C188F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B7E9B2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12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Image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8D3D7D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Image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7CA67F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C37EB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93E71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15460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C714F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3935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38D19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CE5FC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D5D2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AEDB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34AFD8F3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2E0824" w14:textId="1FF70DA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FAED9A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13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MMT Implementation Guidelines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9D9FC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MPEG Media Transport Implementation Guidelines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AC4308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4635F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63947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2C2C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369B8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F8E74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D5DD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95F32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DBDF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8D796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073DCD2C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49131" w14:textId="63D38221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92CCCE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1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Media presentation description and segment formats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7EA07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Device information and other extensions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69FDAA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5248C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5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4F8B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96D4A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68154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04469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15D35F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AB14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502C3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BC122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182D6635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D4494" w14:textId="44340A40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FCA114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1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Media presentation description and segment formats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BC68C2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Media presentation description and segment formats/Cor.3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0BDB47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E815ED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4ACC3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8B07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E6D3A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532C6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DC1B4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E554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EAFF6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55E8F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48E2B329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583AD" w14:textId="1B7A000F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595274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2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BCCE03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Conformance and reference software regarding SRD, SAND and Server Push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80077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76919F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0B483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DD99A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5B8BCF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0F414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47A8F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9FA3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70D01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CFB5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60DFB087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E37B0" w14:textId="32610BE1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DB4DCD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3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Implementation guidelines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49CC5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MPEG-DASH Implementation Guidelines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3F0F99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465F35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B9CB5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BB58A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5869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48387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B64F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4CCD2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7AD0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4FD0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706D4693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94827" w14:textId="501174B4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81EBEA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4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Format Independent Segment encryption and authentication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45CF5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Format Independent Segment encryption and authentication/COR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AEDA86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02375F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BC386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CCCA9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85EB4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F375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1AE1D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55E74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95FB7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DCD3F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21C79B86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3C033A" w14:textId="48B6FF8C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4A223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7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Delivery of CMAF content with 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CD8EE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Delivery of CMAF content with 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AEF7E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425DC2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36A8F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FD695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0203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A12C2F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28DC1F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914AF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F56D9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A633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1304A272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39F881" w14:textId="2F7675C0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FF686C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8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Session based DASH operation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55CA55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Session based DASH operations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3FE337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C81A3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88AA0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EF774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C0BDF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452D7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ECE0B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752A0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D9A00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DC74A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</w:tr>
      <w:tr w:rsidR="00000FBF" w:rsidRPr="00E52E64" w14:paraId="6DE868E1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CA1AE" w14:textId="6E90230F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935E49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2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Omnidirectional MediA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4FAB3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Omnidirectional MediA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2793E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D24606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B6D9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792CC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B6AE9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5E0C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C219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21AD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8B7FC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B26D9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51BD84CC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56951" w14:textId="2A9DEE43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F62D6D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3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Versatile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9A91B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Versatile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949F9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7B524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B2277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A059D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A4737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EF541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79830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A4251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30C29F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A7159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</w:tr>
      <w:tr w:rsidR="00000FBF" w:rsidRPr="00E52E64" w14:paraId="64EE779E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B2439A" w14:textId="07CA44E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865C0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4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Immersive Audio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46BDD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Immersive Audio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6AD388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1BE81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2E088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C2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0B168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C2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6C75A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C2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9CF5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3663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5154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D778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5FDEE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</w:tr>
      <w:tr w:rsidR="00000FBF" w:rsidRPr="00E52E64" w14:paraId="0FDF062B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305C2C" w14:textId="75C20D1C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CF727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5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Video-based Point Cloud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B24DAF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Video-based Point Cloud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B2D76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EBB726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A3921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28540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C319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77254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DEE4B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F865D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66E50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6C4EA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0FCF3C6C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3D1306" w14:textId="307DD80B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0FB99A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6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Immersive Media Metrics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501C6B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Immersive Media Metrics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5EF5AF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0418FC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D1CCC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A8F57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C7DB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EA50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9DBA1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F8AED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5847A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C1611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</w:tr>
      <w:tr w:rsidR="00000FBF" w:rsidRPr="00E52E64" w14:paraId="386456FF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230E90" w14:textId="66D5F4FC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F29C6E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7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Immersive Media Metadata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7F404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Immersive Media Metadata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08FEF1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933F3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7E8C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9AAA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43ACE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C8ED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10395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4FF7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98D4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2D281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</w:tr>
      <w:tr w:rsidR="00000FBF" w:rsidRPr="00E52E64" w14:paraId="6A26CA4E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8287F" w14:textId="39246354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363A52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8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Network-based Media Processing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83FBE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Network-Based Media Processing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6241D9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851C57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7E5E9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FFABC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E0B3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B05A9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08CD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7746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9C06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7FF1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4F52A34D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37B0A9" w14:textId="44036A0D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11118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9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Geometry-based Point Cloud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9AD6B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Geometry-based Point Cloud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ECAB3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B2ECFF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8C06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A899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CDFD1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741A7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28852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9D48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A4BC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AE9B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6BBAE64A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0F2B68" w14:textId="52085B13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13DE6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10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Carriage of Point Cloud 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089FA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Carraige of Point Cloud 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AA2B8B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55204E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81B6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20CCA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59363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825B9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FF6CE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014EE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CD93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66295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17040DB4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CA45B5" w14:textId="259AC664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CICP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E0F250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4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Usage of video signal type code points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CE4CB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Usage of video signal type code points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211CC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16E9D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CD17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9D02B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E3F0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51AA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1D59F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10D03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0FA68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73F11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0E78A99E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225B3" w14:textId="3DB99FAD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CF9C1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1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Transport and Storage of Genomic Information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61DA8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Transport and Storage of Genomic Information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C86E0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F3F34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B3AE5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370C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A7F3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6E998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03928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19F6E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21C0E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3291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308C784C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A7CBB2" w14:textId="152F964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3E57A2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2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Genomic Information Representation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B4D83E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Genomic Information Representation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D875B2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283030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0319F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CC90C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DB116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37D14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65168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1DB1D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3CC14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CE91E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08877300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86E05E" w14:textId="5DA4E0E2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A615E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3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Genomic Information Metadata and Application Programming Interfaces (APIs)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65095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API and Metadata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5E1A4D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23E253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E5A47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E39EA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97D4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56D65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69BC7F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71156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4ECBE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F18C0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1B0762CE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E730F6" w14:textId="195415B2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E3BD1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4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Reference Software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596A5C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2366B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FE8F65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8F07C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9FBF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30B3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12AF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95F1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161F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777F6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5F108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0A14BD47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C4623" w14:textId="49D10E1A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B76BF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5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7428C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60C170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E9B197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1629E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53713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2C32F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AEBB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22A79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846EA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96B15F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1F712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3AD613DA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AF3B5D" w14:textId="7416DD60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IOMT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523CB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1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IoMT Architecture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BB07C1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IoMT Architecture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2524E4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053E5B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96E1F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7276E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48350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269DA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B59F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378FC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93BBE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C7B5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20246A9C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2F49EB" w14:textId="2C37953A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IOMT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38174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2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IoMT Discovery and Communication API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A2B1D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IoMT Discovery and Communication API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4C790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8927D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E6312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97F9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F869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B091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7FCF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D13CA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104B6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29708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45F67E91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34C579" w14:textId="6B649488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IOMT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886BFA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3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IoMT Media Data Formats and API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3386E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IoMT Media Data Formats and API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888F0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6A22C6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559C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16C1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8CE84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B6D20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4ADF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B2988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2249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91D15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54746BD3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709D88" w14:textId="0CA303AB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IOMT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82899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4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IoMT 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1A4647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IoMT 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0703B0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252E03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F3A4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CC116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C4AB8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557B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3238F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BFDB0F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43900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F89A7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5659110E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0748EE" w14:textId="77777777" w:rsidR="00000FBF" w:rsidRPr="00E52E64" w:rsidRDefault="00000FBF" w:rsidP="00CE3266">
            <w:pPr>
              <w:spacing w:before="45" w:after="45" w:line="240" w:lineRule="atLeast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val="en-US" w:eastAsia="ja-JP"/>
              </w:rPr>
            </w:pPr>
            <w:r>
              <w:rPr>
                <w:rFonts w:ascii="Helvetica" w:eastAsia="Times New Roman" w:hAnsi="Helvetica" w:cs="Helvetica"/>
                <w:color w:val="FF0000"/>
                <w:sz w:val="18"/>
                <w:szCs w:val="18"/>
                <w:lang w:val="en-US" w:eastAsia="ja-JP"/>
              </w:rPr>
              <w:softHyphen/>
            </w:r>
            <w:r>
              <w:rPr>
                <w:rFonts w:ascii="Helvetica" w:eastAsia="Times New Roman" w:hAnsi="Helvetica" w:cs="Helvetica"/>
                <w:color w:val="FF0000"/>
                <w:sz w:val="18"/>
                <w:szCs w:val="18"/>
                <w:lang w:val="en-US" w:eastAsia="ja-JP"/>
              </w:rPr>
              <w:softHyphen/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85729A" w14:textId="77777777" w:rsidR="00000FBF" w:rsidRPr="00E52E64" w:rsidRDefault="00000FBF" w:rsidP="00CE3266">
            <w:pPr>
              <w:spacing w:before="45" w:after="45" w:line="240" w:lineRule="atLeast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  <w:t>1</w:t>
            </w:r>
            <w:r w:rsidRPr="00E52E64">
              <w:rPr>
                <w:rFonts w:ascii="Helvetica" w:eastAsia="Times New Roman" w:hAnsi="Helvetica" w:cs="Helvetica"/>
                <w:color w:val="FF0000"/>
                <w:sz w:val="18"/>
                <w:szCs w:val="18"/>
                <w:lang w:val="en-US" w:eastAsia="ja-JP"/>
              </w:rPr>
              <w:t> - Essential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8A7B3A" w14:textId="77777777" w:rsidR="00000FBF" w:rsidRPr="00E52E64" w:rsidRDefault="00000FBF" w:rsidP="00CE3266">
            <w:pPr>
              <w:spacing w:before="45" w:after="45" w:line="240" w:lineRule="atLeast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color w:val="FF0000"/>
                <w:sz w:val="18"/>
                <w:szCs w:val="18"/>
                <w:lang w:val="en-US" w:eastAsia="ja-JP"/>
              </w:rPr>
              <w:t>Essential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A6459A" w14:textId="77777777" w:rsidR="00000FBF" w:rsidRPr="00E52E64" w:rsidRDefault="00000FBF" w:rsidP="00CE3266">
            <w:pPr>
              <w:spacing w:before="45" w:after="45" w:line="240" w:lineRule="atLeast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color w:val="FF0000"/>
                <w:sz w:val="18"/>
                <w:szCs w:val="18"/>
                <w:lang w:val="en-US" w:eastAsia="ja-JP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C8DD25" w14:textId="77777777" w:rsidR="00000FBF" w:rsidRPr="00E52E64" w:rsidRDefault="00000FBF" w:rsidP="00CE3266">
            <w:pPr>
              <w:spacing w:before="45" w:after="45" w:line="240" w:lineRule="atLeast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color w:val="FF0000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890C3" w14:textId="77777777" w:rsidR="00000FBF" w:rsidRPr="00E52E64" w:rsidRDefault="00000FBF" w:rsidP="00CE3266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3644C8" w14:textId="77777777" w:rsidR="00000FBF" w:rsidRPr="00E52E64" w:rsidRDefault="00000FBF" w:rsidP="00CE3266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F9927D" w14:textId="77777777" w:rsidR="00000FBF" w:rsidRPr="00E52E64" w:rsidRDefault="00000FBF" w:rsidP="00CE3266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75731E" w14:textId="77777777" w:rsidR="00000FBF" w:rsidRPr="00E52E64" w:rsidRDefault="00000FBF" w:rsidP="00CE3266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E1817" w14:textId="77777777" w:rsidR="00000FBF" w:rsidRPr="00E52E64" w:rsidRDefault="00000FBF" w:rsidP="00CE3266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  <w:lang w:val="en-US" w:eastAsia="ja-JP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7F3486" w14:textId="77777777" w:rsidR="00000FBF" w:rsidRPr="00E52E64" w:rsidRDefault="00000FBF" w:rsidP="00CE3266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color w:val="FF0000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0ED06D" w14:textId="77777777" w:rsidR="00000FBF" w:rsidRPr="00E52E64" w:rsidRDefault="00000FBF" w:rsidP="00CE3266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D5E8D9D" w14:textId="77777777" w:rsidR="00000FBF" w:rsidRPr="00E52E64" w:rsidRDefault="00000FBF" w:rsidP="00CE3266">
            <w:pPr>
              <w:spacing w:before="45" w:after="45" w:line="240" w:lineRule="atLeast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132EECAB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94F664" w14:textId="10925E1A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BD3477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7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Immersive Video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2A6C6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Immersive video - 3DoF+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14E934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431941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CC23D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7956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B168F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1D6842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356CA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95A00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A06B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5054D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26D895D9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FC361" w14:textId="19EE42DC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B7526D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7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Immersive Video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E218E8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Immersive video - 6DoF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E2590A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7ECFE3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D5F05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7299C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2C63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FAA15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0C6863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0D796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648C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536365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542E0DA4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6D717" w14:textId="43CCC11F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66E89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7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Immersive Video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2B6E2A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Compression of dense representation of light fields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2E066C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90372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37688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2C47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8AC0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5C605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97EC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1064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4A7E2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D6660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4BE567EE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88B93" w14:textId="6F8ED73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F5D65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28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In advance signalling of MPEG containers content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EC11D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In-advance signalling of MPEG containers content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B32BB6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A0A51B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DDBBA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73BD4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30D93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0A8C1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AE331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ACB4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4448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687B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2F7B368E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59E715" w14:textId="0E7C6AD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31BFE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29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Compressed representation of neural networks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55D9C9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Compressed Representation of Neural Networks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0A6D3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5CA5FA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6C66C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37278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5320E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DF0C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5B6DF0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959A5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4F6CC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0DC2D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1BED31EF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6566E" w14:textId="7767065B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E70BC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31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Low Complexity Video Coding Enhancements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17ADAC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Capability Extension of Existing Video Codec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E5D00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F2A7B6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31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70BA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46FB88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2C5F9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C96E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16BED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50A0A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EEEBB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9789D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  <w:tr w:rsidR="00000FBF" w:rsidRPr="00E52E64" w14:paraId="5CDFC7F2" w14:textId="77777777" w:rsidTr="00000FB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0C5067" w14:textId="2F78FDFC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756A0B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32</w:t>
            </w: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 - Data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71EDAF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Data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B80333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5FB750" w14:textId="77777777" w:rsidR="00000FBF" w:rsidRPr="00E52E64" w:rsidRDefault="00000FBF" w:rsidP="0049336D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</w:pPr>
            <w:r w:rsidRPr="00E52E64">
              <w:rPr>
                <w:rFonts w:ascii="Helvetica" w:eastAsia="Times New Roman" w:hAnsi="Helvetica" w:cs="Helvetica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0C14BC" w14:textId="543506E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  <w:r w:rsidRPr="00685487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E</w:t>
            </w: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en-US" w:eastAsia="ja-JP"/>
              </w:rPr>
              <w:t>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846209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1E94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4F4C3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2BCAE6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3A921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4C2D14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6A4D27" w14:textId="77777777" w:rsidR="00000FBF" w:rsidRPr="00E52E64" w:rsidRDefault="00000FBF" w:rsidP="0049336D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val="en-US" w:eastAsia="ja-JP"/>
              </w:rPr>
            </w:pPr>
          </w:p>
        </w:tc>
      </w:tr>
    </w:tbl>
    <w:p w14:paraId="08D427FD" w14:textId="77777777" w:rsidR="004B590E" w:rsidRDefault="004B590E" w:rsidP="00857533"/>
    <w:p w14:paraId="5C961B78" w14:textId="77777777" w:rsidR="00857533" w:rsidRDefault="00857533" w:rsidP="00857533"/>
    <w:p w14:paraId="05A8B465" w14:textId="77777777" w:rsidR="00857533" w:rsidRPr="007F2E7F" w:rsidRDefault="00857533" w:rsidP="00857533"/>
    <w:sectPr w:rsidR="00857533" w:rsidRPr="007F2E7F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0E"/>
    <w:rsid w:val="00000FBF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B590E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487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AB5BC"/>
  <w15:chartTrackingRefBased/>
  <w15:docId w15:val="{5E6F862F-8673-4460-9D05-1D614FCE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ACB54-2A6A-44FA-8A3F-5E03B9C9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22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Leonardo Chiariglione</dc:creator>
  <cp:keywords/>
  <cp:lastModifiedBy>Leonardo Chiariglione</cp:lastModifiedBy>
  <cp:revision>1</cp:revision>
  <dcterms:created xsi:type="dcterms:W3CDTF">2019-01-20T10:36:00Z</dcterms:created>
  <dcterms:modified xsi:type="dcterms:W3CDTF">2019-01-20T10:58:00Z</dcterms:modified>
</cp:coreProperties>
</file>