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6A74" w14:textId="77777777" w:rsidR="00D16C18" w:rsidRPr="002A4BF5" w:rsidRDefault="00D16C18" w:rsidP="00D16C18">
      <w:pPr>
        <w:jc w:val="center"/>
        <w:rPr>
          <w:b/>
          <w:sz w:val="28"/>
          <w:szCs w:val="28"/>
          <w:lang w:val="fr-BE"/>
        </w:rPr>
      </w:pPr>
      <w:r w:rsidRPr="002A4BF5">
        <w:rPr>
          <w:b/>
          <w:sz w:val="28"/>
          <w:szCs w:val="28"/>
          <w:lang w:val="fr-BE"/>
        </w:rPr>
        <w:t>INTERNATIONAL ORGANISATION FOR STANDARDISATION</w:t>
      </w:r>
    </w:p>
    <w:p w14:paraId="19A5D330" w14:textId="77777777" w:rsidR="00D16C18" w:rsidRPr="002A4BF5" w:rsidRDefault="00D16C18" w:rsidP="00D16C18">
      <w:pPr>
        <w:jc w:val="center"/>
        <w:rPr>
          <w:b/>
          <w:sz w:val="28"/>
          <w:lang w:val="fr-BE"/>
        </w:rPr>
      </w:pPr>
      <w:r w:rsidRPr="002A4BF5">
        <w:rPr>
          <w:b/>
          <w:sz w:val="28"/>
          <w:lang w:val="fr-BE"/>
        </w:rPr>
        <w:t>ORGANISATION INTERNATIONALE DE NORMALISATION</w:t>
      </w:r>
    </w:p>
    <w:p w14:paraId="09A39343" w14:textId="77777777" w:rsidR="00D16C18" w:rsidRPr="00FF2DA6" w:rsidRDefault="00D16C18" w:rsidP="00D16C18">
      <w:pPr>
        <w:jc w:val="center"/>
        <w:rPr>
          <w:b/>
          <w:sz w:val="28"/>
          <w:lang w:val="en-CA"/>
        </w:rPr>
      </w:pPr>
      <w:r w:rsidRPr="00FF2DA6">
        <w:rPr>
          <w:b/>
          <w:sz w:val="28"/>
          <w:lang w:val="en-CA"/>
        </w:rPr>
        <w:t>ISO/IEC JTC1/SC29/WG11</w:t>
      </w:r>
    </w:p>
    <w:p w14:paraId="63551501" w14:textId="77777777" w:rsidR="00D16C18" w:rsidRPr="00FF2DA6" w:rsidRDefault="00D16C18" w:rsidP="00D16C18">
      <w:pPr>
        <w:jc w:val="center"/>
        <w:rPr>
          <w:b/>
          <w:lang w:val="en-CA"/>
        </w:rPr>
      </w:pPr>
      <w:r w:rsidRPr="00FF2DA6">
        <w:rPr>
          <w:b/>
          <w:sz w:val="28"/>
          <w:lang w:val="en-CA"/>
        </w:rPr>
        <w:t>CODING OF MOVING PICTURES AND AUDIO</w:t>
      </w:r>
    </w:p>
    <w:p w14:paraId="5213B2E2" w14:textId="77777777" w:rsidR="00D16C18" w:rsidRPr="00FF2DA6" w:rsidRDefault="00D16C18" w:rsidP="00D16C18">
      <w:pPr>
        <w:tabs>
          <w:tab w:val="left" w:pos="5387"/>
        </w:tabs>
        <w:spacing w:line="240" w:lineRule="exact"/>
        <w:jc w:val="center"/>
        <w:rPr>
          <w:b/>
          <w:lang w:val="en-CA"/>
        </w:rPr>
      </w:pPr>
    </w:p>
    <w:p w14:paraId="58C27B0A" w14:textId="5522F1C0" w:rsidR="00D16C18" w:rsidRPr="00FF2DA6" w:rsidRDefault="00D16C18" w:rsidP="00D16C18">
      <w:pPr>
        <w:jc w:val="right"/>
        <w:rPr>
          <w:b/>
          <w:lang w:val="en-CA" w:eastAsia="ja-JP"/>
        </w:rPr>
      </w:pPr>
      <w:r w:rsidRPr="00FF2DA6">
        <w:rPr>
          <w:b/>
          <w:lang w:val="en-CA"/>
        </w:rPr>
        <w:t xml:space="preserve">ISO/IEC JTC1/SC29/WG11 </w:t>
      </w:r>
      <w:r w:rsidRPr="002A4BF5">
        <w:rPr>
          <w:b/>
          <w:lang w:val="en-CA"/>
        </w:rPr>
        <w:t>MPEG20</w:t>
      </w:r>
      <w:r w:rsidRPr="002A4BF5">
        <w:rPr>
          <w:b/>
          <w:lang w:val="en-CA" w:eastAsia="ja-JP"/>
        </w:rPr>
        <w:t>1</w:t>
      </w:r>
      <w:r>
        <w:rPr>
          <w:rFonts w:hint="eastAsia"/>
          <w:b/>
          <w:lang w:val="en-CA" w:eastAsia="ja-JP"/>
        </w:rPr>
        <w:t>8</w:t>
      </w:r>
      <w:r w:rsidRPr="002A4BF5">
        <w:rPr>
          <w:b/>
          <w:lang w:val="en-CA"/>
        </w:rPr>
        <w:t>/</w:t>
      </w:r>
      <w:r w:rsidR="008269F6" w:rsidRPr="002A4BF5">
        <w:rPr>
          <w:b/>
          <w:lang w:val="en-CA"/>
        </w:rPr>
        <w:t>N</w:t>
      </w:r>
      <w:r w:rsidR="008269F6">
        <w:rPr>
          <w:rFonts w:hint="eastAsia"/>
          <w:b/>
          <w:lang w:val="en-CA" w:eastAsia="ja-JP"/>
        </w:rPr>
        <w:t>17</w:t>
      </w:r>
      <w:r w:rsidR="008269F6">
        <w:rPr>
          <w:b/>
          <w:lang w:val="en-CA" w:eastAsia="ja-JP"/>
        </w:rPr>
        <w:t>471</w:t>
      </w:r>
    </w:p>
    <w:p w14:paraId="37F720E6" w14:textId="77777777" w:rsidR="00D16C18" w:rsidRPr="00EA4946" w:rsidRDefault="00D16C18" w:rsidP="00D16C18">
      <w:pPr>
        <w:jc w:val="right"/>
        <w:rPr>
          <w:b/>
          <w:lang w:val="en-GB" w:eastAsia="ja-JP"/>
        </w:rPr>
      </w:pPr>
      <w:bookmarkStart w:id="0" w:name="OLE_LINK28"/>
      <w:bookmarkStart w:id="1" w:name="OLE_LINK29"/>
      <w:r>
        <w:rPr>
          <w:rFonts w:hint="eastAsia"/>
          <w:b/>
          <w:lang w:val="en-GB" w:eastAsia="ja-JP"/>
        </w:rPr>
        <w:t>January</w:t>
      </w:r>
      <w:r w:rsidRPr="00EA4946">
        <w:rPr>
          <w:b/>
          <w:lang w:val="en-GB"/>
        </w:rPr>
        <w:t xml:space="preserve"> 201</w:t>
      </w:r>
      <w:r>
        <w:rPr>
          <w:rFonts w:hint="eastAsia"/>
          <w:b/>
          <w:lang w:val="en-GB" w:eastAsia="ja-JP"/>
        </w:rPr>
        <w:t>8</w:t>
      </w:r>
      <w:r w:rsidRPr="00EA4946">
        <w:rPr>
          <w:b/>
          <w:lang w:val="en-GB"/>
        </w:rPr>
        <w:t xml:space="preserve">, </w:t>
      </w:r>
      <w:r>
        <w:rPr>
          <w:rFonts w:hint="eastAsia"/>
          <w:b/>
          <w:lang w:val="en-GB" w:eastAsia="ja-JP"/>
        </w:rPr>
        <w:t>Gwangju</w:t>
      </w:r>
      <w:r w:rsidRPr="00EA4946">
        <w:rPr>
          <w:b/>
          <w:lang w:val="en-GB"/>
        </w:rPr>
        <w:t xml:space="preserve">, </w:t>
      </w:r>
      <w:r>
        <w:rPr>
          <w:rFonts w:hint="eastAsia"/>
          <w:b/>
          <w:lang w:val="en-GB" w:eastAsia="ja-JP"/>
        </w:rPr>
        <w:t>Korea</w:t>
      </w:r>
    </w:p>
    <w:bookmarkEnd w:id="0"/>
    <w:bookmarkEnd w:id="1"/>
    <w:p w14:paraId="1EB5F179" w14:textId="148CE3F3" w:rsidR="00D16C18" w:rsidRPr="00FF2DA6" w:rsidRDefault="00D16C18" w:rsidP="00D36FFD">
      <w:pPr>
        <w:jc w:val="right"/>
        <w:rPr>
          <w:b/>
          <w:lang w:val="en-CA" w:eastAsia="ja-JP"/>
        </w:rPr>
      </w:pPr>
    </w:p>
    <w:p w14:paraId="44FD613C" w14:textId="77777777" w:rsidR="00D16C18" w:rsidRPr="00FF2DA6" w:rsidRDefault="00D16C18" w:rsidP="00D16C18">
      <w:pPr>
        <w:spacing w:line="240" w:lineRule="exact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3"/>
        <w:gridCol w:w="7247"/>
      </w:tblGrid>
      <w:tr w:rsidR="00D16C18" w:rsidRPr="00FF2DA6" w14:paraId="44BEDC86" w14:textId="77777777" w:rsidTr="0025026C">
        <w:tc>
          <w:tcPr>
            <w:tcW w:w="1077" w:type="dxa"/>
          </w:tcPr>
          <w:p w14:paraId="47881011" w14:textId="77777777" w:rsidR="00D16C18" w:rsidRPr="00FF2DA6" w:rsidRDefault="00D16C18" w:rsidP="0025026C">
            <w:pPr>
              <w:suppressAutoHyphens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Source</w:t>
            </w:r>
          </w:p>
        </w:tc>
        <w:tc>
          <w:tcPr>
            <w:tcW w:w="8278" w:type="dxa"/>
          </w:tcPr>
          <w:p w14:paraId="49DD2AC6" w14:textId="77777777" w:rsidR="00D16C18" w:rsidRPr="00FF2DA6" w:rsidRDefault="00D16C18" w:rsidP="0025026C">
            <w:pPr>
              <w:suppressAutoHyphens/>
              <w:spacing w:line="276" w:lineRule="auto"/>
              <w:rPr>
                <w:lang w:val="en-CA" w:eastAsia="ja-JP"/>
              </w:rPr>
            </w:pPr>
            <w:r>
              <w:rPr>
                <w:rFonts w:hint="eastAsia"/>
                <w:lang w:val="en-CA"/>
              </w:rPr>
              <w:t>Video</w:t>
            </w:r>
          </w:p>
        </w:tc>
      </w:tr>
      <w:tr w:rsidR="00D16C18" w:rsidRPr="00FF2DA6" w14:paraId="2EEAD29E" w14:textId="77777777" w:rsidTr="0025026C">
        <w:tc>
          <w:tcPr>
            <w:tcW w:w="1077" w:type="dxa"/>
          </w:tcPr>
          <w:p w14:paraId="691EDE6A" w14:textId="77777777" w:rsidR="00D16C18" w:rsidRPr="00FF2DA6" w:rsidRDefault="00D16C18" w:rsidP="0025026C">
            <w:pPr>
              <w:suppressAutoHyphens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Status</w:t>
            </w:r>
          </w:p>
        </w:tc>
        <w:tc>
          <w:tcPr>
            <w:tcW w:w="8278" w:type="dxa"/>
            <w:shd w:val="clear" w:color="auto" w:fill="auto"/>
          </w:tcPr>
          <w:p w14:paraId="60476B43" w14:textId="2F62A774" w:rsidR="00D16C18" w:rsidRPr="00FF2DA6" w:rsidRDefault="00F76511" w:rsidP="0025026C">
            <w:pPr>
              <w:suppressAutoHyphens/>
              <w:rPr>
                <w:lang w:val="en-CA" w:eastAsia="ja-JP"/>
              </w:rPr>
            </w:pPr>
            <w:r>
              <w:rPr>
                <w:rFonts w:hint="eastAsia"/>
                <w:lang w:val="en-CA"/>
              </w:rPr>
              <w:t>Approved</w:t>
            </w:r>
          </w:p>
        </w:tc>
      </w:tr>
      <w:tr w:rsidR="00D16C18" w:rsidRPr="00FF2DA6" w14:paraId="57918545" w14:textId="77777777" w:rsidTr="0025026C">
        <w:tc>
          <w:tcPr>
            <w:tcW w:w="1077" w:type="dxa"/>
          </w:tcPr>
          <w:p w14:paraId="019EB2BF" w14:textId="77777777" w:rsidR="00D16C18" w:rsidRPr="00FF2DA6" w:rsidRDefault="00D16C18" w:rsidP="0025026C">
            <w:pPr>
              <w:suppressAutoHyphens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Title</w:t>
            </w:r>
          </w:p>
        </w:tc>
        <w:tc>
          <w:tcPr>
            <w:tcW w:w="8278" w:type="dxa"/>
          </w:tcPr>
          <w:p w14:paraId="403BF778" w14:textId="77777777" w:rsidR="00D16C18" w:rsidRPr="00FF2DA6" w:rsidRDefault="00D16C18" w:rsidP="0025026C">
            <w:pPr>
              <w:suppressAutoHyphens/>
              <w:rPr>
                <w:lang w:val="en-CA"/>
              </w:rPr>
            </w:pPr>
            <w:r>
              <w:rPr>
                <w:rFonts w:hint="eastAsia"/>
                <w:lang w:val="en-CA"/>
              </w:rPr>
              <w:t>Call for Test Materials for 3DoF+ Visual</w:t>
            </w:r>
          </w:p>
        </w:tc>
      </w:tr>
      <w:tr w:rsidR="00D16C18" w:rsidRPr="00C10D46" w14:paraId="010360D5" w14:textId="77777777" w:rsidTr="0025026C">
        <w:tc>
          <w:tcPr>
            <w:tcW w:w="1077" w:type="dxa"/>
          </w:tcPr>
          <w:p w14:paraId="04B282BC" w14:textId="77777777" w:rsidR="00D16C18" w:rsidRPr="00FF2DA6" w:rsidRDefault="00D16C18" w:rsidP="0025026C">
            <w:pPr>
              <w:suppressAutoHyphens/>
              <w:rPr>
                <w:b/>
                <w:lang w:val="en-CA"/>
              </w:rPr>
            </w:pPr>
            <w:r w:rsidRPr="00FF2DA6">
              <w:rPr>
                <w:b/>
                <w:lang w:val="en-CA"/>
              </w:rPr>
              <w:t>Editors</w:t>
            </w:r>
          </w:p>
        </w:tc>
        <w:tc>
          <w:tcPr>
            <w:tcW w:w="8278" w:type="dxa"/>
          </w:tcPr>
          <w:p w14:paraId="4F4E1188" w14:textId="15FE3F52" w:rsidR="00D16C18" w:rsidRPr="00FC7AAB" w:rsidRDefault="00E11E29" w:rsidP="0025026C">
            <w:pPr>
              <w:suppressAutoHyphens/>
              <w:rPr>
                <w:lang w:eastAsia="ja-JP"/>
              </w:rPr>
            </w:pPr>
            <w:r w:rsidRPr="00530DE1">
              <w:rPr>
                <w:lang w:eastAsia="ja-JP"/>
              </w:rPr>
              <w:t>Renaud Doré, Bart Kroon, Miska Hannuksela,</w:t>
            </w:r>
            <w:r>
              <w:rPr>
                <w:lang w:eastAsia="ja-JP"/>
              </w:rPr>
              <w:t xml:space="preserve"> Mary-Luc Champel,</w:t>
            </w:r>
            <w:r w:rsidRPr="00530DE1">
              <w:rPr>
                <w:lang w:eastAsia="ja-JP"/>
              </w:rPr>
              <w:t xml:space="preserve"> Jill Bo</w:t>
            </w:r>
            <w:r>
              <w:rPr>
                <w:lang w:eastAsia="ja-JP"/>
              </w:rPr>
              <w:t>yce</w:t>
            </w:r>
          </w:p>
        </w:tc>
      </w:tr>
    </w:tbl>
    <w:p w14:paraId="79A6775C" w14:textId="77777777" w:rsidR="00D14681" w:rsidRPr="00C10D46" w:rsidRDefault="00D14681"/>
    <w:p w14:paraId="023DF62B" w14:textId="77777777" w:rsidR="00D16C18" w:rsidRDefault="00D16C18" w:rsidP="00D16C18">
      <w:pPr>
        <w:pStyle w:val="Heading1"/>
        <w:rPr>
          <w:u w:val="single"/>
          <w:lang w:val="en-GB"/>
        </w:rPr>
      </w:pPr>
      <w:r>
        <w:t>Input content</w:t>
      </w:r>
    </w:p>
    <w:p w14:paraId="1E19844C" w14:textId="16225CB0" w:rsidR="00D16C18" w:rsidRDefault="00D16C18" w:rsidP="00D16C18">
      <w:r>
        <w:t xml:space="preserve">For the </w:t>
      </w:r>
      <w:r>
        <w:rPr>
          <w:rFonts w:hint="eastAsia"/>
        </w:rPr>
        <w:t>investigation on 3DoF+ visual compression</w:t>
      </w:r>
      <w:r>
        <w:t xml:space="preserve"> </w:t>
      </w:r>
      <w:r w:rsidRPr="00FC7AAB">
        <w:t>[</w:t>
      </w:r>
      <w:r w:rsidR="00A37582" w:rsidRPr="00FC7AAB">
        <w:t>1</w:t>
      </w:r>
      <w:r w:rsidRPr="00FC7AAB">
        <w:t>]</w:t>
      </w:r>
      <w:r w:rsidRPr="00A37582">
        <w:t>,</w:t>
      </w:r>
      <w:r>
        <w:t xml:space="preserve"> video/image material in the following format is requested: </w:t>
      </w:r>
      <w:r w:rsidRPr="00E97B22">
        <w:t>Multi-view 360° texture + depth</w:t>
      </w:r>
      <w:r>
        <w:t xml:space="preserve"> with the following characteristics:</w:t>
      </w:r>
    </w:p>
    <w:p w14:paraId="2FE4EE06" w14:textId="33CE5D25" w:rsidR="00FC7AAB" w:rsidRDefault="00D16C18" w:rsidP="006E4CBA">
      <w:pPr>
        <w:pStyle w:val="ListParagraph"/>
        <w:numPr>
          <w:ilvl w:val="0"/>
          <w:numId w:val="2"/>
        </w:numPr>
      </w:pPr>
      <w:r>
        <w:t>Texture+depth 360°</w:t>
      </w:r>
      <w:r w:rsidR="007A1ACE" w:rsidRPr="006E4CBA">
        <w:rPr>
          <w:rFonts w:eastAsia="Times New Roman"/>
        </w:rPr>
        <w:t xml:space="preserve"> x 180°</w:t>
      </w:r>
      <w:r>
        <w:t xml:space="preserve"> video/image from two or more simultaneously operating cameras</w:t>
      </w:r>
      <w:r w:rsidR="001E759B">
        <w:t xml:space="preserve"> in equirectangular format</w:t>
      </w:r>
      <w:r>
        <w:t xml:space="preserve">, </w:t>
      </w:r>
      <w:r w:rsidR="008269F6">
        <w:t xml:space="preserve">with possibly </w:t>
      </w:r>
      <w:r>
        <w:t>different viewing positions.</w:t>
      </w:r>
    </w:p>
    <w:p w14:paraId="0ED82BD0" w14:textId="19CFD848" w:rsidR="005B618D" w:rsidRDefault="005B618D" w:rsidP="006E4CBA">
      <w:pPr>
        <w:pStyle w:val="ListParagraph"/>
        <w:numPr>
          <w:ilvl w:val="0"/>
          <w:numId w:val="2"/>
        </w:numPr>
      </w:pPr>
      <w:r>
        <w:t>Video has to be delivered as a sequence of images</w:t>
      </w:r>
    </w:p>
    <w:p w14:paraId="0197EEA9" w14:textId="74846BEC" w:rsidR="00343CAF" w:rsidRDefault="00343CAF" w:rsidP="006E4CBA">
      <w:pPr>
        <w:pStyle w:val="ListParagraph"/>
        <w:numPr>
          <w:ilvl w:val="0"/>
          <w:numId w:val="2"/>
        </w:numPr>
      </w:pPr>
      <w:r>
        <w:t xml:space="preserve">The divergence of the multiple </w:t>
      </w:r>
      <w:r w:rsidR="001E759B">
        <w:t>capture</w:t>
      </w:r>
      <w:r>
        <w:t xml:space="preserve"> shall be enough in order to describe a 3DoF+ scene with at least 180° azimuth range</w:t>
      </w:r>
      <w:r w:rsidR="001E759B">
        <w:t>.</w:t>
      </w:r>
    </w:p>
    <w:p w14:paraId="13914A0A" w14:textId="293518AC" w:rsidR="007A1ACE" w:rsidRDefault="007A1ACE" w:rsidP="006E4CBA">
      <w:pPr>
        <w:pStyle w:val="ListParagraph"/>
        <w:numPr>
          <w:ilvl w:val="0"/>
          <w:numId w:val="2"/>
        </w:numPr>
      </w:pPr>
      <w:r>
        <w:t xml:space="preserve">When a view has corresponding depth maps, then they should be provided as a raw monochrome stream with 16-bit values and at the full resolution. </w:t>
      </w:r>
      <w:r w:rsidR="00A36600">
        <w:t xml:space="preserve">As the format is omnidirectional, the depth is here meant to be the radius from the optical center of the omnidirectional camera. </w:t>
      </w:r>
    </w:p>
    <w:p w14:paraId="67F8AE44" w14:textId="6DA04E2A" w:rsidR="00A37582" w:rsidRPr="003B2D1F" w:rsidRDefault="00A82E0A" w:rsidP="00A37582">
      <w:pPr>
        <w:pStyle w:val="ListParagraph"/>
        <w:numPr>
          <w:ilvl w:val="1"/>
          <w:numId w:val="2"/>
        </w:numPr>
        <w:jc w:val="left"/>
        <w:rPr>
          <w:lang w:val="en-GB"/>
        </w:rPr>
      </w:pPr>
      <w:r>
        <w:t xml:space="preserve">Depth values, in case there are, </w:t>
      </w:r>
      <w:r w:rsidR="00C64359">
        <w:t xml:space="preserve">shall be </w:t>
      </w:r>
      <w:r>
        <w:t xml:space="preserve">coded </w:t>
      </w:r>
      <w:r w:rsidR="00A36600">
        <w:t xml:space="preserve">as the normalized disparity, </w:t>
      </w:r>
      <w:r>
        <w:t xml:space="preserve">as described </w:t>
      </w:r>
      <w:r w:rsidR="00EA2889">
        <w:t xml:space="preserve">in </w:t>
      </w:r>
      <w:r w:rsidR="00A36600">
        <w:t xml:space="preserve">section 3.2 of </w:t>
      </w:r>
      <w:r w:rsidR="00EA2889">
        <w:t xml:space="preserve">approved </w:t>
      </w:r>
      <w:r w:rsidR="00A36600">
        <w:t>document [2]</w:t>
      </w:r>
      <w:r w:rsidR="00A14A3C">
        <w:t xml:space="preserve"> and adapted for radius dimension instead of z-distance</w:t>
      </w:r>
      <w:r w:rsidR="00A36600">
        <w:t xml:space="preserve">. This requires the definition for each content of </w:t>
      </w:r>
      <w:r w:rsidR="003B2D1F" w:rsidRPr="003B2D1F">
        <w:t>R</w:t>
      </w:r>
      <w:r w:rsidR="00A36600" w:rsidRPr="00136557">
        <w:rPr>
          <w:vertAlign w:val="subscript"/>
        </w:rPr>
        <w:t>near</w:t>
      </w:r>
      <w:r w:rsidR="00A36600" w:rsidRPr="003B2D1F">
        <w:t xml:space="preserve"> and </w:t>
      </w:r>
      <w:r w:rsidR="003B2D1F" w:rsidRPr="00136557">
        <w:t>R</w:t>
      </w:r>
      <w:r w:rsidR="00A36600" w:rsidRPr="00136557">
        <w:rPr>
          <w:vertAlign w:val="subscript"/>
        </w:rPr>
        <w:t>far</w:t>
      </w:r>
      <w:r w:rsidR="00A36600">
        <w:t xml:space="preserve"> values</w:t>
      </w:r>
      <w:r w:rsidR="00A14A3C">
        <w:t xml:space="preserve"> mentioned herebelow in the metadata section</w:t>
      </w:r>
      <w:r w:rsidR="00A36600">
        <w:t xml:space="preserve">. The content provider is free to put the value </w:t>
      </w:r>
      <w:r w:rsidR="003B2D1F" w:rsidRPr="003B2D1F">
        <w:t>R</w:t>
      </w:r>
      <w:r w:rsidR="00A36600" w:rsidRPr="003B2D1F">
        <w:rPr>
          <w:vertAlign w:val="subscript"/>
        </w:rPr>
        <w:t>far</w:t>
      </w:r>
      <w:r w:rsidR="00A36600">
        <w:t xml:space="preserve"> value to infinite, which simplifies the depth relation.</w:t>
      </w:r>
    </w:p>
    <w:p w14:paraId="753D161C" w14:textId="7913E55C" w:rsidR="003B2D1F" w:rsidRPr="003B2D1F" w:rsidRDefault="003B2D1F" w:rsidP="003B2D1F">
      <w:pPr>
        <w:pStyle w:val="ListParagraph"/>
        <w:numPr>
          <w:ilvl w:val="2"/>
          <w:numId w:val="2"/>
        </w:numPr>
        <w:jc w:val="left"/>
        <w:rPr>
          <w:lang w:val="en-GB"/>
        </w:rPr>
      </w:pPr>
      <m:oMath>
        <m:r>
          <w:rPr>
            <w:rFonts w:ascii="Cambria Math" w:hAnsi="Cambria Math"/>
            <w:lang w:val="en-GB"/>
          </w:rPr>
          <m:t>Depth=vmax*(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R</m:t>
            </m:r>
          </m:den>
        </m:f>
        <m:r>
          <w:rPr>
            <w:rFonts w:ascii="Cambria Math" w:hAnsi="Cambria Math"/>
            <w:lang w:val="en-GB"/>
          </w:rPr>
          <m:t>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Rfar</m:t>
            </m:r>
          </m:den>
        </m:f>
        <m:r>
          <w:rPr>
            <w:rFonts w:ascii="Cambria Math" w:hAnsi="Cambria Math"/>
            <w:lang w:val="en-GB"/>
          </w:rPr>
          <m:t>)/(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Rnear</m:t>
            </m:r>
          </m:den>
        </m:f>
        <m:r>
          <w:rPr>
            <w:rFonts w:ascii="Cambria Math" w:hAnsi="Cambria Math"/>
            <w:lang w:val="en-GB"/>
          </w:rPr>
          <m:t>-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Rfar</m:t>
            </m:r>
          </m:den>
        </m:f>
        <m:r>
          <w:rPr>
            <w:rFonts w:ascii="Cambria Math" w:hAnsi="Cambria Math"/>
            <w:lang w:val="en-GB"/>
          </w:rPr>
          <m:t>)</m:t>
        </m:r>
      </m:oMath>
    </w:p>
    <w:p w14:paraId="0B52E2E0" w14:textId="60066E4E" w:rsidR="003B2D1F" w:rsidRPr="00136557" w:rsidRDefault="003B2D1F" w:rsidP="00136557">
      <w:pPr>
        <w:pStyle w:val="ListParagraph"/>
        <w:numPr>
          <w:ilvl w:val="2"/>
          <w:numId w:val="2"/>
        </w:numPr>
        <w:jc w:val="left"/>
        <w:rPr>
          <w:lang w:val="en-GB"/>
        </w:rPr>
      </w:pPr>
      <m:oMath>
        <m:r>
          <w:rPr>
            <w:rFonts w:ascii="Cambria Math" w:hAnsi="Cambria Math"/>
            <w:lang w:val="en-GB"/>
          </w:rPr>
          <m:t>with vmax=65535</m:t>
        </m:r>
      </m:oMath>
    </w:p>
    <w:p w14:paraId="4E569C43" w14:textId="66322F5B" w:rsidR="00A82E0A" w:rsidRPr="003B2D1F" w:rsidRDefault="00A82E0A" w:rsidP="00FC7AAB">
      <w:pPr>
        <w:pStyle w:val="ListParagraph"/>
        <w:numPr>
          <w:ilvl w:val="1"/>
          <w:numId w:val="2"/>
        </w:numPr>
        <w:jc w:val="left"/>
        <w:rPr>
          <w:lang w:val="en-GB"/>
        </w:rPr>
      </w:pPr>
      <w:r>
        <w:t xml:space="preserve">A reserved null value of depth means </w:t>
      </w:r>
      <w:r w:rsidR="00FC7AAB">
        <w:t>non-available</w:t>
      </w:r>
      <w:r>
        <w:t xml:space="preserve"> pixels, thus corresponding to a binary alpha mask channel.</w:t>
      </w:r>
    </w:p>
    <w:p w14:paraId="4A26D217" w14:textId="77777777" w:rsidR="00A82E0A" w:rsidRDefault="00A82E0A" w:rsidP="00FC7AAB">
      <w:pPr>
        <w:ind w:left="720"/>
      </w:pPr>
    </w:p>
    <w:p w14:paraId="5F92E68B" w14:textId="7A699F21" w:rsidR="006E4CBA" w:rsidRPr="00FC7AAB" w:rsidRDefault="009E6EC0" w:rsidP="006E4CBA">
      <w:pPr>
        <w:pStyle w:val="ListParagraph"/>
        <w:numPr>
          <w:ilvl w:val="0"/>
          <w:numId w:val="2"/>
        </w:numPr>
      </w:pPr>
      <w:r>
        <w:t>The</w:t>
      </w:r>
      <w:r w:rsidR="006E4CBA">
        <w:t xml:space="preserve"> video/image can </w:t>
      </w:r>
      <w:r>
        <w:t>have a reduced Field of View (FoV) below</w:t>
      </w:r>
      <w:r w:rsidR="006E4CBA">
        <w:t xml:space="preserve"> 360° x 180°, eg 180° </w:t>
      </w:r>
      <w:r w:rsidR="006E4CBA" w:rsidRPr="00FC7AAB">
        <w:t>x 180</w:t>
      </w:r>
      <w:r w:rsidRPr="00FC7AAB">
        <w:t>° provided that:</w:t>
      </w:r>
    </w:p>
    <w:p w14:paraId="511F3E35" w14:textId="488C7F13" w:rsidR="009E6EC0" w:rsidRPr="00FC7AAB" w:rsidRDefault="009E6EC0" w:rsidP="00FC7AAB">
      <w:pPr>
        <w:numPr>
          <w:ilvl w:val="1"/>
          <w:numId w:val="2"/>
        </w:num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spacing w:before="0"/>
        <w:jc w:val="left"/>
        <w:rPr>
          <w:rFonts w:eastAsiaTheme="minorEastAsia"/>
          <w:lang w:eastAsia="ja-JP"/>
        </w:rPr>
      </w:pPr>
      <w:r w:rsidRPr="00FC7AAB">
        <w:t xml:space="preserve">Camera parameters are accurate (no further registration </w:t>
      </w:r>
      <w:r w:rsidR="001E759B">
        <w:t xml:space="preserve">or rectification </w:t>
      </w:r>
      <w:r w:rsidRPr="00FC7AAB">
        <w:t>should be required),</w:t>
      </w:r>
    </w:p>
    <w:p w14:paraId="36A2458E" w14:textId="77777777" w:rsidR="009E6EC0" w:rsidRPr="00FC7AAB" w:rsidRDefault="009E6EC0" w:rsidP="00FC7AAB">
      <w:pPr>
        <w:numPr>
          <w:ilvl w:val="1"/>
          <w:numId w:val="2"/>
        </w:numPr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spacing w:before="0"/>
        <w:jc w:val="left"/>
      </w:pPr>
      <w:r w:rsidRPr="00FC7AAB">
        <w:t>Depth maps are available,</w:t>
      </w:r>
    </w:p>
    <w:p w14:paraId="1C730748" w14:textId="77777777" w:rsidR="00FC7AAB" w:rsidRPr="00FC7AAB" w:rsidRDefault="009E6EC0" w:rsidP="007A1ACE">
      <w:pPr>
        <w:pStyle w:val="ListParagraph"/>
        <w:numPr>
          <w:ilvl w:val="0"/>
          <w:numId w:val="2"/>
        </w:numPr>
      </w:pPr>
      <w:r w:rsidRPr="00FC7AAB">
        <w:t>There are no “holes” meaning that all views together form a consistent set.</w:t>
      </w:r>
    </w:p>
    <w:p w14:paraId="2EB93E21" w14:textId="3FB1A0CF" w:rsidR="007A1ACE" w:rsidRDefault="007A1ACE" w:rsidP="007A1ACE">
      <w:pPr>
        <w:pStyle w:val="ListParagraph"/>
        <w:numPr>
          <w:ilvl w:val="0"/>
          <w:numId w:val="2"/>
        </w:numPr>
      </w:pPr>
      <w:r>
        <w:t>A view shall always have a depth map, except when there is at least one other view with the exact same position that does have a depth map.</w:t>
      </w:r>
    </w:p>
    <w:p w14:paraId="7EB3A5C1" w14:textId="77777777" w:rsidR="00D16C18" w:rsidRDefault="00D16C18" w:rsidP="00D16C18">
      <w:pPr>
        <w:pStyle w:val="ListParagraph"/>
        <w:numPr>
          <w:ilvl w:val="0"/>
          <w:numId w:val="2"/>
        </w:numPr>
      </w:pPr>
      <w:r>
        <w:t>Several videos may also be provided with the same viewing position.</w:t>
      </w:r>
    </w:p>
    <w:p w14:paraId="4CEACEA1" w14:textId="5D0C83D8" w:rsidR="00D16C18" w:rsidRDefault="00D16C18" w:rsidP="00D16C18">
      <w:pPr>
        <w:pStyle w:val="ListParagraph"/>
        <w:numPr>
          <w:ilvl w:val="0"/>
          <w:numId w:val="2"/>
        </w:numPr>
      </w:pPr>
      <w:r>
        <w:t>There is no limit in the number of videos.</w:t>
      </w:r>
      <w:r w:rsidR="007D015C">
        <w:t xml:space="preserve"> </w:t>
      </w:r>
      <w:r w:rsidR="00A37582">
        <w:t xml:space="preserve">The number of cameras should define the 3DOF+ scene so that the operation of subjective tests </w:t>
      </w:r>
      <w:r w:rsidR="00FC7AAB">
        <w:t xml:space="preserve">is </w:t>
      </w:r>
      <w:r w:rsidR="00A37582">
        <w:t xml:space="preserve">possible. </w:t>
      </w:r>
    </w:p>
    <w:p w14:paraId="6629EBC5" w14:textId="111BD115" w:rsidR="00D16C18" w:rsidRPr="00E97B22" w:rsidRDefault="00D16C18" w:rsidP="00D16C18">
      <w:pPr>
        <w:pStyle w:val="ListParagraph"/>
        <w:numPr>
          <w:ilvl w:val="0"/>
          <w:numId w:val="2"/>
        </w:numPr>
        <w:rPr>
          <w:rFonts w:eastAsia="SimSun"/>
          <w:lang w:val="en-GB"/>
        </w:rPr>
      </w:pPr>
      <w:r w:rsidRPr="00E97B22">
        <w:rPr>
          <w:lang w:val="en-GB"/>
        </w:rPr>
        <w:t xml:space="preserve">All test material is progressively scanned and uses 4:2:0 colour sampling with 8 or </w:t>
      </w:r>
      <w:r w:rsidRPr="001E759B">
        <w:rPr>
          <w:lang w:val="en-GB"/>
        </w:rPr>
        <w:t>10 bits per sample</w:t>
      </w:r>
      <w:r w:rsidR="007A1ACE" w:rsidRPr="001E759B">
        <w:rPr>
          <w:lang w:val="en-GB"/>
        </w:rPr>
        <w:t xml:space="preserve"> per color component</w:t>
      </w:r>
      <w:r w:rsidRPr="001E759B">
        <w:rPr>
          <w:lang w:val="en-GB"/>
        </w:rPr>
        <w:t>.</w:t>
      </w:r>
      <w:r w:rsidR="00AB151F" w:rsidRPr="001E759B">
        <w:rPr>
          <w:lang w:val="en-GB"/>
        </w:rPr>
        <w:t xml:space="preserve"> It is possible to provide contents under a form of png or ppm / pgm</w:t>
      </w:r>
      <w:r w:rsidR="005B618D">
        <w:rPr>
          <w:lang w:val="en-GB"/>
        </w:rPr>
        <w:t xml:space="preserve"> or tiff</w:t>
      </w:r>
      <w:r w:rsidR="00AB151F" w:rsidRPr="001E759B">
        <w:rPr>
          <w:lang w:val="en-GB"/>
        </w:rPr>
        <w:t xml:space="preserve">, provided that </w:t>
      </w:r>
      <w:r w:rsidR="00AB151F" w:rsidRPr="001E759B">
        <w:rPr>
          <w:rFonts w:eastAsia="Times New Roman"/>
        </w:rPr>
        <w:t>they are convertible from RGB to YUV 4:2:0 exactly like the anchor, through a tool (like deriving from HDRTools) to be identified and made explicit by the content provider. In any case, the contents serving as references are those in YUV 4:2:0 only.</w:t>
      </w:r>
    </w:p>
    <w:p w14:paraId="4F5F836A" w14:textId="77777777" w:rsidR="007A0711" w:rsidRDefault="00D16C18" w:rsidP="00D16C18">
      <w:pPr>
        <w:pStyle w:val="ListParagraph"/>
        <w:numPr>
          <w:ilvl w:val="0"/>
          <w:numId w:val="2"/>
        </w:numPr>
        <w:jc w:val="left"/>
        <w:rPr>
          <w:lang w:val="en-GB"/>
        </w:rPr>
      </w:pPr>
      <w:r w:rsidRPr="00E97B22">
        <w:rPr>
          <w:lang w:val="en-GB"/>
        </w:rPr>
        <w:t>Additional video characteristics:</w:t>
      </w:r>
      <w:r>
        <w:rPr>
          <w:lang w:val="en-GB"/>
        </w:rPr>
        <w:t xml:space="preserve"> </w:t>
      </w:r>
    </w:p>
    <w:p w14:paraId="4CBF7CA4" w14:textId="192CF6B8" w:rsidR="007A0711" w:rsidRDefault="007A0711" w:rsidP="007A0711">
      <w:pPr>
        <w:pStyle w:val="ListParagraph"/>
        <w:numPr>
          <w:ilvl w:val="1"/>
          <w:numId w:val="2"/>
        </w:numPr>
        <w:jc w:val="left"/>
        <w:rPr>
          <w:lang w:val="en-GB"/>
        </w:rPr>
      </w:pPr>
      <w:r>
        <w:rPr>
          <w:lang w:val="en-GB"/>
        </w:rPr>
        <w:t>resolution shall be higher or equal to 4096x2024 and lower or equal to</w:t>
      </w:r>
      <w:r w:rsidR="006E4CBA">
        <w:rPr>
          <w:lang w:val="en-GB"/>
        </w:rPr>
        <w:t xml:space="preserve"> </w:t>
      </w:r>
      <w:r w:rsidR="00D16C18" w:rsidRPr="00E97B22">
        <w:rPr>
          <w:lang w:val="en-GB"/>
        </w:rPr>
        <w:t>8192</w:t>
      </w:r>
      <w:r w:rsidR="00D16C18" w:rsidRPr="00E97B22">
        <w:rPr>
          <w:szCs w:val="22"/>
          <w:lang w:val="en-CA" w:eastAsia="zh-CN"/>
        </w:rPr>
        <w:t>×</w:t>
      </w:r>
      <w:r w:rsidR="00D16C18" w:rsidRPr="00E97B22">
        <w:rPr>
          <w:lang w:val="en-GB"/>
        </w:rPr>
        <w:t xml:space="preserve">4096 </w:t>
      </w:r>
      <w:r w:rsidR="007A1ACE">
        <w:rPr>
          <w:lang w:val="en-GB"/>
        </w:rPr>
        <w:t>(</w:t>
      </w:r>
      <w:r w:rsidR="006E4CBA">
        <w:rPr>
          <w:lang w:val="en-GB"/>
        </w:rPr>
        <w:t xml:space="preserve">with </w:t>
      </w:r>
      <w:r w:rsidR="007A1ACE">
        <w:t>exact 2:1 aspect ratio</w:t>
      </w:r>
      <w:r w:rsidR="007A1ACE">
        <w:rPr>
          <w:lang w:val="en-GB"/>
        </w:rPr>
        <w:t xml:space="preserve">) </w:t>
      </w:r>
      <w:r w:rsidR="002500A7">
        <w:rPr>
          <w:lang w:val="en-GB"/>
        </w:rPr>
        <w:t>for the full 360°x180° FoV. If the FoV is reduced, the resolution limit</w:t>
      </w:r>
      <w:r w:rsidR="003B2D1F">
        <w:rPr>
          <w:lang w:val="en-GB"/>
        </w:rPr>
        <w:t>s</w:t>
      </w:r>
      <w:r w:rsidR="002500A7">
        <w:rPr>
          <w:lang w:val="en-GB"/>
        </w:rPr>
        <w:t xml:space="preserve"> are adapted accordingly, so that angular resolution remains in the same range. </w:t>
      </w:r>
    </w:p>
    <w:p w14:paraId="7146D854" w14:textId="120E22ED" w:rsidR="00D16C18" w:rsidRDefault="007A0711" w:rsidP="00FC7AAB">
      <w:pPr>
        <w:pStyle w:val="ListParagraph"/>
        <w:numPr>
          <w:ilvl w:val="1"/>
          <w:numId w:val="2"/>
        </w:numPr>
        <w:jc w:val="left"/>
        <w:rPr>
          <w:lang w:val="en-GB"/>
        </w:rPr>
      </w:pPr>
      <w:r>
        <w:rPr>
          <w:lang w:val="en-GB"/>
        </w:rPr>
        <w:t>fps shall be</w:t>
      </w:r>
      <w:r w:rsidR="006E4CBA">
        <w:rPr>
          <w:lang w:val="en-GB"/>
        </w:rPr>
        <w:t xml:space="preserve"> </w:t>
      </w:r>
      <w:r w:rsidR="00D16C18" w:rsidRPr="00E97B22">
        <w:rPr>
          <w:lang w:val="en-GB"/>
        </w:rPr>
        <w:t>30</w:t>
      </w:r>
      <w:r w:rsidR="006E4CBA">
        <w:rPr>
          <w:lang w:val="en-GB"/>
        </w:rPr>
        <w:t xml:space="preserve"> or </w:t>
      </w:r>
      <w:r w:rsidR="00D16C18" w:rsidRPr="00E97B22">
        <w:rPr>
          <w:lang w:val="en-GB"/>
        </w:rPr>
        <w:t>60</w:t>
      </w:r>
      <w:r w:rsidR="006E4CBA">
        <w:rPr>
          <w:lang w:val="en-GB"/>
        </w:rPr>
        <w:t xml:space="preserve"> or </w:t>
      </w:r>
      <w:r w:rsidR="00D16C18" w:rsidRPr="00E97B22">
        <w:rPr>
          <w:lang w:val="en-GB"/>
        </w:rPr>
        <w:t>90 fps</w:t>
      </w:r>
      <w:r w:rsidR="00D16C18">
        <w:rPr>
          <w:lang w:val="en-GB"/>
        </w:rPr>
        <w:t>.</w:t>
      </w:r>
      <w:r w:rsidR="00D16C18" w:rsidRPr="00E97B22">
        <w:rPr>
          <w:lang w:val="en-GB"/>
        </w:rPr>
        <w:t xml:space="preserve"> </w:t>
      </w:r>
    </w:p>
    <w:p w14:paraId="2B3EB58F" w14:textId="274B864C" w:rsidR="007D015C" w:rsidRDefault="00584E46" w:rsidP="00D16C18">
      <w:pPr>
        <w:pStyle w:val="ListParagraph"/>
        <w:numPr>
          <w:ilvl w:val="0"/>
          <w:numId w:val="2"/>
        </w:numPr>
        <w:jc w:val="left"/>
        <w:rPr>
          <w:lang w:val="en-GB"/>
        </w:rPr>
      </w:pPr>
      <w:r>
        <w:rPr>
          <w:lang w:val="en-GB"/>
        </w:rPr>
        <w:t>A desirable</w:t>
      </w:r>
      <w:r w:rsidR="007D015C">
        <w:rPr>
          <w:lang w:val="en-GB"/>
        </w:rPr>
        <w:t xml:space="preserve"> </w:t>
      </w:r>
      <w:r>
        <w:rPr>
          <w:lang w:val="en-GB"/>
        </w:rPr>
        <w:t xml:space="preserve">content </w:t>
      </w:r>
      <w:r w:rsidR="007D015C">
        <w:rPr>
          <w:lang w:val="en-GB"/>
        </w:rPr>
        <w:t xml:space="preserve">duration </w:t>
      </w:r>
      <w:r>
        <w:rPr>
          <w:lang w:val="en-GB"/>
        </w:rPr>
        <w:t xml:space="preserve">for subjective test </w:t>
      </w:r>
      <w:r w:rsidR="007D015C">
        <w:rPr>
          <w:lang w:val="en-GB"/>
        </w:rPr>
        <w:t xml:space="preserve">should be </w:t>
      </w:r>
      <w:r>
        <w:rPr>
          <w:lang w:val="en-GB"/>
        </w:rPr>
        <w:t>10</w:t>
      </w:r>
      <w:r w:rsidR="007D015C">
        <w:rPr>
          <w:lang w:val="en-GB"/>
        </w:rPr>
        <w:t xml:space="preserve"> seconds.</w:t>
      </w:r>
      <w:r>
        <w:rPr>
          <w:lang w:val="en-GB"/>
        </w:rPr>
        <w:t xml:space="preserve"> Mandatory content duration is 1 </w:t>
      </w:r>
      <w:r w:rsidR="00FC7AAB">
        <w:rPr>
          <w:lang w:val="en-GB"/>
        </w:rPr>
        <w:t>frame, e.g just enough to apply objective metrics</w:t>
      </w:r>
      <w:r>
        <w:rPr>
          <w:lang w:val="en-GB"/>
        </w:rPr>
        <w:t>.</w:t>
      </w:r>
    </w:p>
    <w:p w14:paraId="0E9044AB" w14:textId="506A8BA5" w:rsidR="007A1ACE" w:rsidRDefault="007A1ACE" w:rsidP="007A1ACE">
      <w:pPr>
        <w:pStyle w:val="ListParagraph"/>
        <w:numPr>
          <w:ilvl w:val="0"/>
          <w:numId w:val="2"/>
        </w:numPr>
      </w:pPr>
      <w:r>
        <w:t xml:space="preserve">Metadata shall be provided </w:t>
      </w:r>
      <w:r w:rsidR="00AE0A2E">
        <w:t>under the form of a</w:t>
      </w:r>
      <w:r w:rsidR="00C64359">
        <w:t xml:space="preserve"> JSON </w:t>
      </w:r>
      <w:r>
        <w:t>file</w:t>
      </w:r>
      <w:r w:rsidR="00AE0A2E">
        <w:t xml:space="preserve"> </w:t>
      </w:r>
      <w:r>
        <w:t xml:space="preserve">that enlists </w:t>
      </w:r>
      <w:r w:rsidR="005645E0">
        <w:t xml:space="preserve">in any order </w:t>
      </w:r>
      <w:r>
        <w:t xml:space="preserve">the following properties per </w:t>
      </w:r>
      <w:r w:rsidR="00C64359">
        <w:t>video</w:t>
      </w:r>
      <w:r>
        <w:t>, the properties being the same for each frame:</w:t>
      </w:r>
    </w:p>
    <w:p w14:paraId="4FA7141C" w14:textId="0FC21EF5" w:rsidR="007A1ACE" w:rsidRDefault="007A1ACE" w:rsidP="007A1ACE">
      <w:pPr>
        <w:pStyle w:val="ListParagraph"/>
        <w:numPr>
          <w:ilvl w:val="1"/>
          <w:numId w:val="2"/>
        </w:numPr>
      </w:pPr>
      <w:r>
        <w:t xml:space="preserve">Position of the center of the </w:t>
      </w:r>
      <w:r w:rsidR="001E759B">
        <w:t xml:space="preserve">camera </w:t>
      </w:r>
      <w:r>
        <w:t xml:space="preserve">as three values </w:t>
      </w:r>
      <w:r w:rsidR="00067200">
        <w:t>[</w:t>
      </w:r>
      <w:r>
        <w:t>x, y, z</w:t>
      </w:r>
      <w:r w:rsidR="00067200">
        <w:t>)</w:t>
      </w:r>
      <w:r>
        <w:t xml:space="preserve"> in meters</w:t>
      </w:r>
      <w:r w:rsidR="00AE0A2E">
        <w:t xml:space="preserve"> in OMAF referential</w:t>
      </w:r>
      <w:r w:rsidR="001C01C0">
        <w:t>, as explained in figure</w:t>
      </w:r>
      <w:r w:rsidR="005645E0">
        <w:t>s</w:t>
      </w:r>
      <w:r w:rsidR="001C01C0">
        <w:t xml:space="preserve"> </w:t>
      </w:r>
      <w:r w:rsidR="005645E0">
        <w:t>5.3 &amp; 5.4</w:t>
      </w:r>
      <w:r w:rsidR="001C01C0">
        <w:t xml:space="preserve"> of [3]</w:t>
      </w:r>
      <w:r>
        <w:t>,</w:t>
      </w:r>
    </w:p>
    <w:p w14:paraId="2348A049" w14:textId="764BA1F2" w:rsidR="00381EDF" w:rsidRDefault="00381EDF" w:rsidP="007A1ACE">
      <w:pPr>
        <w:pStyle w:val="ListParagraph"/>
        <w:numPr>
          <w:ilvl w:val="1"/>
          <w:numId w:val="2"/>
        </w:numPr>
      </w:pPr>
      <w:r>
        <w:t xml:space="preserve">Rotation of the related camera </w:t>
      </w:r>
      <w:r w:rsidR="00067200">
        <w:t>[</w:t>
      </w:r>
      <w:r w:rsidR="00AE0A2E">
        <w:t>yaw, pitch, roll</w:t>
      </w:r>
      <w:r w:rsidR="00067200">
        <w:t>]</w:t>
      </w:r>
      <w:r w:rsidR="00AE0A2E">
        <w:t xml:space="preserve"> in degree</w:t>
      </w:r>
      <w:r w:rsidR="001C01C0">
        <w:t xml:space="preserve"> in OMAF referential, as explained in figure</w:t>
      </w:r>
      <w:r w:rsidR="005645E0">
        <w:t>s</w:t>
      </w:r>
      <w:r w:rsidR="001C01C0">
        <w:t xml:space="preserve"> </w:t>
      </w:r>
      <w:r w:rsidR="005645E0">
        <w:t>5.3 &amp; 5.4</w:t>
      </w:r>
      <w:r w:rsidR="001C01C0">
        <w:t xml:space="preserve"> of [3],</w:t>
      </w:r>
    </w:p>
    <w:p w14:paraId="57BB54A8" w14:textId="4E90ACBC" w:rsidR="007A1ACE" w:rsidRDefault="007A1ACE" w:rsidP="007A1ACE">
      <w:pPr>
        <w:pStyle w:val="ListParagraph"/>
        <w:numPr>
          <w:ilvl w:val="1"/>
          <w:numId w:val="2"/>
        </w:numPr>
      </w:pPr>
      <w:r>
        <w:t>If the view has a depth map or not (</w:t>
      </w:r>
      <w:r w:rsidR="001C01C0">
        <w:t>Boolean 1:true, 0:false</w:t>
      </w:r>
      <w:r>
        <w:t>),</w:t>
      </w:r>
    </w:p>
    <w:p w14:paraId="777D21BD" w14:textId="1F3F90D3" w:rsidR="00A37582" w:rsidRDefault="00A37582" w:rsidP="007A1ACE">
      <w:pPr>
        <w:pStyle w:val="ListParagraph"/>
        <w:numPr>
          <w:ilvl w:val="1"/>
          <w:numId w:val="2"/>
        </w:numPr>
      </w:pPr>
      <w:r>
        <w:t>If the view is background or not</w:t>
      </w:r>
      <w:r w:rsidR="00A83DC5">
        <w:t xml:space="preserve"> (</w:t>
      </w:r>
      <w:r w:rsidR="001C01C0">
        <w:t>Boolean 1:true, 0:false</w:t>
      </w:r>
      <w:r w:rsidR="00A83DC5">
        <w:t>)</w:t>
      </w:r>
    </w:p>
    <w:p w14:paraId="48AB8CBE" w14:textId="12310881" w:rsidR="007A1ACE" w:rsidRDefault="007A1ACE" w:rsidP="007A1ACE">
      <w:pPr>
        <w:pStyle w:val="ListParagraph"/>
        <w:numPr>
          <w:ilvl w:val="1"/>
          <w:numId w:val="2"/>
        </w:numPr>
      </w:pPr>
      <w:r>
        <w:t xml:space="preserve">If so, the </w:t>
      </w:r>
      <w:r w:rsidR="00343EE8">
        <w:rPr>
          <w:i/>
        </w:rPr>
        <w:t>R</w:t>
      </w:r>
      <w:r w:rsidR="00343EE8" w:rsidRPr="00852273">
        <w:rPr>
          <w:i/>
          <w:vertAlign w:val="subscript"/>
        </w:rPr>
        <w:t>near</w:t>
      </w:r>
      <w:r w:rsidR="00343EE8">
        <w:t xml:space="preserve"> </w:t>
      </w:r>
      <w:r>
        <w:t xml:space="preserve">and </w:t>
      </w:r>
      <w:r w:rsidR="00343EE8">
        <w:rPr>
          <w:i/>
        </w:rPr>
        <w:t>R</w:t>
      </w:r>
      <w:r w:rsidR="00343EE8" w:rsidRPr="00852273">
        <w:rPr>
          <w:i/>
          <w:vertAlign w:val="subscript"/>
        </w:rPr>
        <w:t>far</w:t>
      </w:r>
      <w:r w:rsidR="00343EE8">
        <w:t xml:space="preserve"> </w:t>
      </w:r>
      <w:r>
        <w:t xml:space="preserve">values in meters. The </w:t>
      </w:r>
      <w:r w:rsidR="00343EE8">
        <w:rPr>
          <w:i/>
        </w:rPr>
        <w:t>R</w:t>
      </w:r>
      <w:r w:rsidR="00343EE8" w:rsidRPr="00852273">
        <w:rPr>
          <w:i/>
          <w:vertAlign w:val="subscript"/>
        </w:rPr>
        <w:t>far</w:t>
      </w:r>
      <w:r w:rsidR="00343EE8">
        <w:t xml:space="preserve"> </w:t>
      </w:r>
      <w:r>
        <w:t>value is permitted to be infinite.</w:t>
      </w:r>
      <w:r w:rsidR="00A36600">
        <w:t xml:space="preserve"> When the </w:t>
      </w:r>
      <w:r w:rsidR="00343EE8">
        <w:rPr>
          <w:i/>
        </w:rPr>
        <w:t>R</w:t>
      </w:r>
      <w:r w:rsidR="00A36600" w:rsidRPr="00852273">
        <w:rPr>
          <w:i/>
          <w:vertAlign w:val="subscript"/>
        </w:rPr>
        <w:t>far</w:t>
      </w:r>
      <w:r w:rsidR="00A36600">
        <w:t xml:space="preserve"> value is meant to be infinite, it will be arbitrarily written as 0 value.</w:t>
      </w:r>
    </w:p>
    <w:p w14:paraId="030C6047" w14:textId="712D7406" w:rsidR="00C64359" w:rsidRDefault="00381EDF" w:rsidP="007A1ACE">
      <w:pPr>
        <w:pStyle w:val="ListParagraph"/>
        <w:numPr>
          <w:ilvl w:val="1"/>
          <w:numId w:val="2"/>
        </w:numPr>
      </w:pPr>
      <w:r>
        <w:t>Image/video resolution</w:t>
      </w:r>
      <w:r w:rsidR="00AE0A2E">
        <w:t xml:space="preserve"> [width x height]</w:t>
      </w:r>
    </w:p>
    <w:p w14:paraId="53D33963" w14:textId="72B041A7" w:rsidR="00381EDF" w:rsidRDefault="00C64359" w:rsidP="007A1ACE">
      <w:pPr>
        <w:pStyle w:val="ListParagraph"/>
        <w:numPr>
          <w:ilvl w:val="1"/>
          <w:numId w:val="2"/>
        </w:numPr>
      </w:pPr>
      <w:r>
        <w:t>Image/video horizontal and vertical range [Phi</w:t>
      </w:r>
      <w:r w:rsidRPr="001E759B">
        <w:rPr>
          <w:vertAlign w:val="subscript"/>
        </w:rPr>
        <w:t>min</w:t>
      </w:r>
      <w:r>
        <w:t xml:space="preserve"> ; Phi</w:t>
      </w:r>
      <w:r w:rsidRPr="001E759B">
        <w:rPr>
          <w:vertAlign w:val="subscript"/>
        </w:rPr>
        <w:t>max</w:t>
      </w:r>
      <w:r>
        <w:t>] x [ Theta</w:t>
      </w:r>
      <w:r w:rsidRPr="001E759B">
        <w:rPr>
          <w:vertAlign w:val="subscript"/>
        </w:rPr>
        <w:t>min</w:t>
      </w:r>
      <w:r>
        <w:t>; Theta</w:t>
      </w:r>
      <w:r w:rsidRPr="001E759B">
        <w:rPr>
          <w:vertAlign w:val="subscript"/>
        </w:rPr>
        <w:t>max</w:t>
      </w:r>
      <w:r>
        <w:t>]</w:t>
      </w:r>
      <w:r w:rsidR="003B2D1F">
        <w:t>. Full FoV is [-180; +180] x [-90;+90]</w:t>
      </w:r>
    </w:p>
    <w:p w14:paraId="7DB0A98E" w14:textId="1CFC1D7B" w:rsidR="001C01C0" w:rsidRDefault="002C43C6" w:rsidP="007A1ACE">
      <w:pPr>
        <w:pStyle w:val="ListParagraph"/>
        <w:numPr>
          <w:ilvl w:val="1"/>
          <w:numId w:val="2"/>
        </w:numPr>
      </w:pPr>
      <w:r>
        <w:t>General informations ar</w:t>
      </w:r>
      <w:r w:rsidR="007715F9">
        <w:t>e added</w:t>
      </w:r>
      <w:r>
        <w:t>:</w:t>
      </w:r>
      <w:r w:rsidR="001C01C0">
        <w:t xml:space="preserve"> </w:t>
      </w:r>
    </w:p>
    <w:p w14:paraId="4BC7F15B" w14:textId="593CE46A" w:rsidR="002C43C6" w:rsidRDefault="002C43C6" w:rsidP="002C43C6">
      <w:pPr>
        <w:pStyle w:val="ListParagraph"/>
        <w:numPr>
          <w:ilvl w:val="2"/>
          <w:numId w:val="2"/>
        </w:numPr>
      </w:pPr>
      <w:r>
        <w:t>A general name linking this file to a given content</w:t>
      </w:r>
    </w:p>
    <w:p w14:paraId="1013AB2D" w14:textId="0F03C709" w:rsidR="002C43C6" w:rsidRDefault="002C43C6" w:rsidP="002C43C6">
      <w:pPr>
        <w:pStyle w:val="ListParagraph"/>
        <w:numPr>
          <w:ilvl w:val="2"/>
          <w:numId w:val="2"/>
        </w:numPr>
      </w:pPr>
      <w:r>
        <w:t>The fps of the content (30 / 60 / 90)</w:t>
      </w:r>
    </w:p>
    <w:p w14:paraId="1EF76576" w14:textId="293699E1" w:rsidR="007715F9" w:rsidRDefault="007715F9" w:rsidP="002C43C6">
      <w:pPr>
        <w:pStyle w:val="ListParagraph"/>
        <w:numPr>
          <w:ilvl w:val="2"/>
          <w:numId w:val="2"/>
        </w:numPr>
      </w:pPr>
      <w:r>
        <w:t>The number of frames</w:t>
      </w:r>
    </w:p>
    <w:p w14:paraId="2EBA242E" w14:textId="2C431C62" w:rsidR="00F3694E" w:rsidRDefault="00F3694E" w:rsidP="002C43C6">
      <w:pPr>
        <w:pStyle w:val="ListParagraph"/>
        <w:numPr>
          <w:ilvl w:val="2"/>
          <w:numId w:val="2"/>
        </w:numPr>
      </w:pPr>
      <w:r>
        <w:t>The center of the bounding box</w:t>
      </w:r>
    </w:p>
    <w:p w14:paraId="6ED39C13" w14:textId="34DE35EF" w:rsidR="001C01C0" w:rsidRDefault="001C01C0" w:rsidP="002C43C6">
      <w:pPr>
        <w:pStyle w:val="ListParagraph"/>
        <w:numPr>
          <w:ilvl w:val="2"/>
          <w:numId w:val="2"/>
        </w:numPr>
      </w:pPr>
      <w:r>
        <w:t>Format of real number</w:t>
      </w:r>
      <w:r w:rsidR="002C43C6">
        <w:t>s</w:t>
      </w:r>
      <w:r>
        <w:t xml:space="preserve"> </w:t>
      </w:r>
      <w:r w:rsidR="002C43C6">
        <w:t>is</w:t>
      </w:r>
      <w:r>
        <w:t xml:space="preserve"> eee.ffff where eee and ffff are respectively integer and fractional part of any length.</w:t>
      </w:r>
    </w:p>
    <w:p w14:paraId="3FF8FAAF" w14:textId="05ADBB8E" w:rsidR="001C01C0" w:rsidRDefault="001C01C0" w:rsidP="001E759B">
      <w:pPr>
        <w:pStyle w:val="ListParagraph"/>
        <w:numPr>
          <w:ilvl w:val="2"/>
          <w:numId w:val="2"/>
        </w:numPr>
      </w:pPr>
      <w:r>
        <w:t xml:space="preserve">An </w:t>
      </w:r>
      <w:r w:rsidR="00393823">
        <w:t xml:space="preserve">optional </w:t>
      </w:r>
      <w:r>
        <w:t xml:space="preserve">informative part </w:t>
      </w:r>
      <w:r w:rsidR="002C43C6">
        <w:t xml:space="preserve">can be added </w:t>
      </w:r>
      <w:r w:rsidR="007715F9">
        <w:t xml:space="preserve">related to general informations </w:t>
      </w:r>
      <w:r w:rsidR="00393823">
        <w:t xml:space="preserve">for clarity and </w:t>
      </w:r>
      <w:r w:rsidR="007715F9">
        <w:t>not used by the 3DoF+ encoder</w:t>
      </w:r>
      <w:r w:rsidR="002C43C6">
        <w:t>.</w:t>
      </w:r>
    </w:p>
    <w:p w14:paraId="45E600B5" w14:textId="46F0B443" w:rsidR="00D16C18" w:rsidRDefault="005645E0" w:rsidP="00D16C18">
      <w:pPr>
        <w:rPr>
          <w:lang w:val="en-GB"/>
        </w:rPr>
      </w:pPr>
      <w:r>
        <w:rPr>
          <w:lang w:val="en-GB"/>
        </w:rPr>
        <w:t>An example of JSON file is given here below.</w:t>
      </w:r>
    </w:p>
    <w:p w14:paraId="23B5F2B4" w14:textId="59B3DF27" w:rsidR="00D16C18" w:rsidRDefault="00D16C18"/>
    <w:p w14:paraId="55F7F32B" w14:textId="77777777" w:rsidR="00E551D5" w:rsidRDefault="00E551D5" w:rsidP="00E551D5">
      <w:pPr>
        <w:pStyle w:val="Heading1"/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spacing w:before="600"/>
        <w:ind w:left="340" w:hanging="340"/>
        <w:jc w:val="left"/>
      </w:pPr>
      <w:r>
        <w:t>Copyright notice</w:t>
      </w:r>
    </w:p>
    <w:p w14:paraId="24389C0E" w14:textId="77777777" w:rsidR="00E551D5" w:rsidRPr="00531B7A" w:rsidRDefault="00E551D5" w:rsidP="00E551D5">
      <w:r>
        <w:t>C</w:t>
      </w:r>
      <w:r w:rsidRPr="00596DEA">
        <w:t xml:space="preserve">ontent owners should </w:t>
      </w:r>
      <w:r>
        <w:t>provide a copyright notice along with the dataset to</w:t>
      </w:r>
      <w:r w:rsidRPr="00596DEA">
        <w:t xml:space="preserve"> inform </w:t>
      </w:r>
      <w:r>
        <w:t>MPEG</w:t>
      </w:r>
      <w:r w:rsidRPr="00596DEA">
        <w:t xml:space="preserve"> about copyright and usage restrictions.</w:t>
      </w:r>
    </w:p>
    <w:p w14:paraId="71ED4CAC" w14:textId="63545BE4" w:rsidR="00AE0A2E" w:rsidRDefault="00AE0A2E" w:rsidP="00AE0A2E">
      <w:pPr>
        <w:pStyle w:val="Heading1"/>
        <w:tabs>
          <w:tab w:val="clear" w:pos="360"/>
          <w:tab w:val="clear" w:pos="720"/>
          <w:tab w:val="clear" w:pos="1080"/>
          <w:tab w:val="clear" w:pos="1440"/>
        </w:tabs>
        <w:overflowPunct/>
        <w:autoSpaceDE/>
        <w:autoSpaceDN/>
        <w:adjustRightInd/>
        <w:spacing w:before="600"/>
        <w:ind w:left="340" w:hanging="340"/>
        <w:jc w:val="left"/>
      </w:pPr>
      <w:r>
        <w:t>Informative annex: example of a JSON file</w:t>
      </w:r>
    </w:p>
    <w:p w14:paraId="6484CEA1" w14:textId="12488730" w:rsidR="00E551D5" w:rsidRDefault="00AE0A2E" w:rsidP="00AE0A2E">
      <w:r>
        <w:t xml:space="preserve">The following file is an example of JSON metadata file </w:t>
      </w:r>
      <w:r w:rsidR="005645E0">
        <w:t>with 2 semi-omni cameras and 1 omni camera.</w:t>
      </w:r>
    </w:p>
    <w:p w14:paraId="0376F084" w14:textId="77777777" w:rsidR="005645E0" w:rsidRDefault="005645E0" w:rsidP="00AE0A2E"/>
    <w:p w14:paraId="032A7317" w14:textId="77777777" w:rsidR="005645E0" w:rsidRPr="001E759B" w:rsidRDefault="005645E0" w:rsidP="005645E0">
      <w:pPr>
        <w:rPr>
          <w:i/>
        </w:rPr>
      </w:pPr>
      <w:r w:rsidRPr="001E759B">
        <w:rPr>
          <w:i/>
        </w:rPr>
        <w:t>{</w:t>
      </w:r>
    </w:p>
    <w:p w14:paraId="0E8DDEAC" w14:textId="25A49E5D" w:rsidR="005645E0" w:rsidRDefault="005645E0" w:rsidP="005645E0">
      <w:pPr>
        <w:rPr>
          <w:i/>
        </w:rPr>
      </w:pPr>
      <w:r>
        <w:rPr>
          <w:i/>
        </w:rPr>
        <w:tab/>
      </w:r>
      <w:r w:rsidRPr="001E759B">
        <w:rPr>
          <w:i/>
        </w:rPr>
        <w:t>"content_name": "street_scene",</w:t>
      </w:r>
    </w:p>
    <w:p w14:paraId="375C298E" w14:textId="04D5D1C6" w:rsidR="00F3694E" w:rsidRPr="001E759B" w:rsidRDefault="00F3694E" w:rsidP="005645E0">
      <w:pPr>
        <w:rPr>
          <w:i/>
        </w:rPr>
      </w:pPr>
      <w:r>
        <w:rPr>
          <w:i/>
        </w:rPr>
        <w:tab/>
        <w:t>“BoundingBox_center”:[0.0,0.0,1.65],</w:t>
      </w:r>
    </w:p>
    <w:p w14:paraId="73A4317E" w14:textId="77777777" w:rsidR="005645E0" w:rsidRPr="001E759B" w:rsidRDefault="005645E0" w:rsidP="005645E0">
      <w:pPr>
        <w:rPr>
          <w:i/>
        </w:rPr>
      </w:pPr>
      <w:r w:rsidRPr="001E759B">
        <w:rPr>
          <w:i/>
        </w:rPr>
        <w:tab/>
        <w:t>"fps": 30,</w:t>
      </w:r>
    </w:p>
    <w:p w14:paraId="7D0BAAC7" w14:textId="77777777" w:rsidR="005645E0" w:rsidRPr="001E759B" w:rsidRDefault="005645E0" w:rsidP="005645E0">
      <w:pPr>
        <w:rPr>
          <w:i/>
        </w:rPr>
      </w:pPr>
      <w:r w:rsidRPr="001E759B">
        <w:rPr>
          <w:i/>
        </w:rPr>
        <w:tab/>
        <w:t>"frame_number": 300,</w:t>
      </w:r>
    </w:p>
    <w:p w14:paraId="43A385CF" w14:textId="197F69EE" w:rsidR="005645E0" w:rsidRPr="001E759B" w:rsidRDefault="005645E0" w:rsidP="005645E0">
      <w:pPr>
        <w:rPr>
          <w:i/>
        </w:rPr>
      </w:pPr>
      <w:r>
        <w:rPr>
          <w:i/>
        </w:rPr>
        <w:tab/>
      </w:r>
      <w:r w:rsidRPr="001E759B">
        <w:rPr>
          <w:i/>
        </w:rPr>
        <w:t>"informative":</w:t>
      </w:r>
    </w:p>
    <w:p w14:paraId="7351373B" w14:textId="0273C799" w:rsidR="005645E0" w:rsidRPr="001E759B" w:rsidRDefault="005645E0" w:rsidP="005645E0">
      <w:pPr>
        <w:rPr>
          <w:i/>
        </w:rPr>
      </w:pPr>
      <w:r>
        <w:rPr>
          <w:i/>
        </w:rPr>
        <w:tab/>
      </w:r>
      <w:r w:rsidRPr="001E759B">
        <w:rPr>
          <w:i/>
        </w:rPr>
        <w:t>{</w:t>
      </w:r>
    </w:p>
    <w:p w14:paraId="0DC0B4E5" w14:textId="0E0ECEA0" w:rsidR="005645E0" w:rsidRPr="001E759B" w:rsidRDefault="005645E0" w:rsidP="005645E0">
      <w:pPr>
        <w:rPr>
          <w:i/>
        </w:rPr>
      </w:pPr>
      <w:r w:rsidRPr="001E759B">
        <w:rPr>
          <w:i/>
        </w:rPr>
        <w:tab/>
      </w:r>
      <w:r w:rsidRPr="001E759B">
        <w:rPr>
          <w:i/>
        </w:rPr>
        <w:tab/>
        <w:t>"</w:t>
      </w:r>
      <w:r w:rsidR="00F3694E">
        <w:rPr>
          <w:i/>
        </w:rPr>
        <w:t>BoundingBox</w:t>
      </w:r>
      <w:r w:rsidR="00776F35">
        <w:rPr>
          <w:i/>
        </w:rPr>
        <w:t>_</w:t>
      </w:r>
      <w:r w:rsidRPr="001E759B">
        <w:rPr>
          <w:i/>
        </w:rPr>
        <w:t>size": 0.5</w:t>
      </w:r>
    </w:p>
    <w:p w14:paraId="34E85C61" w14:textId="3C75DD26" w:rsidR="005645E0" w:rsidRPr="001E759B" w:rsidRDefault="00CD5289" w:rsidP="005645E0">
      <w:pPr>
        <w:rPr>
          <w:i/>
        </w:rPr>
      </w:pPr>
      <w:r>
        <w:rPr>
          <w:i/>
        </w:rPr>
        <w:tab/>
      </w:r>
      <w:r w:rsidR="005645E0" w:rsidRPr="001E759B">
        <w:rPr>
          <w:i/>
        </w:rPr>
        <w:t>},</w:t>
      </w:r>
    </w:p>
    <w:p w14:paraId="512CCF00" w14:textId="77777777" w:rsidR="005645E0" w:rsidRPr="001E759B" w:rsidRDefault="005645E0" w:rsidP="005645E0">
      <w:pPr>
        <w:rPr>
          <w:i/>
        </w:rPr>
      </w:pPr>
    </w:p>
    <w:p w14:paraId="3F0E2411" w14:textId="2A453FC5" w:rsidR="005645E0" w:rsidRPr="001E759B" w:rsidRDefault="00CD5289" w:rsidP="005645E0">
      <w:pPr>
        <w:rPr>
          <w:i/>
        </w:rPr>
      </w:pPr>
      <w:r>
        <w:rPr>
          <w:i/>
        </w:rPr>
        <w:tab/>
      </w:r>
      <w:r w:rsidR="005645E0" w:rsidRPr="001E759B">
        <w:rPr>
          <w:i/>
        </w:rPr>
        <w:t>"cameras":</w:t>
      </w:r>
    </w:p>
    <w:p w14:paraId="1C8A7DB0" w14:textId="32A1D714" w:rsidR="005645E0" w:rsidRPr="001E759B" w:rsidRDefault="00CD5289" w:rsidP="005645E0">
      <w:pPr>
        <w:rPr>
          <w:i/>
        </w:rPr>
      </w:pPr>
      <w:r>
        <w:rPr>
          <w:i/>
        </w:rPr>
        <w:tab/>
      </w:r>
      <w:r w:rsidR="005645E0" w:rsidRPr="001E759B">
        <w:rPr>
          <w:i/>
        </w:rPr>
        <w:t>[</w:t>
      </w:r>
    </w:p>
    <w:p w14:paraId="080496CB" w14:textId="461D2ABF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{</w:t>
      </w:r>
    </w:p>
    <w:p w14:paraId="331992A8" w14:textId="35CA8586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"name":"camera_1",</w:t>
      </w:r>
    </w:p>
    <w:p w14:paraId="771C179C" w14:textId="68B419D2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"Position": [0.3, 0.4, 1.65]</w:t>
      </w:r>
    </w:p>
    <w:p w14:paraId="0BC2C10C" w14:textId="3EE78628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"Rotation": [60.00, 30.</w:t>
      </w:r>
      <w:r>
        <w:rPr>
          <w:i/>
        </w:rPr>
        <w:t>0</w:t>
      </w:r>
      <w:r w:rsidR="005645E0" w:rsidRPr="001E759B">
        <w:rPr>
          <w:i/>
        </w:rPr>
        <w:t>0, 0.00]</w:t>
      </w:r>
    </w:p>
    <w:p w14:paraId="4974A920" w14:textId="2BC53159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"Depthmap": 1,</w:t>
      </w:r>
    </w:p>
    <w:p w14:paraId="1B88FA35" w14:textId="080A82D4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"Background": 0,</w:t>
      </w:r>
    </w:p>
    <w:p w14:paraId="70F384F7" w14:textId="2E3CE598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"Rmin": 0.0,</w:t>
      </w:r>
    </w:p>
    <w:p w14:paraId="4940DD09" w14:textId="00A7DED2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"Rmax": 25.0,</w:t>
      </w:r>
      <w:r w:rsidR="005645E0" w:rsidRPr="001E759B">
        <w:rPr>
          <w:i/>
        </w:rPr>
        <w:tab/>
      </w:r>
      <w:r w:rsidR="005645E0" w:rsidRPr="001E759B">
        <w:rPr>
          <w:i/>
        </w:rPr>
        <w:tab/>
      </w:r>
      <w:r w:rsidR="005645E0" w:rsidRPr="001E759B">
        <w:rPr>
          <w:i/>
        </w:rPr>
        <w:tab/>
      </w:r>
    </w:p>
    <w:p w14:paraId="586C6BEC" w14:textId="3B6A65D7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"Resolution":[2000,2000],</w:t>
      </w:r>
    </w:p>
    <w:p w14:paraId="52752BC7" w14:textId="77A20769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"Hor_range":[-90.0, +90.0],</w:t>
      </w:r>
    </w:p>
    <w:p w14:paraId="741D5279" w14:textId="04574498" w:rsidR="005645E0" w:rsidRPr="001E759B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"Ver_range":[-90.0, +90.0]</w:t>
      </w:r>
    </w:p>
    <w:p w14:paraId="23F1DC5A" w14:textId="229EA2A6" w:rsidR="005645E0" w:rsidRDefault="00CD5289" w:rsidP="005645E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5645E0" w:rsidRPr="001E759B">
        <w:rPr>
          <w:i/>
        </w:rPr>
        <w:t>},</w:t>
      </w:r>
    </w:p>
    <w:p w14:paraId="394B3AFB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{</w:t>
      </w:r>
    </w:p>
    <w:p w14:paraId="162274CB" w14:textId="55242864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"name":"camera_</w:t>
      </w:r>
      <w:r>
        <w:rPr>
          <w:i/>
        </w:rPr>
        <w:t>2</w:t>
      </w:r>
      <w:r w:rsidRPr="00520A31">
        <w:rPr>
          <w:i/>
        </w:rPr>
        <w:t>",</w:t>
      </w:r>
    </w:p>
    <w:p w14:paraId="42E75FC5" w14:textId="672E64E9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 xml:space="preserve">"Position": [0.3, </w:t>
      </w:r>
      <w:r>
        <w:rPr>
          <w:i/>
        </w:rPr>
        <w:t>-</w:t>
      </w:r>
      <w:r w:rsidRPr="00520A31">
        <w:rPr>
          <w:i/>
        </w:rPr>
        <w:t>0.4, 1.65]</w:t>
      </w:r>
    </w:p>
    <w:p w14:paraId="4151E21B" w14:textId="5DEBDCC3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 xml:space="preserve">"Rotation": [60.00, </w:t>
      </w:r>
      <w:r>
        <w:rPr>
          <w:i/>
        </w:rPr>
        <w:t>-</w:t>
      </w:r>
      <w:r w:rsidRPr="00520A31">
        <w:rPr>
          <w:i/>
        </w:rPr>
        <w:t>30.</w:t>
      </w:r>
      <w:r>
        <w:rPr>
          <w:i/>
        </w:rPr>
        <w:t>0</w:t>
      </w:r>
      <w:r w:rsidRPr="00520A31">
        <w:rPr>
          <w:i/>
        </w:rPr>
        <w:t>0, 0.00]</w:t>
      </w:r>
    </w:p>
    <w:p w14:paraId="7D5C01F8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"Depthmap": 1,</w:t>
      </w:r>
    </w:p>
    <w:p w14:paraId="4DC470F8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"Background": 0,</w:t>
      </w:r>
    </w:p>
    <w:p w14:paraId="042EA6E6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"Rmin": 0.0,</w:t>
      </w:r>
    </w:p>
    <w:p w14:paraId="0CC58001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"Rmax": 25.0,</w:t>
      </w:r>
      <w:r w:rsidRPr="00520A31">
        <w:rPr>
          <w:i/>
        </w:rPr>
        <w:tab/>
      </w:r>
      <w:r w:rsidRPr="00520A31">
        <w:rPr>
          <w:i/>
        </w:rPr>
        <w:tab/>
      </w:r>
      <w:r w:rsidRPr="00520A31">
        <w:rPr>
          <w:i/>
        </w:rPr>
        <w:tab/>
      </w:r>
    </w:p>
    <w:p w14:paraId="0FCC4D8E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"Resolution":[2000,2000],</w:t>
      </w:r>
    </w:p>
    <w:p w14:paraId="2BC7F3FD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"Hor_range":[-90.0, +90.0],</w:t>
      </w:r>
    </w:p>
    <w:p w14:paraId="30E7FB9D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"Ver_range":[-90.0, +90.0]</w:t>
      </w:r>
    </w:p>
    <w:p w14:paraId="4EAC938C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},</w:t>
      </w:r>
    </w:p>
    <w:p w14:paraId="3AD28529" w14:textId="77777777" w:rsidR="00CD5289" w:rsidRPr="001E759B" w:rsidRDefault="00CD5289" w:rsidP="005645E0">
      <w:pPr>
        <w:rPr>
          <w:i/>
        </w:rPr>
      </w:pPr>
    </w:p>
    <w:p w14:paraId="05BD1E97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{</w:t>
      </w:r>
    </w:p>
    <w:p w14:paraId="434B298C" w14:textId="49A2C23A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"name":"camera_</w:t>
      </w:r>
      <w:r>
        <w:rPr>
          <w:i/>
        </w:rPr>
        <w:t>3</w:t>
      </w:r>
      <w:r w:rsidRPr="00520A31">
        <w:rPr>
          <w:i/>
        </w:rPr>
        <w:t>",</w:t>
      </w:r>
    </w:p>
    <w:p w14:paraId="3585BD85" w14:textId="638EEAC0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"Position": [0.</w:t>
      </w:r>
      <w:r>
        <w:rPr>
          <w:i/>
        </w:rPr>
        <w:t>0</w:t>
      </w:r>
      <w:r w:rsidRPr="00520A31">
        <w:rPr>
          <w:i/>
        </w:rPr>
        <w:t>, 0.</w:t>
      </w:r>
      <w:r>
        <w:rPr>
          <w:i/>
        </w:rPr>
        <w:t>0</w:t>
      </w:r>
      <w:r w:rsidRPr="00520A31">
        <w:rPr>
          <w:i/>
        </w:rPr>
        <w:t>, 1.65]</w:t>
      </w:r>
    </w:p>
    <w:p w14:paraId="66C4731A" w14:textId="4A25C80E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"Rotation": [0.0, 0.0, 0.0]</w:t>
      </w:r>
    </w:p>
    <w:p w14:paraId="198099D8" w14:textId="7C7780C8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 xml:space="preserve">"Depthmap": </w:t>
      </w:r>
      <w:r>
        <w:rPr>
          <w:i/>
        </w:rPr>
        <w:t>0</w:t>
      </w:r>
      <w:r w:rsidRPr="00520A31">
        <w:rPr>
          <w:i/>
        </w:rPr>
        <w:t>,</w:t>
      </w:r>
    </w:p>
    <w:p w14:paraId="759AAE6F" w14:textId="4F015541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"Background":</w:t>
      </w:r>
      <w:r>
        <w:rPr>
          <w:i/>
        </w:rPr>
        <w:t>1</w:t>
      </w:r>
      <w:r w:rsidRPr="00520A31">
        <w:rPr>
          <w:i/>
        </w:rPr>
        <w:t>0,</w:t>
      </w:r>
    </w:p>
    <w:p w14:paraId="4A22D6A7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"Rmin": 0.0,</w:t>
      </w:r>
    </w:p>
    <w:p w14:paraId="3591A819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"Rmax": 25.0,</w:t>
      </w:r>
      <w:r w:rsidRPr="00520A31">
        <w:rPr>
          <w:i/>
        </w:rPr>
        <w:tab/>
      </w:r>
      <w:r w:rsidRPr="00520A31">
        <w:rPr>
          <w:i/>
        </w:rPr>
        <w:tab/>
      </w:r>
      <w:r w:rsidRPr="00520A31">
        <w:rPr>
          <w:i/>
        </w:rPr>
        <w:tab/>
      </w:r>
    </w:p>
    <w:p w14:paraId="2FEAA259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"Resolution":[2000,2000],</w:t>
      </w:r>
    </w:p>
    <w:p w14:paraId="5762ECF3" w14:textId="0F623ACA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"Hor_range":[-</w:t>
      </w:r>
      <w:r>
        <w:rPr>
          <w:i/>
        </w:rPr>
        <w:t>18</w:t>
      </w:r>
      <w:r w:rsidRPr="00520A31">
        <w:rPr>
          <w:i/>
        </w:rPr>
        <w:t xml:space="preserve">0.0, </w:t>
      </w:r>
      <w:r>
        <w:rPr>
          <w:i/>
        </w:rPr>
        <w:t>18</w:t>
      </w:r>
      <w:r w:rsidRPr="00520A31">
        <w:rPr>
          <w:i/>
        </w:rPr>
        <w:t>0.0],</w:t>
      </w:r>
    </w:p>
    <w:p w14:paraId="0928FE19" w14:textId="77777777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"Ver_range":[-90.0, +90.0]</w:t>
      </w:r>
    </w:p>
    <w:p w14:paraId="04A8B411" w14:textId="57109F61" w:rsidR="00CD5289" w:rsidRPr="00520A31" w:rsidRDefault="00CD5289" w:rsidP="00CD5289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520A31">
        <w:rPr>
          <w:i/>
        </w:rPr>
        <w:t>}</w:t>
      </w:r>
    </w:p>
    <w:p w14:paraId="49F355AE" w14:textId="77777777" w:rsidR="005645E0" w:rsidRPr="001E759B" w:rsidRDefault="005645E0" w:rsidP="005645E0">
      <w:pPr>
        <w:rPr>
          <w:i/>
        </w:rPr>
      </w:pPr>
      <w:r w:rsidRPr="001E759B">
        <w:rPr>
          <w:i/>
        </w:rPr>
        <w:t xml:space="preserve">    ]</w:t>
      </w:r>
    </w:p>
    <w:p w14:paraId="26032FC5" w14:textId="172AC01E" w:rsidR="005645E0" w:rsidRPr="001E759B" w:rsidRDefault="005645E0" w:rsidP="005645E0">
      <w:pPr>
        <w:rPr>
          <w:i/>
        </w:rPr>
      </w:pPr>
      <w:r w:rsidRPr="001E759B">
        <w:rPr>
          <w:i/>
        </w:rPr>
        <w:t>}</w:t>
      </w:r>
    </w:p>
    <w:p w14:paraId="05862033" w14:textId="77777777" w:rsidR="005645E0" w:rsidRPr="001E759B" w:rsidRDefault="005645E0" w:rsidP="00AE0A2E">
      <w:pPr>
        <w:rPr>
          <w:i/>
        </w:rPr>
      </w:pPr>
    </w:p>
    <w:p w14:paraId="5F3D898E" w14:textId="77777777" w:rsidR="00AE0A2E" w:rsidRDefault="00AE0A2E" w:rsidP="00AE0A2E"/>
    <w:p w14:paraId="3A804E0A" w14:textId="673EAAAD" w:rsidR="00A37582" w:rsidRDefault="00A37582"/>
    <w:p w14:paraId="5EEE8A03" w14:textId="77777777" w:rsidR="00A37582" w:rsidRPr="00C53E4C" w:rsidRDefault="00A37582" w:rsidP="00A37582">
      <w:pPr>
        <w:pStyle w:val="Heading1"/>
      </w:pPr>
      <w:r>
        <w:rPr>
          <w:rFonts w:hint="eastAsia"/>
        </w:rPr>
        <w:t>References</w:t>
      </w:r>
    </w:p>
    <w:p w14:paraId="6A268EE7" w14:textId="306C3031" w:rsidR="00A37582" w:rsidRDefault="00A37582" w:rsidP="00A37582">
      <w:pPr>
        <w:rPr>
          <w:lang w:val="en-CA"/>
        </w:rPr>
      </w:pPr>
      <w:r w:rsidRPr="00E071D0">
        <w:rPr>
          <w:szCs w:val="22"/>
          <w:lang w:val="en-GB"/>
        </w:rPr>
        <w:t xml:space="preserve">[1] </w:t>
      </w:r>
      <w:r>
        <w:rPr>
          <w:szCs w:val="22"/>
          <w:lang w:val="en-GB"/>
        </w:rPr>
        <w:t xml:space="preserve">N17466 </w:t>
      </w:r>
      <w:r w:rsidRPr="00142CB3">
        <w:rPr>
          <w:lang w:val="en-CA"/>
        </w:rPr>
        <w:t>Investigation of 3DoF+ Video</w:t>
      </w:r>
    </w:p>
    <w:p w14:paraId="4181A2EA" w14:textId="227092D5" w:rsidR="00A36600" w:rsidRDefault="00A36600" w:rsidP="00A37582">
      <w:pPr>
        <w:rPr>
          <w:lang w:val="en-CA"/>
        </w:rPr>
      </w:pPr>
      <w:r>
        <w:t xml:space="preserve">[2] N16730 </w:t>
      </w:r>
      <w:r>
        <w:rPr>
          <w:lang w:val="en-CA"/>
        </w:rPr>
        <w:t>Depth map formats used within MPEG 3D technologies</w:t>
      </w:r>
    </w:p>
    <w:p w14:paraId="53BDB5D2" w14:textId="563EC2C9" w:rsidR="001C01C0" w:rsidRDefault="001C01C0" w:rsidP="00A37582">
      <w:r>
        <w:t xml:space="preserve">[3] </w:t>
      </w:r>
      <w:r w:rsidR="005645E0">
        <w:t>W17399 Revised text FDIS 23090-2 OMAF clean.doc Version 2.2</w:t>
      </w:r>
      <w:r>
        <w:t xml:space="preserve">; </w:t>
      </w:r>
      <w:bookmarkStart w:id="2" w:name="_GoBack"/>
      <w:bookmarkEnd w:id="2"/>
    </w:p>
    <w:sectPr w:rsidR="001C01C0" w:rsidSect="0018144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A8F4BC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8D142FA"/>
    <w:multiLevelType w:val="hybridMultilevel"/>
    <w:tmpl w:val="6D4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C58"/>
    <w:multiLevelType w:val="multilevel"/>
    <w:tmpl w:val="B60C78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F649E"/>
    <w:multiLevelType w:val="hybridMultilevel"/>
    <w:tmpl w:val="BC4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3D3D"/>
    <w:multiLevelType w:val="hybridMultilevel"/>
    <w:tmpl w:val="076E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8"/>
    <w:rsid w:val="00067200"/>
    <w:rsid w:val="00136557"/>
    <w:rsid w:val="00146DC9"/>
    <w:rsid w:val="0018144B"/>
    <w:rsid w:val="001C01C0"/>
    <w:rsid w:val="001E759B"/>
    <w:rsid w:val="002500A7"/>
    <w:rsid w:val="002C43C6"/>
    <w:rsid w:val="00342D6D"/>
    <w:rsid w:val="00343CAF"/>
    <w:rsid w:val="00343EE8"/>
    <w:rsid w:val="00381EDF"/>
    <w:rsid w:val="00393823"/>
    <w:rsid w:val="003B2D1F"/>
    <w:rsid w:val="003E1B4E"/>
    <w:rsid w:val="00541005"/>
    <w:rsid w:val="005645E0"/>
    <w:rsid w:val="00584E46"/>
    <w:rsid w:val="00590A14"/>
    <w:rsid w:val="005A5E94"/>
    <w:rsid w:val="005B618D"/>
    <w:rsid w:val="005B694E"/>
    <w:rsid w:val="006E4CBA"/>
    <w:rsid w:val="007715F9"/>
    <w:rsid w:val="00776F35"/>
    <w:rsid w:val="007A0711"/>
    <w:rsid w:val="007A1ACE"/>
    <w:rsid w:val="007D015C"/>
    <w:rsid w:val="008269F6"/>
    <w:rsid w:val="009E6EC0"/>
    <w:rsid w:val="009F7194"/>
    <w:rsid w:val="00A14A3C"/>
    <w:rsid w:val="00A36600"/>
    <w:rsid w:val="00A37582"/>
    <w:rsid w:val="00A82E0A"/>
    <w:rsid w:val="00A83DC5"/>
    <w:rsid w:val="00AB151F"/>
    <w:rsid w:val="00AE0A2E"/>
    <w:rsid w:val="00C10D46"/>
    <w:rsid w:val="00C64359"/>
    <w:rsid w:val="00C721D8"/>
    <w:rsid w:val="00CD5289"/>
    <w:rsid w:val="00D14681"/>
    <w:rsid w:val="00D16C18"/>
    <w:rsid w:val="00D36FFD"/>
    <w:rsid w:val="00E11E29"/>
    <w:rsid w:val="00E551D5"/>
    <w:rsid w:val="00E668CB"/>
    <w:rsid w:val="00EA2889"/>
    <w:rsid w:val="00F3694E"/>
    <w:rsid w:val="00F76511"/>
    <w:rsid w:val="00FC7AAB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F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18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before="136"/>
      <w:jc w:val="both"/>
    </w:pPr>
    <w:rPr>
      <w:rFonts w:ascii="Times New Roman" w:eastAsia="SimSun" w:hAnsi="Times New Roman" w:cs="Times New Roman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6C1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6C1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16C18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6C18"/>
    <w:pPr>
      <w:keepNext/>
      <w:numPr>
        <w:ilvl w:val="3"/>
        <w:numId w:val="1"/>
      </w:numPr>
      <w:spacing w:before="240" w:after="60"/>
      <w:ind w:right="1008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6C18"/>
    <w:pPr>
      <w:keepNext/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6C18"/>
    <w:pPr>
      <w:keepNext/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6C18"/>
    <w:pPr>
      <w:keepNext/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6C18"/>
    <w:pPr>
      <w:keepNext/>
      <w:numPr>
        <w:ilvl w:val="7"/>
        <w:numId w:val="1"/>
      </w:numPr>
      <w:tabs>
        <w:tab w:val="left" w:pos="1800"/>
      </w:tabs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C18"/>
    <w:rPr>
      <w:rFonts w:ascii="Times New Roman" w:eastAsia="SimSun" w:hAnsi="Times New Roman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16C18"/>
    <w:rPr>
      <w:rFonts w:ascii="Times New Roman" w:eastAsia="SimSun" w:hAnsi="Times New Roman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16C18"/>
    <w:rPr>
      <w:rFonts w:ascii="Times New Roman" w:eastAsia="SimSun" w:hAnsi="Times New Roman" w:cs="Times New Roman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16C18"/>
    <w:rPr>
      <w:rFonts w:ascii="Times New Roman Bold" w:eastAsia="SimSun" w:hAnsi="Times New Roman Bold" w:cs="Times New Roman"/>
      <w:b/>
      <w:bCs/>
      <w:kern w:val="0"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16C18"/>
    <w:rPr>
      <w:rFonts w:ascii="Times New Roman" w:eastAsia="SimSun" w:hAnsi="Times New Roman" w:cs="Times New Roman"/>
      <w:b/>
      <w:bCs/>
      <w:i/>
      <w:iCs/>
      <w:kern w:val="0"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16C18"/>
    <w:rPr>
      <w:rFonts w:ascii="Times New Roman" w:eastAsia="SimSun" w:hAnsi="Times New Roman" w:cs="Times New Roman"/>
      <w:b/>
      <w:bCs/>
      <w:kern w:val="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6C18"/>
    <w:rPr>
      <w:rFonts w:ascii="Times New Roman" w:eastAsia="SimSun" w:hAnsi="Times New Roman" w:cs="Times New Roman"/>
      <w:kern w:val="0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6C18"/>
    <w:rPr>
      <w:rFonts w:ascii="Times New Roman" w:eastAsia="SimSun" w:hAnsi="Times New Roman" w:cs="Times New Roman"/>
      <w:i/>
      <w:iCs/>
      <w:kern w:val="0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16C18"/>
    <w:p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0" w:after="120"/>
      <w:ind w:left="720"/>
    </w:pPr>
    <w:rPr>
      <w:rFonts w:eastAsia="MS Minch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CE"/>
    <w:pPr>
      <w:spacing w:before="0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CE"/>
    <w:rPr>
      <w:rFonts w:ascii="SimSun" w:eastAsia="SimSun" w:hAnsi="Times New Roman" w:cs="Times New Roman"/>
      <w:kern w:val="0"/>
      <w:sz w:val="18"/>
      <w:szCs w:val="18"/>
      <w:lang w:eastAsia="en-US"/>
    </w:rPr>
  </w:style>
  <w:style w:type="paragraph" w:styleId="ListBullet">
    <w:name w:val="List Bullet"/>
    <w:basedOn w:val="Normal"/>
    <w:rsid w:val="00E551D5"/>
    <w:pPr>
      <w:numPr>
        <w:numId w:val="4"/>
      </w:numPr>
      <w:tabs>
        <w:tab w:val="clear" w:pos="360"/>
        <w:tab w:val="clear" w:pos="720"/>
        <w:tab w:val="clear" w:pos="1080"/>
        <w:tab w:val="clear" w:pos="1440"/>
      </w:tabs>
      <w:overflowPunct/>
      <w:autoSpaceDE/>
      <w:autoSpaceDN/>
      <w:adjustRightInd/>
      <w:spacing w:before="0" w:after="100"/>
    </w:pPr>
    <w:rPr>
      <w:rFonts w:eastAsia="Batang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4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D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D6D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D6D"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B2D1F"/>
    <w:rPr>
      <w:color w:val="808080"/>
    </w:rPr>
  </w:style>
  <w:style w:type="paragraph" w:styleId="Revision">
    <w:name w:val="Revision"/>
    <w:hidden/>
    <w:uiPriority w:val="99"/>
    <w:semiHidden/>
    <w:rsid w:val="003B2D1F"/>
    <w:rPr>
      <w:rFonts w:ascii="Times New Roman" w:eastAsia="SimSun" w:hAnsi="Times New Roman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Leonardo Chiariglione</cp:lastModifiedBy>
  <cp:revision>4</cp:revision>
  <cp:lastPrinted>2018-02-21T14:21:00Z</cp:lastPrinted>
  <dcterms:created xsi:type="dcterms:W3CDTF">2018-02-28T12:43:00Z</dcterms:created>
  <dcterms:modified xsi:type="dcterms:W3CDTF">2018-02-28T12:48:00Z</dcterms:modified>
</cp:coreProperties>
</file>