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758D" w14:textId="77777777" w:rsidR="000D7840" w:rsidRDefault="000D7840" w:rsidP="000D7840">
      <w:pPr>
        <w:spacing w:line="200" w:lineRule="exact"/>
        <w:rPr>
          <w:sz w:val="20"/>
          <w:szCs w:val="20"/>
        </w:rPr>
      </w:pPr>
      <w:r>
        <w:rPr>
          <w:noProof/>
        </w:rPr>
        <mc:AlternateContent>
          <mc:Choice Requires="wps">
            <w:drawing>
              <wp:anchor distT="45720" distB="45720" distL="114300" distR="114300" simplePos="0" relativeHeight="251662336" behindDoc="0" locked="0" layoutInCell="1" allowOverlap="1" wp14:anchorId="57208E66" wp14:editId="1703B513">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0EAD901E"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337E7CD5"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1687B81F"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8E66" id="_x0000_t202" coordsize="21600,21600" o:spt="202" path="m,l,21600r21600,l21600,xe">
                <v:stroke joinstyle="miter"/>
                <v:path gradientshapeok="t" o:connecttype="rect"/>
              </v:shapetype>
              <v:shape id="Text Box 2" o:spid="_x0000_s1026" type="#_x0000_t202" style="position:absolute;margin-left:2.1pt;margin-top:24.6pt;width:46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0EAD901E"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337E7CD5"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1687B81F" w14:textId="77777777" w:rsidR="000D7840" w:rsidRPr="00CB6FF9" w:rsidRDefault="000D7840" w:rsidP="000D7840">
                      <w:pPr>
                        <w:tabs>
                          <w:tab w:val="left" w:pos="2880"/>
                        </w:tabs>
                        <w:spacing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04466176" wp14:editId="1B15B141">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9879" w14:textId="1463D187" w:rsidR="000D7840" w:rsidRDefault="000D7840" w:rsidP="000D7840">
                            <w:pPr>
                              <w:tabs>
                                <w:tab w:val="left" w:pos="3100"/>
                              </w:tabs>
                              <w:spacing w:line="465" w:lineRule="exact"/>
                              <w:ind w:right="-87"/>
                              <w:rPr>
                                <w:rFonts w:eastAsia="Times New Roman"/>
                                <w:sz w:val="44"/>
                                <w:szCs w:val="44"/>
                              </w:rPr>
                            </w:pPr>
                            <w:r w:rsidRPr="00333BFC">
                              <w:rPr>
                                <w:rFonts w:eastAsia="Times New Roman"/>
                                <w:b/>
                                <w:bCs/>
                                <w:spacing w:val="6"/>
                                <w:sz w:val="29"/>
                                <w:szCs w:val="29"/>
                              </w:rPr>
                              <w:t>I</w:t>
                            </w:r>
                            <w:r>
                              <w:rPr>
                                <w:rFonts w:eastAsia="Times New Roman"/>
                                <w:b/>
                                <w:bCs/>
                                <w:spacing w:val="6"/>
                                <w:sz w:val="29"/>
                                <w:szCs w:val="29"/>
                              </w:rPr>
                              <w:t>S</w:t>
                            </w:r>
                            <w:r w:rsidRPr="00333BFC">
                              <w:rPr>
                                <w:rFonts w:eastAsia="Times New Roman"/>
                                <w:b/>
                                <w:bCs/>
                                <w:spacing w:val="6"/>
                                <w:sz w:val="29"/>
                                <w:szCs w:val="29"/>
                              </w:rPr>
                              <w:t>O/IEC JTC 1/SC 29/WG 11</w:t>
                            </w:r>
                            <w:r>
                              <w:rPr>
                                <w:rFonts w:eastAsia="Times New Roman"/>
                                <w:b/>
                                <w:bCs/>
                                <w:spacing w:val="-41"/>
                                <w:sz w:val="29"/>
                                <w:szCs w:val="29"/>
                              </w:rPr>
                              <w:t xml:space="preserve"> </w:t>
                            </w:r>
                            <w:r>
                              <w:rPr>
                                <w:rFonts w:eastAsia="Times New Roman"/>
                                <w:b/>
                                <w:bCs/>
                                <w:sz w:val="29"/>
                                <w:szCs w:val="29"/>
                              </w:rPr>
                              <w:tab/>
                            </w:r>
                            <w:r>
                              <w:rPr>
                                <w:rFonts w:eastAsia="Times New Roman"/>
                                <w:b/>
                                <w:bCs/>
                                <w:sz w:val="44"/>
                                <w:szCs w:val="44"/>
                              </w:rPr>
                              <w:t>N</w:t>
                            </w:r>
                            <w:r w:rsidR="00FD243A" w:rsidRPr="000D7840">
                              <w:rPr>
                                <w:b/>
                                <w:sz w:val="48"/>
                              </w:rPr>
                              <w:t>1</w:t>
                            </w:r>
                            <w:r w:rsidR="00CF667E">
                              <w:rPr>
                                <w:b/>
                                <w:sz w:val="48"/>
                              </w:rPr>
                              <w:t>9</w:t>
                            </w:r>
                            <w:r w:rsidR="00110A8F">
                              <w:rPr>
                                <w:b/>
                                <w:sz w:val="48"/>
                              </w:rPr>
                              <w:t>1</w:t>
                            </w:r>
                            <w:r w:rsidR="002A0427">
                              <w:rPr>
                                <w:b/>
                                <w:sz w:val="48"/>
                              </w:rPr>
                              <w:t>8</w:t>
                            </w:r>
                            <w:r w:rsidR="00110A8F">
                              <w:rPr>
                                <w:b/>
                                <w:sz w:val="4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176" id="Text Box 14" o:spid="_x0000_s1027" type="#_x0000_t202" style="position:absolute;margin-left:228pt;margin-top:34.3pt;width:312.45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" filled="f" stroked="f">
                <v:textbox inset="0,0,0,0">
                  <w:txbxContent>
                    <w:p w14:paraId="2E919879" w14:textId="1463D187" w:rsidR="000D7840" w:rsidRDefault="000D7840" w:rsidP="000D7840">
                      <w:pPr>
                        <w:tabs>
                          <w:tab w:val="left" w:pos="3100"/>
                        </w:tabs>
                        <w:spacing w:line="465" w:lineRule="exact"/>
                        <w:ind w:right="-87"/>
                        <w:rPr>
                          <w:rFonts w:eastAsia="Times New Roman"/>
                          <w:sz w:val="44"/>
                          <w:szCs w:val="44"/>
                        </w:rPr>
                      </w:pPr>
                      <w:r w:rsidRPr="00333BFC">
                        <w:rPr>
                          <w:rFonts w:eastAsia="Times New Roman"/>
                          <w:b/>
                          <w:bCs/>
                          <w:spacing w:val="6"/>
                          <w:sz w:val="29"/>
                          <w:szCs w:val="29"/>
                        </w:rPr>
                        <w:t>I</w:t>
                      </w:r>
                      <w:r>
                        <w:rPr>
                          <w:rFonts w:eastAsia="Times New Roman"/>
                          <w:b/>
                          <w:bCs/>
                          <w:spacing w:val="6"/>
                          <w:sz w:val="29"/>
                          <w:szCs w:val="29"/>
                        </w:rPr>
                        <w:t>S</w:t>
                      </w:r>
                      <w:r w:rsidRPr="00333BFC">
                        <w:rPr>
                          <w:rFonts w:eastAsia="Times New Roman"/>
                          <w:b/>
                          <w:bCs/>
                          <w:spacing w:val="6"/>
                          <w:sz w:val="29"/>
                          <w:szCs w:val="29"/>
                        </w:rPr>
                        <w:t>O/IEC JTC 1/SC 29/WG 11</w:t>
                      </w:r>
                      <w:r>
                        <w:rPr>
                          <w:rFonts w:eastAsia="Times New Roman"/>
                          <w:b/>
                          <w:bCs/>
                          <w:spacing w:val="-41"/>
                          <w:sz w:val="29"/>
                          <w:szCs w:val="29"/>
                        </w:rPr>
                        <w:t xml:space="preserve"> </w:t>
                      </w:r>
                      <w:r>
                        <w:rPr>
                          <w:rFonts w:eastAsia="Times New Roman"/>
                          <w:b/>
                          <w:bCs/>
                          <w:sz w:val="29"/>
                          <w:szCs w:val="29"/>
                        </w:rPr>
                        <w:tab/>
                      </w:r>
                      <w:r>
                        <w:rPr>
                          <w:rFonts w:eastAsia="Times New Roman"/>
                          <w:b/>
                          <w:bCs/>
                          <w:sz w:val="44"/>
                          <w:szCs w:val="44"/>
                        </w:rPr>
                        <w:t>N</w:t>
                      </w:r>
                      <w:r w:rsidR="00FD243A" w:rsidRPr="000D7840">
                        <w:rPr>
                          <w:b/>
                          <w:sz w:val="48"/>
                        </w:rPr>
                        <w:t>1</w:t>
                      </w:r>
                      <w:r w:rsidR="00CF667E">
                        <w:rPr>
                          <w:b/>
                          <w:sz w:val="48"/>
                        </w:rPr>
                        <w:t>9</w:t>
                      </w:r>
                      <w:r w:rsidR="00110A8F">
                        <w:rPr>
                          <w:b/>
                          <w:sz w:val="48"/>
                        </w:rPr>
                        <w:t>1</w:t>
                      </w:r>
                      <w:r w:rsidR="002A0427">
                        <w:rPr>
                          <w:b/>
                          <w:sz w:val="48"/>
                        </w:rPr>
                        <w:t>8</w:t>
                      </w:r>
                      <w:bookmarkStart w:id="1" w:name="_GoBack"/>
                      <w:bookmarkEnd w:id="1"/>
                      <w:r w:rsidR="00110A8F">
                        <w:rPr>
                          <w:b/>
                          <w:sz w:val="48"/>
                        </w:rPr>
                        <w:t>9</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2A3DC5BC" wp14:editId="1ED77CD7">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4BDCF8C8" wp14:editId="7740DEBA">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39E07"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4F0E79AA" w14:textId="77777777" w:rsidR="000D7840" w:rsidRDefault="000D7840" w:rsidP="007F2E7F"/>
    <w:p w14:paraId="795E479F" w14:textId="77777777" w:rsidR="000D7840" w:rsidRDefault="000D7840" w:rsidP="000D7840">
      <w:pPr>
        <w:spacing w:line="200" w:lineRule="exact"/>
        <w:rPr>
          <w:sz w:val="20"/>
          <w:szCs w:val="20"/>
        </w:rPr>
      </w:pPr>
    </w:p>
    <w:tbl>
      <w:tblPr>
        <w:tblW w:w="0" w:type="auto"/>
        <w:tblInd w:w="124" w:type="dxa"/>
        <w:tblLook w:val="04A0" w:firstRow="1" w:lastRow="0" w:firstColumn="1" w:lastColumn="0" w:noHBand="0" w:noVBand="1"/>
      </w:tblPr>
      <w:tblGrid>
        <w:gridCol w:w="2176"/>
        <w:gridCol w:w="5803"/>
      </w:tblGrid>
      <w:tr w:rsidR="000D7840" w:rsidRPr="00577887" w14:paraId="34F9FBD3" w14:textId="77777777" w:rsidTr="000D7840">
        <w:tc>
          <w:tcPr>
            <w:tcW w:w="0" w:type="auto"/>
          </w:tcPr>
          <w:p w14:paraId="30EE88F0" w14:textId="77777777" w:rsidR="000D7840" w:rsidRPr="00577887" w:rsidRDefault="000D7840" w:rsidP="000D7840">
            <w:pPr>
              <w:ind w:right="-20"/>
              <w:rPr>
                <w:rFonts w:eastAsia="Times New Roman"/>
                <w:b/>
                <w:bCs/>
              </w:rPr>
            </w:pPr>
            <w:r w:rsidRPr="00577887">
              <w:rPr>
                <w:rFonts w:eastAsia="Times New Roman"/>
                <w:b/>
                <w:bCs/>
              </w:rPr>
              <w:t xml:space="preserve">Document type: </w:t>
            </w:r>
          </w:p>
        </w:tc>
        <w:tc>
          <w:tcPr>
            <w:tcW w:w="0" w:type="auto"/>
          </w:tcPr>
          <w:p w14:paraId="4A082180" w14:textId="7F40A7F7" w:rsidR="000D7840" w:rsidRPr="00577887" w:rsidRDefault="004A0DC9" w:rsidP="000D7840">
            <w:pPr>
              <w:ind w:right="-20"/>
              <w:rPr>
                <w:rFonts w:eastAsia="Times New Roman"/>
                <w:b/>
                <w:bCs/>
              </w:rPr>
            </w:pPr>
            <w:r>
              <w:rPr>
                <w:rFonts w:eastAsia="Times New Roman"/>
                <w:b/>
                <w:bCs/>
              </w:rPr>
              <w:t>Meeting announcement</w:t>
            </w:r>
          </w:p>
        </w:tc>
      </w:tr>
      <w:tr w:rsidR="000D7840" w:rsidRPr="00577887" w14:paraId="0B1484B4" w14:textId="77777777" w:rsidTr="000D7840">
        <w:tc>
          <w:tcPr>
            <w:tcW w:w="0" w:type="auto"/>
          </w:tcPr>
          <w:p w14:paraId="753E9CB3" w14:textId="77777777" w:rsidR="000D7840" w:rsidRPr="00577887" w:rsidRDefault="000D7840" w:rsidP="000D7840">
            <w:pPr>
              <w:ind w:right="-20"/>
              <w:rPr>
                <w:rFonts w:eastAsia="Times New Roman"/>
                <w:b/>
                <w:bCs/>
              </w:rPr>
            </w:pPr>
          </w:p>
        </w:tc>
        <w:tc>
          <w:tcPr>
            <w:tcW w:w="0" w:type="auto"/>
          </w:tcPr>
          <w:p w14:paraId="7E0E7111" w14:textId="77777777" w:rsidR="000D7840" w:rsidRPr="00577887" w:rsidRDefault="000D7840" w:rsidP="000D7840">
            <w:pPr>
              <w:ind w:right="-20"/>
              <w:rPr>
                <w:rFonts w:eastAsia="Times New Roman"/>
                <w:b/>
                <w:bCs/>
              </w:rPr>
            </w:pPr>
          </w:p>
        </w:tc>
      </w:tr>
      <w:tr w:rsidR="000D7840" w:rsidRPr="00577887" w14:paraId="7C5AF46B" w14:textId="77777777" w:rsidTr="000D7840">
        <w:tc>
          <w:tcPr>
            <w:tcW w:w="0" w:type="auto"/>
          </w:tcPr>
          <w:p w14:paraId="2D3393AE" w14:textId="77777777" w:rsidR="000D7840" w:rsidRPr="00577887" w:rsidRDefault="000D7840" w:rsidP="000D7840">
            <w:pPr>
              <w:ind w:right="-20"/>
              <w:rPr>
                <w:rFonts w:eastAsia="Times New Roman"/>
                <w:b/>
                <w:bCs/>
              </w:rPr>
            </w:pPr>
            <w:r w:rsidRPr="00577887">
              <w:rPr>
                <w:rFonts w:eastAsia="Times New Roman"/>
                <w:b/>
                <w:bCs/>
              </w:rPr>
              <w:t xml:space="preserve">Title: </w:t>
            </w:r>
          </w:p>
        </w:tc>
        <w:tc>
          <w:tcPr>
            <w:tcW w:w="0" w:type="auto"/>
          </w:tcPr>
          <w:p w14:paraId="2EB54D15" w14:textId="6BB74FE7" w:rsidR="000D7840" w:rsidRPr="00577887" w:rsidRDefault="00110A8F" w:rsidP="000D7840">
            <w:pPr>
              <w:ind w:right="-20"/>
              <w:rPr>
                <w:rFonts w:eastAsia="Times New Roman"/>
                <w:b/>
                <w:bCs/>
              </w:rPr>
            </w:pPr>
            <w:r>
              <w:rPr>
                <w:b/>
              </w:rPr>
              <w:t>Notice of 130</w:t>
            </w:r>
            <w:r w:rsidRPr="00110A8F">
              <w:rPr>
                <w:b/>
                <w:vertAlign w:val="superscript"/>
              </w:rPr>
              <w:t>th</w:t>
            </w:r>
            <w:r>
              <w:rPr>
                <w:b/>
              </w:rPr>
              <w:t xml:space="preserve"> WG 11 meeting</w:t>
            </w:r>
            <w:r w:rsidR="00FC4F3C">
              <w:rPr>
                <w:b/>
              </w:rPr>
              <w:t xml:space="preserve"> (</w:t>
            </w:r>
            <w:r w:rsidR="00E56DE7">
              <w:rPr>
                <w:b/>
              </w:rPr>
              <w:t>rev. 01)</w:t>
            </w:r>
          </w:p>
        </w:tc>
      </w:tr>
      <w:tr w:rsidR="000D7840" w:rsidRPr="00577887" w14:paraId="0EE0EAFF" w14:textId="77777777" w:rsidTr="000D7840">
        <w:tc>
          <w:tcPr>
            <w:tcW w:w="0" w:type="auto"/>
          </w:tcPr>
          <w:p w14:paraId="485FAC40" w14:textId="77777777" w:rsidR="000D7840" w:rsidRPr="00577887" w:rsidRDefault="000D7840" w:rsidP="000D7840">
            <w:pPr>
              <w:ind w:right="-20"/>
              <w:rPr>
                <w:rFonts w:eastAsia="Times New Roman"/>
                <w:b/>
                <w:bCs/>
              </w:rPr>
            </w:pPr>
          </w:p>
        </w:tc>
        <w:tc>
          <w:tcPr>
            <w:tcW w:w="0" w:type="auto"/>
          </w:tcPr>
          <w:p w14:paraId="195FE500" w14:textId="77777777" w:rsidR="000D7840" w:rsidRPr="00577887" w:rsidRDefault="000D7840" w:rsidP="000D7840">
            <w:pPr>
              <w:ind w:right="-20"/>
              <w:rPr>
                <w:rFonts w:eastAsia="Times New Roman"/>
                <w:b/>
                <w:bCs/>
              </w:rPr>
            </w:pPr>
          </w:p>
        </w:tc>
      </w:tr>
      <w:tr w:rsidR="000D7840" w:rsidRPr="00577887" w14:paraId="7A8E439F" w14:textId="77777777" w:rsidTr="000D7840">
        <w:tc>
          <w:tcPr>
            <w:tcW w:w="0" w:type="auto"/>
          </w:tcPr>
          <w:p w14:paraId="65A402BD" w14:textId="77777777" w:rsidR="000D7840" w:rsidRPr="00577887" w:rsidRDefault="000D7840" w:rsidP="000D7840">
            <w:pPr>
              <w:ind w:right="-20"/>
              <w:rPr>
                <w:rFonts w:eastAsia="Times New Roman"/>
                <w:b/>
                <w:bCs/>
              </w:rPr>
            </w:pPr>
            <w:r w:rsidRPr="00577887">
              <w:rPr>
                <w:rFonts w:eastAsia="Times New Roman"/>
                <w:b/>
                <w:bCs/>
              </w:rPr>
              <w:t>Status:</w:t>
            </w:r>
          </w:p>
        </w:tc>
        <w:tc>
          <w:tcPr>
            <w:tcW w:w="0" w:type="auto"/>
          </w:tcPr>
          <w:p w14:paraId="6009FF26" w14:textId="77777777" w:rsidR="000D7840" w:rsidRPr="00577887" w:rsidRDefault="000D7840" w:rsidP="000D7840">
            <w:pPr>
              <w:ind w:right="-20"/>
              <w:rPr>
                <w:rFonts w:eastAsia="Times New Roman"/>
                <w:b/>
                <w:bCs/>
              </w:rPr>
            </w:pPr>
            <w:r w:rsidRPr="00577887">
              <w:rPr>
                <w:rFonts w:eastAsia="Times New Roman"/>
                <w:b/>
                <w:bCs/>
              </w:rPr>
              <w:t>Approved</w:t>
            </w:r>
          </w:p>
        </w:tc>
      </w:tr>
      <w:tr w:rsidR="000D7840" w:rsidRPr="00577887" w14:paraId="18E18557" w14:textId="77777777" w:rsidTr="000D7840">
        <w:tc>
          <w:tcPr>
            <w:tcW w:w="0" w:type="auto"/>
          </w:tcPr>
          <w:p w14:paraId="3EC51D67" w14:textId="77777777" w:rsidR="000D7840" w:rsidRPr="00577887" w:rsidRDefault="000D7840" w:rsidP="000D7840">
            <w:pPr>
              <w:ind w:right="-20"/>
              <w:rPr>
                <w:rFonts w:eastAsia="Times New Roman"/>
                <w:b/>
                <w:bCs/>
              </w:rPr>
            </w:pPr>
          </w:p>
        </w:tc>
        <w:tc>
          <w:tcPr>
            <w:tcW w:w="0" w:type="auto"/>
          </w:tcPr>
          <w:p w14:paraId="2B05CEF6" w14:textId="77777777" w:rsidR="000D7840" w:rsidRPr="00577887" w:rsidRDefault="000D7840" w:rsidP="000D7840">
            <w:pPr>
              <w:ind w:right="-20"/>
              <w:rPr>
                <w:rFonts w:eastAsia="Times New Roman"/>
                <w:b/>
                <w:bCs/>
              </w:rPr>
            </w:pPr>
          </w:p>
        </w:tc>
      </w:tr>
      <w:tr w:rsidR="000D7840" w:rsidRPr="00577887" w14:paraId="0D488059" w14:textId="77777777" w:rsidTr="000D7840">
        <w:tc>
          <w:tcPr>
            <w:tcW w:w="0" w:type="auto"/>
          </w:tcPr>
          <w:p w14:paraId="1EC52982" w14:textId="77777777" w:rsidR="000D7840" w:rsidRPr="00577887" w:rsidRDefault="000D7840" w:rsidP="000D7840">
            <w:pPr>
              <w:ind w:right="-20"/>
              <w:rPr>
                <w:rFonts w:eastAsia="Times New Roman"/>
                <w:b/>
                <w:bCs/>
              </w:rPr>
            </w:pPr>
            <w:r w:rsidRPr="00577887">
              <w:rPr>
                <w:rFonts w:eastAsia="Times New Roman"/>
                <w:b/>
                <w:bCs/>
              </w:rPr>
              <w:t>Date of document:</w:t>
            </w:r>
          </w:p>
        </w:tc>
        <w:tc>
          <w:tcPr>
            <w:tcW w:w="0" w:type="auto"/>
          </w:tcPr>
          <w:p w14:paraId="0CD61DF9" w14:textId="726EE559" w:rsidR="000D7840" w:rsidRPr="00577887" w:rsidRDefault="000D7840" w:rsidP="000D7840">
            <w:pPr>
              <w:ind w:right="-20"/>
              <w:rPr>
                <w:rFonts w:eastAsia="Times New Roman"/>
                <w:b/>
                <w:bCs/>
              </w:rPr>
            </w:pPr>
            <w:r w:rsidRPr="00577887">
              <w:rPr>
                <w:rFonts w:eastAsia="Times New Roman"/>
                <w:b/>
                <w:bCs/>
              </w:rPr>
              <w:t>20</w:t>
            </w:r>
            <w:r w:rsidR="008F4261">
              <w:rPr>
                <w:rFonts w:eastAsia="Times New Roman"/>
                <w:b/>
                <w:bCs/>
              </w:rPr>
              <w:t>20</w:t>
            </w:r>
            <w:r w:rsidRPr="00577887">
              <w:rPr>
                <w:rFonts w:eastAsia="Times New Roman"/>
                <w:b/>
                <w:bCs/>
              </w:rPr>
              <w:t>-0</w:t>
            </w:r>
            <w:r w:rsidR="008F4261">
              <w:rPr>
                <w:rFonts w:eastAsia="Times New Roman"/>
                <w:b/>
                <w:bCs/>
              </w:rPr>
              <w:t>1</w:t>
            </w:r>
            <w:r w:rsidR="00D70866">
              <w:rPr>
                <w:rFonts w:eastAsia="Times New Roman"/>
                <w:b/>
                <w:bCs/>
              </w:rPr>
              <w:t>-1</w:t>
            </w:r>
            <w:r w:rsidR="008F4261">
              <w:rPr>
                <w:rFonts w:eastAsia="Times New Roman"/>
                <w:b/>
                <w:bCs/>
              </w:rPr>
              <w:t>7</w:t>
            </w:r>
          </w:p>
        </w:tc>
      </w:tr>
      <w:tr w:rsidR="000D7840" w:rsidRPr="00577887" w14:paraId="799B1233" w14:textId="77777777" w:rsidTr="000D7840">
        <w:tc>
          <w:tcPr>
            <w:tcW w:w="0" w:type="auto"/>
          </w:tcPr>
          <w:p w14:paraId="31709439" w14:textId="77777777" w:rsidR="000D7840" w:rsidRPr="00577887" w:rsidRDefault="000D7840" w:rsidP="000D7840">
            <w:pPr>
              <w:ind w:right="-20"/>
              <w:rPr>
                <w:rFonts w:eastAsia="Times New Roman"/>
                <w:b/>
                <w:bCs/>
              </w:rPr>
            </w:pPr>
          </w:p>
        </w:tc>
        <w:tc>
          <w:tcPr>
            <w:tcW w:w="0" w:type="auto"/>
          </w:tcPr>
          <w:p w14:paraId="46F329E5" w14:textId="77777777" w:rsidR="000D7840" w:rsidRPr="00577887" w:rsidRDefault="000D7840" w:rsidP="000D7840">
            <w:pPr>
              <w:ind w:right="-20"/>
              <w:rPr>
                <w:rFonts w:eastAsia="Times New Roman"/>
                <w:b/>
                <w:bCs/>
              </w:rPr>
            </w:pPr>
          </w:p>
        </w:tc>
      </w:tr>
      <w:tr w:rsidR="000D7840" w:rsidRPr="00577887" w14:paraId="50FAC182" w14:textId="77777777" w:rsidTr="000D7840">
        <w:tc>
          <w:tcPr>
            <w:tcW w:w="0" w:type="auto"/>
          </w:tcPr>
          <w:p w14:paraId="4D1630D4" w14:textId="77777777" w:rsidR="000D7840" w:rsidRPr="00577887" w:rsidRDefault="000D7840" w:rsidP="000D7840">
            <w:pPr>
              <w:ind w:right="-20"/>
              <w:rPr>
                <w:rFonts w:eastAsia="Times New Roman"/>
                <w:b/>
                <w:bCs/>
              </w:rPr>
            </w:pPr>
            <w:r w:rsidRPr="00577887">
              <w:rPr>
                <w:rFonts w:eastAsia="Times New Roman"/>
                <w:b/>
                <w:bCs/>
              </w:rPr>
              <w:t xml:space="preserve">Source: </w:t>
            </w:r>
          </w:p>
        </w:tc>
        <w:tc>
          <w:tcPr>
            <w:tcW w:w="0" w:type="auto"/>
          </w:tcPr>
          <w:p w14:paraId="675C0A0F" w14:textId="77777777" w:rsidR="000D7840" w:rsidRPr="00577887" w:rsidRDefault="000D7840" w:rsidP="000D7840">
            <w:pPr>
              <w:ind w:right="-20"/>
              <w:rPr>
                <w:rFonts w:eastAsia="Times New Roman"/>
                <w:b/>
                <w:bCs/>
              </w:rPr>
            </w:pPr>
            <w:r w:rsidRPr="00577887">
              <w:rPr>
                <w:rFonts w:eastAsia="Times New Roman"/>
                <w:b/>
                <w:bCs/>
              </w:rPr>
              <w:t>WG 11</w:t>
            </w:r>
          </w:p>
        </w:tc>
      </w:tr>
      <w:tr w:rsidR="000D7840" w:rsidRPr="00577887" w14:paraId="3520B4E0" w14:textId="77777777" w:rsidTr="000D7840">
        <w:tc>
          <w:tcPr>
            <w:tcW w:w="0" w:type="auto"/>
          </w:tcPr>
          <w:p w14:paraId="3EDE6CD2" w14:textId="77777777" w:rsidR="000D7840" w:rsidRPr="00577887" w:rsidRDefault="000D7840" w:rsidP="000D7840">
            <w:pPr>
              <w:ind w:right="-20"/>
              <w:rPr>
                <w:rFonts w:eastAsia="Times New Roman"/>
                <w:b/>
                <w:bCs/>
              </w:rPr>
            </w:pPr>
          </w:p>
        </w:tc>
        <w:tc>
          <w:tcPr>
            <w:tcW w:w="0" w:type="auto"/>
          </w:tcPr>
          <w:p w14:paraId="760190E6" w14:textId="77777777" w:rsidR="000D7840" w:rsidRPr="00577887" w:rsidRDefault="000D7840" w:rsidP="000D7840">
            <w:pPr>
              <w:ind w:right="-20"/>
              <w:rPr>
                <w:rFonts w:eastAsia="Times New Roman"/>
                <w:b/>
                <w:bCs/>
              </w:rPr>
            </w:pPr>
          </w:p>
        </w:tc>
      </w:tr>
      <w:tr w:rsidR="000D7840" w:rsidRPr="00577887" w14:paraId="67EE292E" w14:textId="77777777" w:rsidTr="000D7840">
        <w:tc>
          <w:tcPr>
            <w:tcW w:w="0" w:type="auto"/>
          </w:tcPr>
          <w:p w14:paraId="42C7CFD0" w14:textId="77777777" w:rsidR="000D7840" w:rsidRPr="00577887" w:rsidRDefault="000D7840" w:rsidP="000D7840">
            <w:pPr>
              <w:ind w:right="-20"/>
              <w:rPr>
                <w:rFonts w:eastAsia="Times New Roman"/>
                <w:b/>
                <w:bCs/>
              </w:rPr>
            </w:pPr>
            <w:r w:rsidRPr="00577887">
              <w:rPr>
                <w:rFonts w:eastAsia="Times New Roman"/>
                <w:b/>
                <w:bCs/>
              </w:rPr>
              <w:t>Expected action:</w:t>
            </w:r>
          </w:p>
        </w:tc>
        <w:tc>
          <w:tcPr>
            <w:tcW w:w="0" w:type="auto"/>
          </w:tcPr>
          <w:p w14:paraId="067C419F" w14:textId="77777777" w:rsidR="000D7840" w:rsidRPr="00577887" w:rsidRDefault="000D7840" w:rsidP="000D7840">
            <w:pPr>
              <w:ind w:right="-20"/>
              <w:rPr>
                <w:rFonts w:eastAsia="Times New Roman"/>
                <w:b/>
                <w:bCs/>
              </w:rPr>
            </w:pPr>
          </w:p>
        </w:tc>
      </w:tr>
      <w:tr w:rsidR="000D7840" w:rsidRPr="00577887" w14:paraId="7E17462C" w14:textId="77777777" w:rsidTr="000D7840">
        <w:tc>
          <w:tcPr>
            <w:tcW w:w="0" w:type="auto"/>
          </w:tcPr>
          <w:p w14:paraId="36AEC14C" w14:textId="77777777" w:rsidR="000D7840" w:rsidRPr="00577887" w:rsidRDefault="000D7840" w:rsidP="000D7840">
            <w:pPr>
              <w:ind w:right="-20"/>
              <w:rPr>
                <w:rFonts w:eastAsia="Times New Roman"/>
                <w:b/>
                <w:bCs/>
              </w:rPr>
            </w:pPr>
          </w:p>
        </w:tc>
        <w:tc>
          <w:tcPr>
            <w:tcW w:w="0" w:type="auto"/>
          </w:tcPr>
          <w:p w14:paraId="693A568D" w14:textId="77777777" w:rsidR="000D7840" w:rsidRPr="00577887" w:rsidRDefault="000D7840" w:rsidP="000D7840">
            <w:pPr>
              <w:ind w:right="-20"/>
              <w:rPr>
                <w:rFonts w:eastAsia="Times New Roman"/>
                <w:b/>
                <w:bCs/>
              </w:rPr>
            </w:pPr>
          </w:p>
        </w:tc>
      </w:tr>
      <w:tr w:rsidR="000D7840" w:rsidRPr="00577887" w14:paraId="7A938C44" w14:textId="77777777" w:rsidTr="000D7840">
        <w:tc>
          <w:tcPr>
            <w:tcW w:w="0" w:type="auto"/>
          </w:tcPr>
          <w:p w14:paraId="5DEBF5DA" w14:textId="77777777" w:rsidR="000D7840" w:rsidRPr="00577887" w:rsidRDefault="000D7840" w:rsidP="000D7840">
            <w:pPr>
              <w:ind w:right="-20"/>
              <w:rPr>
                <w:rFonts w:eastAsia="Times New Roman"/>
                <w:b/>
                <w:bCs/>
              </w:rPr>
            </w:pPr>
            <w:r w:rsidRPr="00577887">
              <w:rPr>
                <w:rFonts w:eastAsia="Times New Roman"/>
                <w:b/>
                <w:bCs/>
              </w:rPr>
              <w:t xml:space="preserve">No. of pages: </w:t>
            </w:r>
          </w:p>
        </w:tc>
        <w:tc>
          <w:tcPr>
            <w:tcW w:w="0" w:type="auto"/>
          </w:tcPr>
          <w:p w14:paraId="40438D61" w14:textId="77777777" w:rsidR="000D7840" w:rsidRPr="00577887" w:rsidRDefault="000D7840" w:rsidP="000D7840">
            <w:pPr>
              <w:ind w:right="-20"/>
              <w:rPr>
                <w:rFonts w:eastAsia="Times New Roman"/>
                <w:b/>
                <w:bCs/>
              </w:rPr>
            </w:pPr>
          </w:p>
        </w:tc>
      </w:tr>
      <w:tr w:rsidR="000D7840" w:rsidRPr="00577887" w14:paraId="6997AD13" w14:textId="77777777" w:rsidTr="000D7840">
        <w:tc>
          <w:tcPr>
            <w:tcW w:w="0" w:type="auto"/>
          </w:tcPr>
          <w:p w14:paraId="0978F83B" w14:textId="77777777" w:rsidR="000D7840" w:rsidRPr="00577887" w:rsidRDefault="000D7840" w:rsidP="000D7840">
            <w:pPr>
              <w:ind w:right="-20"/>
              <w:rPr>
                <w:rFonts w:eastAsia="Times New Roman"/>
                <w:b/>
                <w:bCs/>
              </w:rPr>
            </w:pPr>
          </w:p>
        </w:tc>
        <w:tc>
          <w:tcPr>
            <w:tcW w:w="0" w:type="auto"/>
          </w:tcPr>
          <w:p w14:paraId="00D795BA" w14:textId="77777777" w:rsidR="000D7840" w:rsidRPr="00577887" w:rsidRDefault="000D7840" w:rsidP="000D7840">
            <w:pPr>
              <w:ind w:right="-20"/>
              <w:rPr>
                <w:rFonts w:eastAsia="Times New Roman"/>
                <w:b/>
                <w:bCs/>
              </w:rPr>
            </w:pPr>
          </w:p>
        </w:tc>
      </w:tr>
      <w:tr w:rsidR="000D7840" w:rsidRPr="00577887" w14:paraId="2FAFC944" w14:textId="77777777" w:rsidTr="000D7840">
        <w:tc>
          <w:tcPr>
            <w:tcW w:w="0" w:type="auto"/>
          </w:tcPr>
          <w:p w14:paraId="7AD7AE0E" w14:textId="77777777" w:rsidR="000D7840" w:rsidRPr="00577887" w:rsidRDefault="000D7840" w:rsidP="000D7840">
            <w:pPr>
              <w:ind w:right="-20"/>
              <w:rPr>
                <w:rFonts w:eastAsia="Times New Roman"/>
                <w:b/>
                <w:bCs/>
              </w:rPr>
            </w:pPr>
            <w:r w:rsidRPr="00577887">
              <w:rPr>
                <w:rFonts w:eastAsia="Times New Roman"/>
                <w:b/>
                <w:bCs/>
              </w:rPr>
              <w:t xml:space="preserve">Email of convenor: </w:t>
            </w:r>
          </w:p>
        </w:tc>
        <w:tc>
          <w:tcPr>
            <w:tcW w:w="0" w:type="auto"/>
          </w:tcPr>
          <w:p w14:paraId="3F3D59EE" w14:textId="77777777" w:rsidR="000D7840" w:rsidRPr="00577887" w:rsidRDefault="000D7840" w:rsidP="000D7840">
            <w:pPr>
              <w:ind w:right="-20"/>
              <w:rPr>
                <w:rFonts w:eastAsia="Times New Roman"/>
                <w:b/>
                <w:bCs/>
              </w:rPr>
            </w:pPr>
            <w:r w:rsidRPr="00577887">
              <w:rPr>
                <w:rFonts w:eastAsia="Times New Roman"/>
                <w:b/>
                <w:bCs/>
              </w:rPr>
              <w:t xml:space="preserve">leonardo@chiariglione.org </w:t>
            </w:r>
            <w:hyperlink r:id="rId10"/>
          </w:p>
        </w:tc>
      </w:tr>
      <w:tr w:rsidR="000D7840" w:rsidRPr="00577887" w14:paraId="1B0C96B7" w14:textId="77777777" w:rsidTr="000D7840">
        <w:tc>
          <w:tcPr>
            <w:tcW w:w="0" w:type="auto"/>
          </w:tcPr>
          <w:p w14:paraId="05C90C53" w14:textId="77777777" w:rsidR="000D7840" w:rsidRPr="00577887" w:rsidRDefault="000D7840" w:rsidP="000D7840">
            <w:pPr>
              <w:ind w:right="-20"/>
              <w:rPr>
                <w:rFonts w:eastAsia="Times New Roman"/>
                <w:b/>
                <w:bCs/>
              </w:rPr>
            </w:pPr>
          </w:p>
        </w:tc>
        <w:tc>
          <w:tcPr>
            <w:tcW w:w="0" w:type="auto"/>
          </w:tcPr>
          <w:p w14:paraId="0CEA7EBB" w14:textId="77777777" w:rsidR="000D7840" w:rsidRPr="00577887" w:rsidRDefault="000D7840" w:rsidP="000D7840">
            <w:pPr>
              <w:ind w:right="-20"/>
              <w:rPr>
                <w:rFonts w:eastAsia="Times New Roman"/>
                <w:b/>
                <w:bCs/>
              </w:rPr>
            </w:pPr>
          </w:p>
        </w:tc>
      </w:tr>
      <w:tr w:rsidR="000D7840" w:rsidRPr="00577887" w14:paraId="12362FB7" w14:textId="77777777" w:rsidTr="000D7840">
        <w:tc>
          <w:tcPr>
            <w:tcW w:w="0" w:type="auto"/>
          </w:tcPr>
          <w:p w14:paraId="4CFEA898" w14:textId="77777777" w:rsidR="000D7840" w:rsidRPr="00577887" w:rsidRDefault="000D7840" w:rsidP="000D7840">
            <w:pPr>
              <w:ind w:right="-20"/>
              <w:rPr>
                <w:rFonts w:eastAsia="Times New Roman"/>
                <w:b/>
                <w:bCs/>
              </w:rPr>
            </w:pPr>
            <w:r w:rsidRPr="00577887">
              <w:rPr>
                <w:rFonts w:eastAsia="Times New Roman"/>
                <w:b/>
                <w:bCs/>
              </w:rPr>
              <w:t xml:space="preserve">Committee URL: </w:t>
            </w:r>
          </w:p>
        </w:tc>
        <w:tc>
          <w:tcPr>
            <w:tcW w:w="0" w:type="auto"/>
          </w:tcPr>
          <w:p w14:paraId="6096BF4F" w14:textId="52F3F733" w:rsidR="000D7840" w:rsidRPr="00577887" w:rsidRDefault="008F4261" w:rsidP="000D7840">
            <w:pPr>
              <w:ind w:right="-20"/>
              <w:rPr>
                <w:rFonts w:eastAsia="Times New Roman"/>
                <w:b/>
                <w:bCs/>
              </w:rPr>
            </w:pPr>
            <w:r>
              <w:rPr>
                <w:rFonts w:eastAsia="Times New Roman"/>
                <w:b/>
                <w:bCs/>
              </w:rPr>
              <w:t>https://isotc.iso.org/livelink/livelink/open/jtc1sc29wg11</w:t>
            </w:r>
          </w:p>
        </w:tc>
      </w:tr>
    </w:tbl>
    <w:p w14:paraId="43D1362E" w14:textId="77777777" w:rsidR="000D7840" w:rsidRPr="000D7840" w:rsidRDefault="000D7840" w:rsidP="000D7840">
      <w:pPr>
        <w:rPr>
          <w:sz w:val="28"/>
          <w:lang w:val="fr-FR"/>
        </w:rPr>
      </w:pPr>
    </w:p>
    <w:p w14:paraId="4C184D1D" w14:textId="77777777" w:rsidR="000D7840" w:rsidRDefault="000D7840" w:rsidP="00857533">
      <w:pPr>
        <w:jc w:val="center"/>
        <w:rPr>
          <w:b/>
          <w:sz w:val="28"/>
          <w:lang w:val="fr-FR"/>
        </w:rPr>
      </w:pPr>
    </w:p>
    <w:p w14:paraId="5B533989" w14:textId="77777777" w:rsidR="000D7840" w:rsidRDefault="000D7840" w:rsidP="00857533">
      <w:pPr>
        <w:jc w:val="center"/>
        <w:rPr>
          <w:b/>
          <w:sz w:val="28"/>
          <w:lang w:val="fr-FR"/>
        </w:rPr>
        <w:sectPr w:rsidR="000D7840" w:rsidSect="0024588F">
          <w:pgSz w:w="11907" w:h="16839" w:code="9"/>
          <w:pgMar w:top="1418" w:right="1134" w:bottom="1418" w:left="1418" w:header="720" w:footer="720" w:gutter="0"/>
          <w:cols w:space="720"/>
          <w:docGrid w:linePitch="360"/>
        </w:sectPr>
      </w:pPr>
    </w:p>
    <w:p w14:paraId="22D31B1B" w14:textId="77777777" w:rsidR="00857533" w:rsidRPr="00857533" w:rsidRDefault="00857533" w:rsidP="00857533">
      <w:pPr>
        <w:jc w:val="center"/>
        <w:rPr>
          <w:b/>
          <w:sz w:val="28"/>
          <w:lang w:val="fr-FR"/>
        </w:rPr>
      </w:pPr>
      <w:r w:rsidRPr="00857533">
        <w:rPr>
          <w:b/>
          <w:sz w:val="28"/>
          <w:lang w:val="fr-FR"/>
        </w:rPr>
        <w:t>INTERNATIONAL ORGANISATION FOR STANDARDISATION</w:t>
      </w:r>
    </w:p>
    <w:p w14:paraId="17C3A896" w14:textId="77777777" w:rsidR="00857533" w:rsidRPr="00857533" w:rsidRDefault="00857533" w:rsidP="00857533">
      <w:pPr>
        <w:jc w:val="center"/>
        <w:rPr>
          <w:b/>
          <w:sz w:val="28"/>
          <w:lang w:val="fr-FR"/>
        </w:rPr>
      </w:pPr>
      <w:r w:rsidRPr="00857533">
        <w:rPr>
          <w:b/>
          <w:sz w:val="28"/>
          <w:lang w:val="fr-FR"/>
        </w:rPr>
        <w:t>ORGANISATION INTERNATIONALE DE NORMALISATION</w:t>
      </w:r>
    </w:p>
    <w:p w14:paraId="48274ACC" w14:textId="77777777" w:rsidR="00857533" w:rsidRPr="00857533" w:rsidRDefault="00857533" w:rsidP="00857533">
      <w:pPr>
        <w:jc w:val="center"/>
        <w:rPr>
          <w:b/>
          <w:sz w:val="28"/>
          <w:lang w:val="fr-FR"/>
        </w:rPr>
      </w:pPr>
      <w:r w:rsidRPr="00857533">
        <w:rPr>
          <w:b/>
          <w:sz w:val="28"/>
          <w:lang w:val="fr-FR"/>
        </w:rPr>
        <w:t>ISO/IEC JTC 1/SC 29/WG 11</w:t>
      </w:r>
    </w:p>
    <w:p w14:paraId="266D58D1" w14:textId="77777777" w:rsidR="009D0066" w:rsidRPr="00857533" w:rsidRDefault="00857533" w:rsidP="00857533">
      <w:pPr>
        <w:jc w:val="center"/>
        <w:rPr>
          <w:b/>
          <w:sz w:val="28"/>
        </w:rPr>
      </w:pPr>
      <w:r w:rsidRPr="00857533">
        <w:rPr>
          <w:b/>
          <w:sz w:val="28"/>
        </w:rPr>
        <w:t>CODING OF MOVING PICTURES AND AUDIO</w:t>
      </w:r>
    </w:p>
    <w:p w14:paraId="4BF50232" w14:textId="77777777" w:rsidR="00857533" w:rsidRDefault="00857533" w:rsidP="00857533"/>
    <w:p w14:paraId="116221D1" w14:textId="0629C294" w:rsidR="00857533" w:rsidRPr="00857533" w:rsidRDefault="00857533" w:rsidP="00857533">
      <w:pPr>
        <w:jc w:val="right"/>
        <w:rPr>
          <w:b/>
          <w:sz w:val="28"/>
        </w:rPr>
      </w:pPr>
      <w:r w:rsidRPr="00857533">
        <w:rPr>
          <w:b/>
          <w:sz w:val="28"/>
        </w:rPr>
        <w:t xml:space="preserve">ISO/IEC JTC 1/SC 29/WG 11 </w:t>
      </w:r>
      <w:r w:rsidRPr="00857533">
        <w:rPr>
          <w:b/>
          <w:sz w:val="48"/>
        </w:rPr>
        <w:t>N</w:t>
      </w:r>
      <w:r w:rsidR="000D7840" w:rsidRPr="000D7840">
        <w:rPr>
          <w:b/>
          <w:sz w:val="48"/>
        </w:rPr>
        <w:t>1</w:t>
      </w:r>
      <w:r w:rsidR="004159C2">
        <w:rPr>
          <w:b/>
          <w:sz w:val="48"/>
        </w:rPr>
        <w:t>9</w:t>
      </w:r>
      <w:r w:rsidR="004A0DC9">
        <w:rPr>
          <w:b/>
          <w:sz w:val="48"/>
        </w:rPr>
        <w:t>169</w:t>
      </w:r>
    </w:p>
    <w:p w14:paraId="7CB806BE" w14:textId="03C3F2C9" w:rsidR="00857533" w:rsidRPr="00857533" w:rsidRDefault="004A0DC9" w:rsidP="00857533">
      <w:pPr>
        <w:jc w:val="right"/>
        <w:rPr>
          <w:b/>
          <w:sz w:val="28"/>
        </w:rPr>
      </w:pPr>
      <w:r>
        <w:rPr>
          <w:b/>
          <w:sz w:val="28"/>
        </w:rPr>
        <w:t>Alpbach</w:t>
      </w:r>
      <w:r w:rsidR="00857533" w:rsidRPr="00857533">
        <w:rPr>
          <w:b/>
          <w:sz w:val="28"/>
        </w:rPr>
        <w:t xml:space="preserve">, </w:t>
      </w:r>
      <w:r>
        <w:rPr>
          <w:b/>
          <w:sz w:val="28"/>
        </w:rPr>
        <w:t>AT</w:t>
      </w:r>
      <w:r w:rsidR="00857533" w:rsidRPr="00857533">
        <w:rPr>
          <w:b/>
          <w:sz w:val="28"/>
        </w:rPr>
        <w:t xml:space="preserve"> –</w:t>
      </w:r>
      <w:r w:rsidR="004159C2">
        <w:rPr>
          <w:b/>
          <w:sz w:val="28"/>
        </w:rPr>
        <w:t xml:space="preserve"> </w:t>
      </w:r>
      <w:r>
        <w:rPr>
          <w:b/>
          <w:sz w:val="28"/>
        </w:rPr>
        <w:t>April</w:t>
      </w:r>
      <w:r w:rsidR="004159C2">
        <w:rPr>
          <w:b/>
          <w:sz w:val="28"/>
        </w:rPr>
        <w:t xml:space="preserve"> </w:t>
      </w:r>
      <w:r w:rsidR="000D7840">
        <w:rPr>
          <w:b/>
          <w:sz w:val="28"/>
        </w:rPr>
        <w:t>20</w:t>
      </w:r>
      <w:r w:rsidR="004159C2">
        <w:rPr>
          <w:b/>
          <w:sz w:val="28"/>
        </w:rPr>
        <w:t>20</w:t>
      </w:r>
    </w:p>
    <w:p w14:paraId="3AE7B397" w14:textId="77777777"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549"/>
      </w:tblGrid>
      <w:tr w:rsidR="00857533" w:rsidRPr="00857533" w14:paraId="24568131" w14:textId="77777777" w:rsidTr="000D7840">
        <w:tc>
          <w:tcPr>
            <w:tcW w:w="0" w:type="auto"/>
            <w:shd w:val="clear" w:color="auto" w:fill="auto"/>
          </w:tcPr>
          <w:p w14:paraId="65E17867" w14:textId="77777777" w:rsidR="00857533" w:rsidRPr="00406BFA" w:rsidRDefault="00857533" w:rsidP="00406BFA">
            <w:pPr>
              <w:rPr>
                <w:b/>
              </w:rPr>
            </w:pPr>
            <w:r w:rsidRPr="00406BFA">
              <w:rPr>
                <w:b/>
              </w:rPr>
              <w:t>Source:</w:t>
            </w:r>
          </w:p>
        </w:tc>
        <w:tc>
          <w:tcPr>
            <w:tcW w:w="0" w:type="auto"/>
            <w:shd w:val="clear" w:color="auto" w:fill="auto"/>
          </w:tcPr>
          <w:p w14:paraId="15D4EB60" w14:textId="77777777" w:rsidR="00857533" w:rsidRPr="00406BFA" w:rsidRDefault="000D7840" w:rsidP="00406BFA">
            <w:pPr>
              <w:rPr>
                <w:b/>
              </w:rPr>
            </w:pPr>
            <w:r>
              <w:rPr>
                <w:b/>
              </w:rPr>
              <w:t>Convenor</w:t>
            </w:r>
          </w:p>
        </w:tc>
      </w:tr>
      <w:tr w:rsidR="00857533" w:rsidRPr="00857533" w14:paraId="11D35666" w14:textId="77777777" w:rsidTr="000D7840">
        <w:tc>
          <w:tcPr>
            <w:tcW w:w="0" w:type="auto"/>
            <w:shd w:val="clear" w:color="auto" w:fill="auto"/>
          </w:tcPr>
          <w:p w14:paraId="25A6FAF0" w14:textId="77777777" w:rsidR="00857533" w:rsidRPr="00406BFA" w:rsidRDefault="00857533" w:rsidP="00406BFA">
            <w:pPr>
              <w:rPr>
                <w:b/>
              </w:rPr>
            </w:pPr>
            <w:r w:rsidRPr="00406BFA">
              <w:rPr>
                <w:b/>
              </w:rPr>
              <w:t>Title:</w:t>
            </w:r>
          </w:p>
        </w:tc>
        <w:tc>
          <w:tcPr>
            <w:tcW w:w="0" w:type="auto"/>
            <w:shd w:val="clear" w:color="auto" w:fill="auto"/>
          </w:tcPr>
          <w:p w14:paraId="11F57D44" w14:textId="217FDBC5" w:rsidR="00857533" w:rsidRPr="00406BFA" w:rsidRDefault="00A54415" w:rsidP="00406BFA">
            <w:pPr>
              <w:rPr>
                <w:b/>
              </w:rPr>
            </w:pPr>
            <w:r w:rsidRPr="00A54415">
              <w:rPr>
                <w:b/>
              </w:rPr>
              <w:t>Notice of 130th meeting</w:t>
            </w:r>
            <w:r w:rsidR="00536863">
              <w:rPr>
                <w:b/>
              </w:rPr>
              <w:t xml:space="preserve"> (rev. 01)</w:t>
            </w:r>
          </w:p>
        </w:tc>
      </w:tr>
    </w:tbl>
    <w:p w14:paraId="73A63F79" w14:textId="77777777" w:rsidR="00857533" w:rsidRDefault="00857533" w:rsidP="00857533"/>
    <w:p w14:paraId="4BDDFC8B" w14:textId="77777777" w:rsidR="00857533" w:rsidRDefault="00857533" w:rsidP="00857533"/>
    <w:p w14:paraId="1E2E3671" w14:textId="7CF7104B" w:rsidR="00857533" w:rsidRPr="00857533" w:rsidRDefault="00A54415" w:rsidP="00857533">
      <w:pPr>
        <w:jc w:val="center"/>
        <w:rPr>
          <w:b/>
          <w:sz w:val="28"/>
        </w:rPr>
      </w:pPr>
      <w:r>
        <w:rPr>
          <w:b/>
          <w:sz w:val="28"/>
        </w:rPr>
        <w:t xml:space="preserve">Notice of </w:t>
      </w:r>
      <w:r w:rsidR="002465DC" w:rsidRPr="002465DC">
        <w:rPr>
          <w:b/>
          <w:sz w:val="28"/>
        </w:rPr>
        <w:t>1</w:t>
      </w:r>
      <w:r>
        <w:rPr>
          <w:b/>
          <w:sz w:val="28"/>
        </w:rPr>
        <w:t>30</w:t>
      </w:r>
      <w:r w:rsidR="002465DC" w:rsidRPr="00ED12A7">
        <w:rPr>
          <w:b/>
          <w:sz w:val="28"/>
          <w:vertAlign w:val="superscript"/>
        </w:rPr>
        <w:t>th</w:t>
      </w:r>
      <w:r w:rsidR="00ED12A7">
        <w:rPr>
          <w:b/>
          <w:sz w:val="28"/>
        </w:rPr>
        <w:t xml:space="preserve"> </w:t>
      </w:r>
      <w:r w:rsidR="002465DC" w:rsidRPr="002465DC">
        <w:rPr>
          <w:b/>
          <w:sz w:val="28"/>
        </w:rPr>
        <w:t>meeting</w:t>
      </w:r>
      <w:r w:rsidR="00536863">
        <w:rPr>
          <w:b/>
          <w:sz w:val="28"/>
        </w:rPr>
        <w:t xml:space="preserve"> (rev. 01)</w:t>
      </w:r>
    </w:p>
    <w:p w14:paraId="6DEB4DA3" w14:textId="65A4E2AF" w:rsidR="00857533" w:rsidRDefault="00857533" w:rsidP="00857533"/>
    <w:p w14:paraId="273023F8" w14:textId="77777777" w:rsidR="00FA46D1" w:rsidRDefault="00FA46D1" w:rsidP="00FA46D1">
      <w:pPr>
        <w:pStyle w:val="Heading1"/>
      </w:pPr>
      <w:r>
        <w:t>Introduction</w:t>
      </w:r>
    </w:p>
    <w:p w14:paraId="06FBFA10" w14:textId="43CC692B" w:rsidR="009004E6" w:rsidRDefault="002B1ADA" w:rsidP="00FA46D1">
      <w:r>
        <w:t>Be</w:t>
      </w:r>
      <w:r w:rsidR="00A05522">
        <w:t xml:space="preserve">aring in mind the instructions received from </w:t>
      </w:r>
      <w:r w:rsidR="00691869">
        <w:t>the ISO Central Secretariat that no ISO meeting may be held physically until 2020/06/30</w:t>
      </w:r>
      <w:r w:rsidR="00123A86">
        <w:t>,</w:t>
      </w:r>
      <w:r w:rsidR="003E05CD">
        <w:t xml:space="preserve"> the 130</w:t>
      </w:r>
      <w:r w:rsidR="003E05CD" w:rsidRPr="003E05CD">
        <w:rPr>
          <w:vertAlign w:val="superscript"/>
        </w:rPr>
        <w:t>th</w:t>
      </w:r>
      <w:r w:rsidR="003E05CD">
        <w:t xml:space="preserve"> WG 11 meeting planned to be held in A</w:t>
      </w:r>
      <w:r w:rsidR="00DB1163">
        <w:t xml:space="preserve">lpbach, AT, on </w:t>
      </w:r>
      <w:r w:rsidR="00672108">
        <w:t>20-24 April 2020, preceded by JVET, JCT-VC and AhG meeting</w:t>
      </w:r>
      <w:r w:rsidR="00B61607">
        <w:t xml:space="preserve"> (called “physical meeting</w:t>
      </w:r>
      <w:r w:rsidR="002D2BF2">
        <w:t xml:space="preserve">” </w:t>
      </w:r>
      <w:r w:rsidR="00B61607">
        <w:t>in the following</w:t>
      </w:r>
      <w:r w:rsidR="002D2BF2">
        <w:t xml:space="preserve">) </w:t>
      </w:r>
      <w:r w:rsidR="00484A1D">
        <w:t xml:space="preserve">is cancelled and replaced by </w:t>
      </w:r>
      <w:r w:rsidR="004158C8">
        <w:t xml:space="preserve">a fully online meeting </w:t>
      </w:r>
      <w:r w:rsidR="000667F5">
        <w:t>(called “MPEG130 online</w:t>
      </w:r>
      <w:r w:rsidR="0029523B">
        <w:t xml:space="preserve">” </w:t>
      </w:r>
      <w:r w:rsidR="000667F5">
        <w:t>in the following)</w:t>
      </w:r>
      <w:r w:rsidR="00BE1966">
        <w:t>.</w:t>
      </w:r>
    </w:p>
    <w:p w14:paraId="33BB6B97" w14:textId="40E63686" w:rsidR="001402DB" w:rsidRDefault="001402DB" w:rsidP="00FA46D1">
      <w:r>
        <w:t>Meeting dates:</w:t>
      </w:r>
    </w:p>
    <w:p w14:paraId="4D01107A" w14:textId="0C290685" w:rsidR="001402DB" w:rsidRDefault="001402DB" w:rsidP="001402DB">
      <w:pPr>
        <w:pStyle w:val="ListParagraph"/>
        <w:numPr>
          <w:ilvl w:val="0"/>
          <w:numId w:val="30"/>
        </w:numPr>
      </w:pPr>
      <w:r>
        <w:t>The JVET meeting start</w:t>
      </w:r>
      <w:r w:rsidR="00C47F0C">
        <w:t>s</w:t>
      </w:r>
      <w:r>
        <w:t xml:space="preserve"> on the 15</w:t>
      </w:r>
      <w:r w:rsidRPr="00C47F0C">
        <w:rPr>
          <w:vertAlign w:val="superscript"/>
        </w:rPr>
        <w:t>th</w:t>
      </w:r>
      <w:r w:rsidR="00C47F0C">
        <w:t xml:space="preserve"> of April</w:t>
      </w:r>
      <w:r>
        <w:t xml:space="preserve">. </w:t>
      </w:r>
    </w:p>
    <w:p w14:paraId="3CE1FAED" w14:textId="4CBFE1A9" w:rsidR="001402DB" w:rsidRDefault="001402DB" w:rsidP="001402DB">
      <w:pPr>
        <w:pStyle w:val="ListParagraph"/>
        <w:numPr>
          <w:ilvl w:val="0"/>
          <w:numId w:val="30"/>
        </w:numPr>
      </w:pPr>
      <w:r>
        <w:t>The JCT-VC meeting start</w:t>
      </w:r>
      <w:r w:rsidR="00C47F0C">
        <w:t>s</w:t>
      </w:r>
      <w:r>
        <w:t xml:space="preserve"> on the 18th</w:t>
      </w:r>
      <w:r w:rsidR="00C47F0C" w:rsidRPr="00C47F0C">
        <w:t xml:space="preserve"> </w:t>
      </w:r>
      <w:r w:rsidR="00C47F0C">
        <w:t>of April</w:t>
      </w:r>
      <w:r>
        <w:t>.</w:t>
      </w:r>
    </w:p>
    <w:p w14:paraId="4464316F" w14:textId="466073BD" w:rsidR="001402DB" w:rsidRDefault="001402DB" w:rsidP="001402DB">
      <w:pPr>
        <w:pStyle w:val="ListParagraph"/>
        <w:numPr>
          <w:ilvl w:val="0"/>
          <w:numId w:val="30"/>
        </w:numPr>
      </w:pPr>
      <w:r>
        <w:t xml:space="preserve">Ad hoc group meetings </w:t>
      </w:r>
      <w:r w:rsidR="00C47F0C">
        <w:t xml:space="preserve">may be held </w:t>
      </w:r>
      <w:r>
        <w:t xml:space="preserve">on the </w:t>
      </w:r>
      <w:r w:rsidR="00E01472">
        <w:t xml:space="preserve">days preceding </w:t>
      </w:r>
      <w:r w:rsidR="002C646A">
        <w:t>the 20</w:t>
      </w:r>
      <w:r w:rsidR="002C646A" w:rsidRPr="002C646A">
        <w:rPr>
          <w:vertAlign w:val="superscript"/>
        </w:rPr>
        <w:t>th</w:t>
      </w:r>
      <w:r w:rsidR="002C646A">
        <w:t xml:space="preserve"> of April</w:t>
      </w:r>
      <w:r>
        <w:t>.</w:t>
      </w:r>
    </w:p>
    <w:p w14:paraId="5AC6796A" w14:textId="335608BF" w:rsidR="001402DB" w:rsidRDefault="00926172" w:rsidP="00746391">
      <w:pPr>
        <w:pStyle w:val="ListParagraph"/>
        <w:numPr>
          <w:ilvl w:val="0"/>
          <w:numId w:val="30"/>
        </w:numPr>
      </w:pPr>
      <w:r>
        <w:t xml:space="preserve">MPEG </w:t>
      </w:r>
      <w:r w:rsidR="00635244">
        <w:t xml:space="preserve">starts </w:t>
      </w:r>
      <w:r w:rsidR="00AA32B8">
        <w:t xml:space="preserve">on </w:t>
      </w:r>
      <w:r w:rsidR="00FF2AD6">
        <w:t>2020/04/</w:t>
      </w:r>
      <w:r w:rsidR="00E0143D">
        <w:t>20T05:00UTC</w:t>
      </w:r>
      <w:r w:rsidR="00B67BCA">
        <w:t xml:space="preserve"> and t</w:t>
      </w:r>
      <w:r w:rsidR="00001C08">
        <w:t xml:space="preserve">he last </w:t>
      </w:r>
      <w:r w:rsidR="007D1666">
        <w:t xml:space="preserve">session </w:t>
      </w:r>
      <w:r w:rsidR="00B7623F">
        <w:t xml:space="preserve">will </w:t>
      </w:r>
      <w:r w:rsidR="00D9765A">
        <w:t>start</w:t>
      </w:r>
      <w:r w:rsidR="00B67BCA">
        <w:t>s</w:t>
      </w:r>
      <w:r w:rsidR="00D9765A">
        <w:t xml:space="preserve"> </w:t>
      </w:r>
      <w:r w:rsidR="00CD529F">
        <w:t>on</w:t>
      </w:r>
      <w:r w:rsidR="00D9765A">
        <w:t xml:space="preserve"> </w:t>
      </w:r>
      <w:r w:rsidR="00CD529F">
        <w:t>2020</w:t>
      </w:r>
      <w:r w:rsidR="00B8020A">
        <w:t>/04/24T</w:t>
      </w:r>
      <w:r w:rsidR="00EE5E2F">
        <w:t>21:00</w:t>
      </w:r>
      <w:r w:rsidR="00656E04">
        <w:t xml:space="preserve"> UTC</w:t>
      </w:r>
      <w:r w:rsidR="00521D8A">
        <w:t>.</w:t>
      </w:r>
      <w:r w:rsidR="00A15811">
        <w:t xml:space="preserve"> </w:t>
      </w:r>
    </w:p>
    <w:p w14:paraId="1EEE049F" w14:textId="24D00572" w:rsidR="00787994" w:rsidRPr="00787994" w:rsidRDefault="00FA1FB4" w:rsidP="00787994">
      <w:pPr>
        <w:rPr>
          <w:rFonts w:eastAsiaTheme="minorHAnsi"/>
          <w:szCs w:val="22"/>
          <w:lang w:val="en-US" w:eastAsia="en-US"/>
        </w:rPr>
      </w:pPr>
      <w:r>
        <w:t>R</w:t>
      </w:r>
      <w:r w:rsidR="00787994" w:rsidRPr="00787994">
        <w:t>egistr</w:t>
      </w:r>
      <w:r>
        <w:t>ation</w:t>
      </w:r>
      <w:r w:rsidR="00787994" w:rsidRPr="00787994">
        <w:t xml:space="preserve"> on the ISO website and the </w:t>
      </w:r>
      <w:hyperlink r:id="rId11" w:history="1">
        <w:r w:rsidR="00787994" w:rsidRPr="00765C1B">
          <w:rPr>
            <w:rStyle w:val="Hyperlink"/>
          </w:rPr>
          <w:t>meeting organiser’s website</w:t>
        </w:r>
      </w:hyperlink>
      <w:bookmarkStart w:id="0" w:name="_GoBack"/>
      <w:bookmarkEnd w:id="0"/>
      <w:r w:rsidR="006B0062">
        <w:t xml:space="preserve"> is required t</w:t>
      </w:r>
      <w:r w:rsidR="006B0062" w:rsidRPr="00787994">
        <w:t>o attend MPEG130 online</w:t>
      </w:r>
      <w:r w:rsidR="00787994" w:rsidRPr="00787994">
        <w:t>.</w:t>
      </w:r>
    </w:p>
    <w:p w14:paraId="2C340E92" w14:textId="77777777" w:rsidR="00787994" w:rsidRPr="00787994" w:rsidRDefault="00787994" w:rsidP="00787994">
      <w:r w:rsidRPr="00787994">
        <w:t>To recover significant costs,  currently considered irrecoverable, facilities fees of 275 € for attending MPEG130 online are applied. Attendance at MPEG130 online will not be denied to those who have not paid facility fees.</w:t>
      </w:r>
    </w:p>
    <w:p w14:paraId="1CD949ED" w14:textId="61F66DC4" w:rsidR="00177EAF" w:rsidRDefault="00177EAF" w:rsidP="00787994">
      <w:r w:rsidRPr="00177EAF">
        <w:t>If those expenses (meeting rooms) will be refunded, all or in part, e.g. by order of the Austrian authorities, they will be refunded in an economic way</w:t>
      </w:r>
      <w:r w:rsidR="009F5296">
        <w:t xml:space="preserve"> to members.</w:t>
      </w:r>
    </w:p>
    <w:p w14:paraId="641FC377" w14:textId="1EBB91E9" w:rsidR="00787994" w:rsidRPr="00787994" w:rsidRDefault="00787994" w:rsidP="00787994">
      <w:r w:rsidRPr="00787994">
        <w:t>Those who have paid the facility fees for the physical meeting will be reimbursed the amount paid subtracted the MPEG130 online facilities fees, if they agree to pay the online facility fees.</w:t>
      </w:r>
    </w:p>
    <w:p w14:paraId="1F73220D" w14:textId="77777777" w:rsidR="00787994" w:rsidRDefault="00787994" w:rsidP="00FA46D1"/>
    <w:p w14:paraId="7CE0AFD7" w14:textId="3B53F88E" w:rsidR="00FA46D1" w:rsidRDefault="00B8020A" w:rsidP="00FA46D1">
      <w:r>
        <w:t>T</w:t>
      </w:r>
      <w:r w:rsidR="00711CBA">
        <w:t xml:space="preserve">his meeting notice </w:t>
      </w:r>
      <w:r>
        <w:t xml:space="preserve">includes </w:t>
      </w:r>
      <w:r w:rsidR="00FA46D1">
        <w:t xml:space="preserve">guidelines </w:t>
      </w:r>
      <w:r w:rsidR="00A17174">
        <w:t>that are expected</w:t>
      </w:r>
      <w:r w:rsidR="00193C90">
        <w:t xml:space="preserve"> to lead to</w:t>
      </w:r>
      <w:r w:rsidR="00FA46D1">
        <w:t xml:space="preserve"> a successful holding of MPEG130 online.</w:t>
      </w:r>
    </w:p>
    <w:p w14:paraId="27A8B824" w14:textId="7C926A04" w:rsidR="00B8020A" w:rsidRDefault="00B8020A" w:rsidP="00FA46D1">
      <w:r>
        <w:t>Please note the acronyms below</w:t>
      </w:r>
      <w:r w:rsidR="00A41230">
        <w:t>.</w:t>
      </w:r>
    </w:p>
    <w:p w14:paraId="377FFC00" w14:textId="77777777" w:rsidR="00FA46D1" w:rsidRDefault="00FA46D1" w:rsidP="00FA46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950"/>
        <w:gridCol w:w="4362"/>
        <w:gridCol w:w="1630"/>
      </w:tblGrid>
      <w:tr w:rsidR="00FA46D1" w:rsidRPr="00421762" w14:paraId="63A882E8" w14:textId="77777777" w:rsidTr="00DD74E0">
        <w:tc>
          <w:tcPr>
            <w:tcW w:w="0" w:type="auto"/>
          </w:tcPr>
          <w:p w14:paraId="43F365FD" w14:textId="77777777" w:rsidR="00FA46D1" w:rsidRPr="00421762" w:rsidRDefault="00FA46D1" w:rsidP="00DD74E0">
            <w:r w:rsidRPr="00421762">
              <w:t>Acronyms:</w:t>
            </w:r>
          </w:p>
        </w:tc>
        <w:tc>
          <w:tcPr>
            <w:tcW w:w="0" w:type="auto"/>
          </w:tcPr>
          <w:p w14:paraId="6B9C7A84" w14:textId="77777777" w:rsidR="00FA46D1" w:rsidRPr="00421762" w:rsidRDefault="00FA46D1" w:rsidP="00DD74E0">
            <w:pPr>
              <w:rPr>
                <w:rFonts w:eastAsiaTheme="minorHAnsi"/>
                <w:lang w:val="en-US"/>
              </w:rPr>
            </w:pPr>
            <w:r w:rsidRPr="00421762">
              <w:rPr>
                <w:rFonts w:eastAsiaTheme="minorHAnsi"/>
                <w:lang w:val="en-US"/>
              </w:rPr>
              <w:t>MDMS</w:t>
            </w:r>
          </w:p>
        </w:tc>
        <w:tc>
          <w:tcPr>
            <w:tcW w:w="0" w:type="auto"/>
          </w:tcPr>
          <w:p w14:paraId="6D151176" w14:textId="77777777" w:rsidR="00FA46D1" w:rsidRPr="00421762" w:rsidRDefault="00FA46D1" w:rsidP="00DD74E0">
            <w:r w:rsidRPr="00421762">
              <w:rPr>
                <w:rFonts w:eastAsiaTheme="minorHAnsi"/>
                <w:lang w:val="en-US"/>
              </w:rPr>
              <w:t>MPEG Document Management System</w:t>
            </w:r>
          </w:p>
        </w:tc>
        <w:tc>
          <w:tcPr>
            <w:tcW w:w="0" w:type="auto"/>
          </w:tcPr>
          <w:p w14:paraId="5C4BD147" w14:textId="77777777" w:rsidR="00FA46D1" w:rsidRPr="00421762" w:rsidRDefault="00FA46D1" w:rsidP="00DD74E0">
            <w:pPr>
              <w:rPr>
                <w:rFonts w:eastAsiaTheme="minorHAnsi"/>
                <w:lang w:val="en-US"/>
              </w:rPr>
            </w:pPr>
            <w:r>
              <w:rPr>
                <w:rFonts w:eastAsiaTheme="minorHAnsi"/>
                <w:lang w:val="en-US"/>
              </w:rPr>
              <w:t>wg11.sc29.org</w:t>
            </w:r>
          </w:p>
        </w:tc>
      </w:tr>
      <w:tr w:rsidR="00FA46D1" w:rsidRPr="00421762" w14:paraId="0C1E52AC" w14:textId="77777777" w:rsidTr="00DD74E0">
        <w:tc>
          <w:tcPr>
            <w:tcW w:w="0" w:type="auto"/>
          </w:tcPr>
          <w:p w14:paraId="52B2F09F" w14:textId="77777777" w:rsidR="00FA46D1" w:rsidRPr="00421762" w:rsidRDefault="00FA46D1" w:rsidP="00DD74E0"/>
        </w:tc>
        <w:tc>
          <w:tcPr>
            <w:tcW w:w="0" w:type="auto"/>
          </w:tcPr>
          <w:p w14:paraId="35C5E4A5" w14:textId="77777777" w:rsidR="00FA46D1" w:rsidRPr="00421762" w:rsidRDefault="00FA46D1" w:rsidP="00DD74E0">
            <w:pPr>
              <w:rPr>
                <w:rFonts w:eastAsiaTheme="minorHAnsi"/>
                <w:lang w:val="en-US"/>
              </w:rPr>
            </w:pPr>
            <w:r>
              <w:rPr>
                <w:rFonts w:eastAsiaTheme="minorHAnsi"/>
                <w:lang w:val="en-US"/>
              </w:rPr>
              <w:t>MMSS</w:t>
            </w:r>
          </w:p>
        </w:tc>
        <w:tc>
          <w:tcPr>
            <w:tcW w:w="0" w:type="auto"/>
          </w:tcPr>
          <w:p w14:paraId="03E16277" w14:textId="77777777" w:rsidR="00FA46D1" w:rsidRPr="00421762" w:rsidRDefault="00FA46D1" w:rsidP="00DD74E0">
            <w:pPr>
              <w:rPr>
                <w:rFonts w:eastAsiaTheme="minorHAnsi"/>
                <w:lang w:val="en-US"/>
              </w:rPr>
            </w:pPr>
            <w:r>
              <w:rPr>
                <w:rFonts w:eastAsiaTheme="minorHAnsi"/>
                <w:lang w:val="en-US"/>
              </w:rPr>
              <w:t>MPEG Meeting Support System (calendar)</w:t>
            </w:r>
          </w:p>
        </w:tc>
        <w:tc>
          <w:tcPr>
            <w:tcW w:w="0" w:type="auto"/>
          </w:tcPr>
          <w:p w14:paraId="788B1E82" w14:textId="77777777" w:rsidR="00FA46D1" w:rsidRDefault="00FA46D1" w:rsidP="00DD74E0">
            <w:pPr>
              <w:rPr>
                <w:rFonts w:eastAsiaTheme="minorHAnsi"/>
                <w:lang w:val="en-US"/>
              </w:rPr>
            </w:pPr>
            <w:r>
              <w:rPr>
                <w:rFonts w:eastAsiaTheme="minorHAnsi"/>
                <w:lang w:val="en-US"/>
              </w:rPr>
              <w:t>wg11.sc29.org</w:t>
            </w:r>
          </w:p>
        </w:tc>
      </w:tr>
    </w:tbl>
    <w:p w14:paraId="02564444" w14:textId="77777777" w:rsidR="00FA46D1" w:rsidRPr="002E4C01" w:rsidRDefault="00FA46D1" w:rsidP="00FA46D1"/>
    <w:p w14:paraId="42858586" w14:textId="088E5771" w:rsidR="00FA46D1" w:rsidRPr="006C4A55" w:rsidRDefault="000147D6" w:rsidP="00FA46D1">
      <w:pPr>
        <w:pStyle w:val="Heading1"/>
      </w:pPr>
      <w:r>
        <w:t>Suggested steps in p</w:t>
      </w:r>
      <w:r w:rsidR="00FA46D1">
        <w:t>repar</w:t>
      </w:r>
      <w:r>
        <w:t xml:space="preserve">ation to </w:t>
      </w:r>
      <w:r w:rsidR="00FA46D1">
        <w:t>MPEG130</w:t>
      </w:r>
      <w:r>
        <w:t xml:space="preserve"> online</w:t>
      </w:r>
    </w:p>
    <w:p w14:paraId="17602E97" w14:textId="77777777" w:rsidR="00FA46D1" w:rsidRPr="00956845" w:rsidRDefault="00FA46D1" w:rsidP="00FA46D1">
      <w:pPr>
        <w:pStyle w:val="ListParagraph"/>
        <w:numPr>
          <w:ilvl w:val="0"/>
          <w:numId w:val="35"/>
        </w:numPr>
        <w:spacing w:after="0"/>
        <w:ind w:left="360"/>
        <w:rPr>
          <w:rFonts w:eastAsiaTheme="minorHAnsi"/>
          <w:lang w:val="en-US"/>
        </w:rPr>
      </w:pPr>
      <w:r>
        <w:rPr>
          <w:rFonts w:eastAsiaTheme="minorHAnsi"/>
          <w:lang w:val="en-US"/>
        </w:rPr>
        <w:t>MDMS is open for MPEG130 document</w:t>
      </w:r>
      <w:r w:rsidRPr="00FB0CDD">
        <w:rPr>
          <w:rFonts w:eastAsiaTheme="minorHAnsi"/>
          <w:lang w:val="en-US"/>
        </w:rPr>
        <w:t xml:space="preserve"> </w:t>
      </w:r>
      <w:r>
        <w:rPr>
          <w:rFonts w:eastAsiaTheme="minorHAnsi"/>
          <w:lang w:val="en-US"/>
        </w:rPr>
        <w:t>registration.</w:t>
      </w:r>
    </w:p>
    <w:p w14:paraId="5FE81738" w14:textId="271F094A" w:rsidR="00FA46D1" w:rsidRDefault="00FA46D1" w:rsidP="00FA46D1">
      <w:pPr>
        <w:pStyle w:val="ListParagraph"/>
        <w:numPr>
          <w:ilvl w:val="0"/>
          <w:numId w:val="35"/>
        </w:numPr>
        <w:spacing w:after="0"/>
        <w:ind w:left="360"/>
        <w:rPr>
          <w:rFonts w:eastAsiaTheme="minorHAnsi"/>
          <w:lang w:val="en-US"/>
        </w:rPr>
      </w:pPr>
      <w:r>
        <w:t>AhGs accelerate work on their mandates by holding</w:t>
      </w:r>
      <w:r w:rsidRPr="00D83114">
        <w:rPr>
          <w:rFonts w:eastAsiaTheme="minorHAnsi"/>
          <w:lang w:val="en-US"/>
        </w:rPr>
        <w:t xml:space="preserve"> teleconference</w:t>
      </w:r>
      <w:r>
        <w:rPr>
          <w:rFonts w:eastAsiaTheme="minorHAnsi"/>
          <w:lang w:val="en-US"/>
        </w:rPr>
        <w:t>s</w:t>
      </w:r>
      <w:r w:rsidRPr="00D83114">
        <w:rPr>
          <w:rFonts w:eastAsiaTheme="minorHAnsi"/>
          <w:lang w:val="en-US"/>
        </w:rPr>
        <w:t xml:space="preserve"> in advance</w:t>
      </w:r>
      <w:r>
        <w:rPr>
          <w:rFonts w:eastAsiaTheme="minorHAnsi"/>
          <w:lang w:val="en-US"/>
        </w:rPr>
        <w:t xml:space="preserve"> to </w:t>
      </w:r>
      <w:r>
        <w:t>MPEG130 to improve meeting efficiency.</w:t>
      </w:r>
    </w:p>
    <w:p w14:paraId="65CF9A4E" w14:textId="712534B0" w:rsidR="00FA46D1" w:rsidRPr="00390C44" w:rsidRDefault="00FA46D1" w:rsidP="00FA46D1">
      <w:pPr>
        <w:pStyle w:val="ListParagraph"/>
        <w:numPr>
          <w:ilvl w:val="0"/>
          <w:numId w:val="35"/>
        </w:numPr>
        <w:spacing w:after="0"/>
        <w:ind w:left="360"/>
        <w:rPr>
          <w:rFonts w:eastAsiaTheme="minorHAnsi"/>
          <w:lang w:val="en-US"/>
        </w:rPr>
      </w:pPr>
      <w:r>
        <w:rPr>
          <w:rFonts w:eastAsiaTheme="minorHAnsi"/>
          <w:lang w:val="en-US"/>
        </w:rPr>
        <w:t>AhGs can plan to hold unplanned online meetings on days before, instead of or in addition to, the 18-19 April following our internal rule “</w:t>
      </w:r>
      <w:r w:rsidRPr="00813291">
        <w:rPr>
          <w:rFonts w:eastAsiaTheme="minorHAnsi"/>
          <w:lang w:val="en-US"/>
        </w:rPr>
        <w:t>Members of an AHG may be given shorter notice of meetings (including agenda) by the AHG chairman in writing. Such notice shall be given by the chairman not less than two weeks in advance of the proposed meeting. Should any member of the AHG object in writing, meetings shall be held according to a meeting notice distributed four months in advance and no less than three months, or according to the formally established meeting schedule for that AHG. The Convenor shall be consulted by the Chairman on any intention to convene an unplanned meeting.</w:t>
      </w:r>
      <w:r>
        <w:rPr>
          <w:rFonts w:eastAsiaTheme="minorHAnsi"/>
          <w:lang w:val="en-US"/>
        </w:rPr>
        <w:t xml:space="preserve">” (see </w:t>
      </w:r>
      <w:hyperlink r:id="rId12" w:history="1">
        <w:r w:rsidRPr="00DE7778">
          <w:rPr>
            <w:rFonts w:eastAsia="SimSun"/>
            <w:color w:val="0000FF"/>
            <w:szCs w:val="24"/>
            <w:u w:val="single"/>
            <w:lang w:eastAsia="zh-CN"/>
          </w:rPr>
          <w:t>https://mpeg.chiariglione.org/content/ad-hoc-groups</w:t>
        </w:r>
      </w:hyperlink>
      <w:r>
        <w:rPr>
          <w:rFonts w:eastAsia="SimSun"/>
          <w:szCs w:val="24"/>
          <w:lang w:eastAsia="zh-CN"/>
        </w:rPr>
        <w:t>)</w:t>
      </w:r>
    </w:p>
    <w:p w14:paraId="351CBA23" w14:textId="60DED829" w:rsidR="00FA46D1" w:rsidRPr="00AD25E5" w:rsidRDefault="00FA46D1" w:rsidP="00FA46D1">
      <w:pPr>
        <w:pStyle w:val="ListParagraph"/>
        <w:numPr>
          <w:ilvl w:val="0"/>
          <w:numId w:val="35"/>
        </w:numPr>
        <w:spacing w:after="0"/>
        <w:ind w:left="360"/>
        <w:rPr>
          <w:rFonts w:eastAsiaTheme="minorHAnsi"/>
          <w:lang w:val="en-US"/>
        </w:rPr>
      </w:pPr>
      <w:r>
        <w:rPr>
          <w:rFonts w:eastAsia="SimSun"/>
          <w:szCs w:val="24"/>
          <w:lang w:eastAsia="zh-CN"/>
        </w:rPr>
        <w:t xml:space="preserve">When registering a document for MPEG130, an abstract with as many details as possible </w:t>
      </w:r>
      <w:r w:rsidR="00A41230">
        <w:rPr>
          <w:rFonts w:eastAsia="SimSun"/>
          <w:szCs w:val="24"/>
          <w:lang w:eastAsia="zh-CN"/>
        </w:rPr>
        <w:t xml:space="preserve">should be added </w:t>
      </w:r>
      <w:r>
        <w:rPr>
          <w:rFonts w:eastAsia="SimSun"/>
          <w:szCs w:val="24"/>
          <w:lang w:eastAsia="zh-CN"/>
        </w:rPr>
        <w:t>to help chairs define sessions and properly allocate contributions.</w:t>
      </w:r>
    </w:p>
    <w:p w14:paraId="2A1DA490" w14:textId="77777777" w:rsidR="00FA46D1" w:rsidRPr="002A0911" w:rsidRDefault="00FA46D1" w:rsidP="00FA46D1">
      <w:pPr>
        <w:pStyle w:val="ListParagraph"/>
        <w:numPr>
          <w:ilvl w:val="0"/>
          <w:numId w:val="35"/>
        </w:numPr>
        <w:spacing w:after="0"/>
        <w:ind w:left="360"/>
        <w:rPr>
          <w:rFonts w:eastAsiaTheme="minorHAnsi"/>
          <w:lang w:val="en-US"/>
        </w:rPr>
      </w:pPr>
      <w:r>
        <w:rPr>
          <w:rFonts w:eastAsia="SimSun"/>
          <w:szCs w:val="24"/>
          <w:lang w:eastAsia="zh-CN"/>
        </w:rPr>
        <w:t>Particularly at this meeting, late documents will only be considered if there is consensus and time to discuss them.</w:t>
      </w:r>
    </w:p>
    <w:p w14:paraId="5DFB351D" w14:textId="77777777" w:rsidR="00FA46D1" w:rsidRDefault="00FA46D1" w:rsidP="00FA46D1"/>
    <w:p w14:paraId="09317028" w14:textId="77777777" w:rsidR="00FA46D1" w:rsidRPr="006C4A55" w:rsidRDefault="00FA46D1" w:rsidP="00FA46D1">
      <w:pPr>
        <w:pStyle w:val="Heading1"/>
      </w:pPr>
      <w:r w:rsidRPr="006C4A55">
        <w:t>General on MPEG130</w:t>
      </w:r>
      <w:r>
        <w:t xml:space="preserve"> online</w:t>
      </w:r>
    </w:p>
    <w:p w14:paraId="48A8611C" w14:textId="77777777" w:rsidR="00FA46D1" w:rsidRDefault="00FA46D1" w:rsidP="00FA46D1">
      <w:pPr>
        <w:pStyle w:val="ListParagraph"/>
        <w:numPr>
          <w:ilvl w:val="0"/>
          <w:numId w:val="36"/>
        </w:numPr>
        <w:spacing w:after="0"/>
      </w:pPr>
      <w:r>
        <w:t>Online MPEG130 sessions will be password protected. The meeting password will be communicated to those who have registered.</w:t>
      </w:r>
    </w:p>
    <w:p w14:paraId="7EA239F2" w14:textId="77777777" w:rsidR="00FA46D1" w:rsidRDefault="00FA46D1" w:rsidP="00FA46D1">
      <w:pPr>
        <w:pStyle w:val="ListParagraph"/>
        <w:numPr>
          <w:ilvl w:val="0"/>
          <w:numId w:val="36"/>
        </w:numPr>
        <w:spacing w:after="0"/>
      </w:pPr>
      <w:r>
        <w:t xml:space="preserve">MPEG130 online, for a group as large and untrained as ours, is bound to be less efficient than a regular physical meeting. </w:t>
      </w:r>
    </w:p>
    <w:p w14:paraId="309603C2" w14:textId="77777777" w:rsidR="00FA46D1" w:rsidRDefault="00FA46D1" w:rsidP="00FA46D1">
      <w:pPr>
        <w:pStyle w:val="ListParagraph"/>
        <w:numPr>
          <w:ilvl w:val="0"/>
          <w:numId w:val="36"/>
        </w:numPr>
        <w:spacing w:after="0"/>
      </w:pPr>
      <w:r>
        <w:t>The management will set the goals of the meeting, which are likely not to include all the goals we could have set for a physical meeting. The goals will balance urgency, maturity and achievability of results.</w:t>
      </w:r>
    </w:p>
    <w:p w14:paraId="061AF349" w14:textId="77777777" w:rsidR="00FA46D1" w:rsidRDefault="00FA46D1" w:rsidP="00FA46D1">
      <w:pPr>
        <w:pStyle w:val="ListParagraph"/>
        <w:numPr>
          <w:ilvl w:val="0"/>
          <w:numId w:val="36"/>
        </w:numPr>
        <w:spacing w:after="0"/>
      </w:pPr>
      <w:r>
        <w:t xml:space="preserve">A full schedule will be developed in strict contact with BoG chairs. This will balance the need to achieve as many results as possible (i.e. parallel sessions) with giving the opportunity to as many members as possible to attend (i.e. sequential sections). </w:t>
      </w:r>
    </w:p>
    <w:p w14:paraId="52F3E7C6" w14:textId="77777777" w:rsidR="00FA46D1" w:rsidRDefault="00FA46D1" w:rsidP="00FA46D1">
      <w:pPr>
        <w:pStyle w:val="ListParagraph"/>
        <w:numPr>
          <w:ilvl w:val="0"/>
          <w:numId w:val="36"/>
        </w:numPr>
        <w:spacing w:after="0"/>
      </w:pPr>
      <w:r>
        <w:t>MPEG130 online will be conducted in 3 time slots starting at 05:00, 13:00 and 21:00. The sessions inside will have durations less than 2 hours followed by a break.</w:t>
      </w:r>
    </w:p>
    <w:p w14:paraId="720F6FDE" w14:textId="77777777" w:rsidR="00FA46D1" w:rsidRDefault="00FA46D1" w:rsidP="00FA46D1">
      <w:pPr>
        <w:pStyle w:val="ListParagraph"/>
        <w:numPr>
          <w:ilvl w:val="0"/>
          <w:numId w:val="36"/>
        </w:numPr>
        <w:spacing w:after="0"/>
      </w:pPr>
      <w:r>
        <w:t>Zoom will be used consistently for all online sessions (all Chairs have Zoom accounts and most BoGs should have a Zoom account because all standard editors can have one).</w:t>
      </w:r>
    </w:p>
    <w:p w14:paraId="554388CA" w14:textId="77777777" w:rsidR="00FA46D1" w:rsidRDefault="00FA46D1" w:rsidP="00FA46D1">
      <w:pPr>
        <w:pStyle w:val="ListParagraph"/>
        <w:numPr>
          <w:ilvl w:val="0"/>
          <w:numId w:val="36"/>
        </w:numPr>
        <w:spacing w:after="0"/>
      </w:pPr>
      <w:r>
        <w:t>BoG participants may agree to hold i</w:t>
      </w:r>
      <w:r w:rsidRPr="009D1AAF">
        <w:t>nformal BoG</w:t>
      </w:r>
      <w:r>
        <w:t>-related</w:t>
      </w:r>
      <w:r w:rsidRPr="009D1AAF">
        <w:t xml:space="preserve"> discussion</w:t>
      </w:r>
      <w:r>
        <w:t xml:space="preserve">s </w:t>
      </w:r>
      <w:r w:rsidRPr="009D1AAF">
        <w:t>(</w:t>
      </w:r>
      <w:r>
        <w:t>by email and other means</w:t>
      </w:r>
      <w:r w:rsidRPr="009D1AAF">
        <w:t>)</w:t>
      </w:r>
      <w:r>
        <w:t>. Any conclusion reached shall be documented in a registered document and subsequently confirmed by a scheduled BoG meeting (online) and then by the relevant subgroup.</w:t>
      </w:r>
    </w:p>
    <w:p w14:paraId="1AE39204" w14:textId="77777777" w:rsidR="00FA46D1" w:rsidRDefault="00FA46D1" w:rsidP="00FA46D1">
      <w:pPr>
        <w:pStyle w:val="ListParagraph"/>
        <w:numPr>
          <w:ilvl w:val="0"/>
          <w:numId w:val="36"/>
        </w:numPr>
        <w:spacing w:after="0"/>
      </w:pPr>
      <w:r>
        <w:t xml:space="preserve">BoG schedules may change while the week progresses. If a change is needed, </w:t>
      </w:r>
      <w:r w:rsidRPr="00DC4483">
        <w:t>BoG chair</w:t>
      </w:r>
      <w:r>
        <w:t>s will</w:t>
      </w:r>
      <w:r w:rsidRPr="00DC4483">
        <w:t xml:space="preserve"> determine the time zones of their intended participants, and suggest times for call</w:t>
      </w:r>
      <w:r>
        <w:t>s preferably in the said 05:00, 13:00 and 21:00 time slots, in consultation with the appropriate subgroup chair</w:t>
      </w:r>
      <w:r w:rsidRPr="00DC4483">
        <w:t>.</w:t>
      </w:r>
      <w:r>
        <w:t xml:space="preserve"> Changes will be announced at least 22 hours in advance.</w:t>
      </w:r>
    </w:p>
    <w:p w14:paraId="276554C2" w14:textId="77777777" w:rsidR="00FA46D1" w:rsidRDefault="00FA46D1" w:rsidP="00FA46D1">
      <w:pPr>
        <w:pStyle w:val="ListParagraph"/>
        <w:numPr>
          <w:ilvl w:val="0"/>
          <w:numId w:val="36"/>
        </w:numPr>
        <w:spacing w:after="0"/>
      </w:pPr>
      <w:r>
        <w:t>Advisors should inform their colleagues of the difficulties of such a large online meeting and respond accordingly.</w:t>
      </w:r>
    </w:p>
    <w:p w14:paraId="75715DE1" w14:textId="77777777" w:rsidR="00FA46D1" w:rsidRDefault="00FA46D1" w:rsidP="00FA46D1">
      <w:pPr>
        <w:pStyle w:val="ListParagraph"/>
        <w:numPr>
          <w:ilvl w:val="0"/>
          <w:numId w:val="36"/>
        </w:numPr>
        <w:spacing w:after="0"/>
      </w:pPr>
      <w:r>
        <w:t>Video shall not be used in all MPEG130 sessions.</w:t>
      </w:r>
    </w:p>
    <w:p w14:paraId="192B84EA" w14:textId="77777777" w:rsidR="00FA46D1" w:rsidRDefault="00FA46D1" w:rsidP="00FA46D1">
      <w:pPr>
        <w:pStyle w:val="ListParagraph"/>
        <w:numPr>
          <w:ilvl w:val="0"/>
          <w:numId w:val="36"/>
        </w:numPr>
        <w:spacing w:after="0"/>
      </w:pPr>
      <w:r>
        <w:t>Duties/prerogatives of chairs:</w:t>
      </w:r>
    </w:p>
    <w:p w14:paraId="3596C85F" w14:textId="77777777" w:rsidR="00FA46D1" w:rsidRDefault="00FA46D1" w:rsidP="00FA46D1">
      <w:pPr>
        <w:pStyle w:val="ListParagraph"/>
        <w:numPr>
          <w:ilvl w:val="1"/>
          <w:numId w:val="36"/>
        </w:numPr>
        <w:spacing w:after="0"/>
      </w:pPr>
      <w:r>
        <w:t xml:space="preserve">Enter data of their sessions in </w:t>
      </w:r>
      <w:r>
        <w:rPr>
          <w:rFonts w:eastAsiaTheme="minorHAnsi"/>
          <w:lang w:val="en-US"/>
        </w:rPr>
        <w:t>MMSS</w:t>
      </w:r>
      <w:r>
        <w:t xml:space="preserve"> and update them every day</w:t>
      </w:r>
    </w:p>
    <w:p w14:paraId="7491A34C" w14:textId="77777777" w:rsidR="00FA46D1" w:rsidRDefault="00FA46D1" w:rsidP="00FA46D1">
      <w:pPr>
        <w:pStyle w:val="ListParagraph"/>
        <w:numPr>
          <w:ilvl w:val="1"/>
          <w:numId w:val="36"/>
        </w:numPr>
        <w:spacing w:after="0"/>
      </w:pPr>
      <w:r>
        <w:t xml:space="preserve">Use </w:t>
      </w:r>
      <w:r w:rsidRPr="00FC7BC8">
        <w:t>online annotation tools in shared screen and whiteboard modes</w:t>
      </w:r>
    </w:p>
    <w:p w14:paraId="1232A30F" w14:textId="77777777" w:rsidR="00FA46D1" w:rsidRDefault="00FA46D1" w:rsidP="00FA46D1">
      <w:pPr>
        <w:pStyle w:val="ListParagraph"/>
        <w:numPr>
          <w:ilvl w:val="1"/>
          <w:numId w:val="36"/>
        </w:numPr>
        <w:spacing w:after="0"/>
      </w:pPr>
      <w:r>
        <w:t>Agree with participants the queue management system (voice-only/Zoom-based)</w:t>
      </w:r>
    </w:p>
    <w:p w14:paraId="3BA62116" w14:textId="77777777" w:rsidR="00FA46D1" w:rsidRDefault="00FA46D1" w:rsidP="00FA46D1">
      <w:pPr>
        <w:pStyle w:val="ListParagraph"/>
        <w:numPr>
          <w:ilvl w:val="1"/>
          <w:numId w:val="36"/>
        </w:numPr>
        <w:spacing w:after="0"/>
      </w:pPr>
      <w:r>
        <w:t>Enforce the queue</w:t>
      </w:r>
    </w:p>
    <w:p w14:paraId="6F500A07" w14:textId="77777777" w:rsidR="00FA46D1" w:rsidRDefault="00FA46D1" w:rsidP="00FA46D1">
      <w:pPr>
        <w:pStyle w:val="ListParagraph"/>
        <w:numPr>
          <w:ilvl w:val="1"/>
          <w:numId w:val="36"/>
        </w:numPr>
        <w:spacing w:after="0"/>
      </w:pPr>
      <w:r>
        <w:t>Give the floor, typically in the order of requests</w:t>
      </w:r>
    </w:p>
    <w:p w14:paraId="6C9DA1DB" w14:textId="77777777" w:rsidR="00FA46D1" w:rsidRDefault="00FA46D1" w:rsidP="00FA46D1">
      <w:pPr>
        <w:pStyle w:val="ListParagraph"/>
        <w:numPr>
          <w:ilvl w:val="1"/>
          <w:numId w:val="36"/>
        </w:numPr>
        <w:spacing w:after="0"/>
      </w:pPr>
      <w:r>
        <w:t>Stop verbose comments after warning</w:t>
      </w:r>
    </w:p>
    <w:p w14:paraId="76573D60" w14:textId="77777777" w:rsidR="00FA46D1" w:rsidRPr="00C82718" w:rsidRDefault="00FA46D1" w:rsidP="00FA46D1">
      <w:pPr>
        <w:pStyle w:val="ListParagraph"/>
        <w:numPr>
          <w:ilvl w:val="1"/>
          <w:numId w:val="36"/>
        </w:numPr>
        <w:spacing w:after="0"/>
        <w:rPr>
          <w:lang w:val="fr-FR"/>
        </w:rPr>
      </w:pPr>
      <w:r w:rsidRPr="00C82718">
        <w:rPr>
          <w:lang w:val="fr-FR"/>
        </w:rPr>
        <w:t>Mute participants whose unmuted microphones cause noise</w:t>
      </w:r>
    </w:p>
    <w:p w14:paraId="0BDA7E98" w14:textId="77777777" w:rsidR="00FA46D1" w:rsidRDefault="00FA46D1" w:rsidP="00FA46D1">
      <w:pPr>
        <w:pStyle w:val="ListParagraph"/>
        <w:numPr>
          <w:ilvl w:val="1"/>
          <w:numId w:val="36"/>
        </w:numPr>
        <w:spacing w:after="0"/>
      </w:pPr>
      <w:r>
        <w:t>Stop a session after two hours continuous meeting (ISO regulation)</w:t>
      </w:r>
    </w:p>
    <w:p w14:paraId="5837444A" w14:textId="77777777" w:rsidR="00FA46D1" w:rsidRDefault="00FA46D1" w:rsidP="00FA46D1">
      <w:pPr>
        <w:pStyle w:val="ListParagraph"/>
        <w:numPr>
          <w:ilvl w:val="1"/>
          <w:numId w:val="36"/>
        </w:numPr>
        <w:spacing w:after="0"/>
      </w:pPr>
      <w:r>
        <w:t>An online session may only last 2h.</w:t>
      </w:r>
    </w:p>
    <w:p w14:paraId="5B43B820" w14:textId="77777777" w:rsidR="00FA46D1" w:rsidRDefault="00FA46D1" w:rsidP="00FA46D1">
      <w:pPr>
        <w:pStyle w:val="ListParagraph"/>
        <w:numPr>
          <w:ilvl w:val="0"/>
          <w:numId w:val="36"/>
        </w:numPr>
        <w:spacing w:after="0"/>
      </w:pPr>
      <w:r>
        <w:t>Duties of participants</w:t>
      </w:r>
    </w:p>
    <w:p w14:paraId="4FFB9D62" w14:textId="77777777" w:rsidR="00FA46D1" w:rsidRDefault="00FA46D1" w:rsidP="00FA46D1">
      <w:pPr>
        <w:pStyle w:val="ListParagraph"/>
        <w:numPr>
          <w:ilvl w:val="1"/>
          <w:numId w:val="36"/>
        </w:numPr>
        <w:spacing w:after="0"/>
      </w:pPr>
      <w:r>
        <w:t>Request the floor announcing their name (compulsory)</w:t>
      </w:r>
    </w:p>
    <w:p w14:paraId="02D198D0" w14:textId="77777777" w:rsidR="00FA46D1" w:rsidRDefault="00FA46D1" w:rsidP="00FA46D1">
      <w:pPr>
        <w:pStyle w:val="ListParagraph"/>
        <w:numPr>
          <w:ilvl w:val="1"/>
          <w:numId w:val="36"/>
        </w:numPr>
        <w:spacing w:after="0"/>
      </w:pPr>
      <w:r>
        <w:t>Mute microphone if not speaking</w:t>
      </w:r>
    </w:p>
    <w:p w14:paraId="3DE01FBB" w14:textId="77777777" w:rsidR="00FA46D1" w:rsidRDefault="00FA46D1" w:rsidP="00FA46D1">
      <w:pPr>
        <w:pStyle w:val="ListParagraph"/>
        <w:numPr>
          <w:ilvl w:val="1"/>
          <w:numId w:val="36"/>
        </w:numPr>
        <w:spacing w:after="0"/>
      </w:pPr>
      <w:r>
        <w:t>M</w:t>
      </w:r>
      <w:r w:rsidRPr="00507BD8">
        <w:t>onitor the zoom chat window</w:t>
      </w:r>
      <w:r>
        <w:t>.</w:t>
      </w:r>
    </w:p>
    <w:p w14:paraId="5A2E1D4E" w14:textId="77777777" w:rsidR="00FA46D1" w:rsidRDefault="00FA46D1" w:rsidP="00FA46D1"/>
    <w:p w14:paraId="3627180C" w14:textId="77777777" w:rsidR="00FA46D1" w:rsidRPr="006866EF" w:rsidRDefault="00FA46D1" w:rsidP="00FA46D1">
      <w:pPr>
        <w:pStyle w:val="Heading1"/>
      </w:pPr>
      <w:r w:rsidRPr="006866EF">
        <w:t>ICT support</w:t>
      </w:r>
    </w:p>
    <w:p w14:paraId="14D24E9E" w14:textId="77777777" w:rsidR="00FA46D1" w:rsidRDefault="00FA46D1" w:rsidP="00FA46D1">
      <w:pPr>
        <w:pStyle w:val="ListParagraph"/>
        <w:numPr>
          <w:ilvl w:val="0"/>
          <w:numId w:val="34"/>
        </w:numPr>
        <w:spacing w:after="0"/>
      </w:pPr>
      <w:r>
        <w:t xml:space="preserve">Chairs will register the meeting sessions of the week in </w:t>
      </w:r>
      <w:r>
        <w:rPr>
          <w:rFonts w:eastAsiaTheme="minorHAnsi"/>
          <w:lang w:val="en-US"/>
        </w:rPr>
        <w:t>MMSS</w:t>
      </w:r>
      <w:r>
        <w:t xml:space="preserve"> with URLs and session name</w:t>
      </w:r>
    </w:p>
    <w:p w14:paraId="631EB719" w14:textId="77777777" w:rsidR="00FA46D1" w:rsidRDefault="00FA46D1" w:rsidP="00FA46D1">
      <w:pPr>
        <w:pStyle w:val="ListParagraph"/>
        <w:numPr>
          <w:ilvl w:val="0"/>
          <w:numId w:val="34"/>
        </w:numPr>
        <w:spacing w:after="0"/>
      </w:pPr>
      <w:r>
        <w:t xml:space="preserve">Christian is preparing a new system where </w:t>
      </w:r>
    </w:p>
    <w:p w14:paraId="2C6320A9" w14:textId="77777777" w:rsidR="00FA46D1" w:rsidRDefault="00FA46D1" w:rsidP="00FA46D1">
      <w:pPr>
        <w:pStyle w:val="ListParagraph"/>
        <w:numPr>
          <w:ilvl w:val="1"/>
          <w:numId w:val="34"/>
        </w:numPr>
        <w:spacing w:after="0"/>
      </w:pPr>
      <w:r>
        <w:t xml:space="preserve">Chairs enter sessions </w:t>
      </w:r>
    </w:p>
    <w:p w14:paraId="71E8C06B" w14:textId="77777777" w:rsidR="00FA46D1" w:rsidRDefault="00FA46D1" w:rsidP="00FA46D1">
      <w:pPr>
        <w:pStyle w:val="ListParagraph"/>
        <w:numPr>
          <w:ilvl w:val="2"/>
          <w:numId w:val="34"/>
        </w:numPr>
        <w:spacing w:after="0"/>
      </w:pPr>
      <w:r>
        <w:t>In not more than 2-hour slots</w:t>
      </w:r>
    </w:p>
    <w:p w14:paraId="092ABE96" w14:textId="77777777" w:rsidR="00FA46D1" w:rsidRDefault="00FA46D1" w:rsidP="00FA46D1">
      <w:pPr>
        <w:pStyle w:val="ListParagraph"/>
        <w:numPr>
          <w:ilvl w:val="2"/>
          <w:numId w:val="34"/>
        </w:numPr>
        <w:spacing w:after="0"/>
      </w:pPr>
      <w:r>
        <w:t xml:space="preserve">With all the details, e.g. list of documents to be discussed. </w:t>
      </w:r>
    </w:p>
    <w:p w14:paraId="47DE41C1" w14:textId="77777777" w:rsidR="00FA46D1" w:rsidRDefault="00FA46D1" w:rsidP="00FA46D1">
      <w:pPr>
        <w:pStyle w:val="ListParagraph"/>
        <w:numPr>
          <w:ilvl w:val="1"/>
          <w:numId w:val="34"/>
        </w:numPr>
        <w:spacing w:after="0"/>
      </w:pPr>
      <w:r>
        <w:t>Chairs record results of document discussions (i.e. preliminary report of meeting sessions) using the facility at mpeg.expert</w:t>
      </w:r>
    </w:p>
    <w:p w14:paraId="348D6AF8" w14:textId="77777777" w:rsidR="00FA46D1" w:rsidRDefault="00FA46D1" w:rsidP="00FA46D1">
      <w:pPr>
        <w:pStyle w:val="ListParagraph"/>
        <w:numPr>
          <w:ilvl w:val="1"/>
          <w:numId w:val="34"/>
        </w:numPr>
        <w:spacing w:after="0"/>
      </w:pPr>
      <w:r>
        <w:t>Chairs share their screen to enable participants to see chairs’ activity.</w:t>
      </w:r>
    </w:p>
    <w:p w14:paraId="304D8E7A" w14:textId="77777777" w:rsidR="00FA46D1" w:rsidRDefault="00FA46D1" w:rsidP="00FA46D1"/>
    <w:p w14:paraId="2A5FA4C1" w14:textId="77777777" w:rsidR="00FA46D1" w:rsidRDefault="00FA46D1" w:rsidP="00FA46D1">
      <w:r>
        <w:t>Thanks Christian, for this and the many other things you have done for MPEG!</w:t>
      </w:r>
    </w:p>
    <w:p w14:paraId="32405010" w14:textId="77777777" w:rsidR="00FA46D1" w:rsidRDefault="00FA46D1" w:rsidP="00FA46D1"/>
    <w:p w14:paraId="684C4862" w14:textId="77777777" w:rsidR="00FA46D1" w:rsidRDefault="00FA46D1" w:rsidP="00FA46D1">
      <w:pPr>
        <w:pStyle w:val="Heading1"/>
      </w:pPr>
      <w:r>
        <w:t>Table of activities</w:t>
      </w:r>
    </w:p>
    <w:p w14:paraId="5181B7E2" w14:textId="77777777" w:rsidR="00FA46D1" w:rsidRDefault="00FA46D1" w:rsidP="00FA46D1"/>
    <w:p w14:paraId="78784299" w14:textId="77777777" w:rsidR="00FA46D1" w:rsidRDefault="00FA46D1" w:rsidP="00FA46D1">
      <w:r>
        <w:t>UT: UTC</w:t>
      </w:r>
    </w:p>
    <w:p w14:paraId="389FDE32" w14:textId="77777777" w:rsidR="00FA46D1" w:rsidRDefault="00FA46D1" w:rsidP="00FA46D1">
      <w:r>
        <w:t>CE: CEST</w:t>
      </w:r>
    </w:p>
    <w:p w14:paraId="681BEC51" w14:textId="77777777" w:rsidR="00FA46D1" w:rsidRDefault="00FA46D1" w:rsidP="00FA46D1">
      <w:r>
        <w:t xml:space="preserve">Column X: </w:t>
      </w:r>
    </w:p>
    <w:p w14:paraId="1245DC8F" w14:textId="77777777" w:rsidR="00FA46D1" w:rsidRDefault="00FA46D1" w:rsidP="00FA46D1">
      <w:pPr>
        <w:pStyle w:val="ListParagraph"/>
        <w:numPr>
          <w:ilvl w:val="0"/>
          <w:numId w:val="37"/>
        </w:numPr>
        <w:spacing w:after="0"/>
      </w:pPr>
      <w:r>
        <w:t>D indicates deadline</w:t>
      </w:r>
    </w:p>
    <w:p w14:paraId="1D2B1A77" w14:textId="77777777" w:rsidR="00FA46D1" w:rsidRDefault="00FA46D1" w:rsidP="00FA46D1">
      <w:pPr>
        <w:pStyle w:val="ListParagraph"/>
        <w:numPr>
          <w:ilvl w:val="0"/>
          <w:numId w:val="37"/>
        </w:numPr>
        <w:spacing w:after="0"/>
      </w:pPr>
      <w:r>
        <w:t>S indicates that the action start at that time</w:t>
      </w:r>
    </w:p>
    <w:p w14:paraId="19A309C5" w14:textId="77777777" w:rsidR="00FA46D1" w:rsidRDefault="00FA46D1" w:rsidP="00FA46D1"/>
    <w:p w14:paraId="1EBA896F" w14:textId="77777777" w:rsidR="00FA46D1" w:rsidRPr="00E36BFC" w:rsidRDefault="00FA46D1" w:rsidP="00FA46D1"/>
    <w:tbl>
      <w:tblPr>
        <w:tblStyle w:val="TableGrid"/>
        <w:tblW w:w="0" w:type="auto"/>
        <w:tblLook w:val="04A0" w:firstRow="1" w:lastRow="0" w:firstColumn="1" w:lastColumn="0" w:noHBand="0" w:noVBand="1"/>
      </w:tblPr>
      <w:tblGrid>
        <w:gridCol w:w="763"/>
        <w:gridCol w:w="550"/>
        <w:gridCol w:w="550"/>
        <w:gridCol w:w="1310"/>
        <w:gridCol w:w="390"/>
        <w:gridCol w:w="5782"/>
      </w:tblGrid>
      <w:tr w:rsidR="00FA46D1" w:rsidRPr="007D14F8" w14:paraId="4C944CDC" w14:textId="77777777" w:rsidTr="00DD74E0">
        <w:tc>
          <w:tcPr>
            <w:tcW w:w="0" w:type="auto"/>
          </w:tcPr>
          <w:p w14:paraId="75372A02" w14:textId="77777777" w:rsidR="00FA46D1" w:rsidRPr="007D14F8" w:rsidRDefault="00FA46D1" w:rsidP="00DD74E0">
            <w:pPr>
              <w:jc w:val="center"/>
              <w:rPr>
                <w:b/>
                <w:bCs/>
              </w:rPr>
            </w:pPr>
            <w:r w:rsidRPr="007D14F8">
              <w:rPr>
                <w:b/>
                <w:bCs/>
              </w:rPr>
              <w:t>Date</w:t>
            </w:r>
          </w:p>
        </w:tc>
        <w:tc>
          <w:tcPr>
            <w:tcW w:w="0" w:type="auto"/>
          </w:tcPr>
          <w:p w14:paraId="605381E4" w14:textId="77777777" w:rsidR="00FA46D1" w:rsidRPr="007D14F8" w:rsidRDefault="00FA46D1" w:rsidP="00DD74E0">
            <w:pPr>
              <w:jc w:val="center"/>
              <w:rPr>
                <w:b/>
                <w:bCs/>
              </w:rPr>
            </w:pPr>
            <w:r>
              <w:rPr>
                <w:b/>
                <w:bCs/>
              </w:rPr>
              <w:t>UT</w:t>
            </w:r>
          </w:p>
        </w:tc>
        <w:tc>
          <w:tcPr>
            <w:tcW w:w="0" w:type="auto"/>
          </w:tcPr>
          <w:p w14:paraId="7EAAE8B5" w14:textId="77777777" w:rsidR="00FA46D1" w:rsidRPr="007D14F8" w:rsidRDefault="00FA46D1" w:rsidP="00DD74E0">
            <w:pPr>
              <w:jc w:val="center"/>
              <w:rPr>
                <w:b/>
                <w:bCs/>
              </w:rPr>
            </w:pPr>
            <w:r>
              <w:rPr>
                <w:b/>
                <w:bCs/>
              </w:rPr>
              <w:t>CE</w:t>
            </w:r>
          </w:p>
        </w:tc>
        <w:tc>
          <w:tcPr>
            <w:tcW w:w="0" w:type="auto"/>
          </w:tcPr>
          <w:p w14:paraId="7DAE62A2" w14:textId="77777777" w:rsidR="00FA46D1" w:rsidRPr="007D14F8" w:rsidRDefault="00FA46D1" w:rsidP="00DD74E0">
            <w:pPr>
              <w:jc w:val="center"/>
              <w:rPr>
                <w:b/>
                <w:bCs/>
              </w:rPr>
            </w:pPr>
            <w:r w:rsidRPr="007D14F8">
              <w:rPr>
                <w:b/>
                <w:bCs/>
              </w:rPr>
              <w:t>Who</w:t>
            </w:r>
          </w:p>
        </w:tc>
        <w:tc>
          <w:tcPr>
            <w:tcW w:w="0" w:type="auto"/>
          </w:tcPr>
          <w:p w14:paraId="260ADCDC" w14:textId="77777777" w:rsidR="00FA46D1" w:rsidRPr="007D14F8" w:rsidRDefault="00FA46D1" w:rsidP="00DD74E0">
            <w:pPr>
              <w:jc w:val="center"/>
              <w:rPr>
                <w:b/>
                <w:bCs/>
              </w:rPr>
            </w:pPr>
            <w:r>
              <w:rPr>
                <w:b/>
                <w:bCs/>
              </w:rPr>
              <w:t>X</w:t>
            </w:r>
          </w:p>
        </w:tc>
        <w:tc>
          <w:tcPr>
            <w:tcW w:w="0" w:type="auto"/>
          </w:tcPr>
          <w:p w14:paraId="09C7AF14" w14:textId="77777777" w:rsidR="00FA46D1" w:rsidRPr="007D14F8" w:rsidRDefault="00FA46D1" w:rsidP="00DD74E0">
            <w:pPr>
              <w:jc w:val="center"/>
              <w:rPr>
                <w:b/>
                <w:bCs/>
              </w:rPr>
            </w:pPr>
            <w:r w:rsidRPr="007D14F8">
              <w:rPr>
                <w:b/>
                <w:bCs/>
              </w:rPr>
              <w:t>Action</w:t>
            </w:r>
          </w:p>
        </w:tc>
      </w:tr>
      <w:tr w:rsidR="00FA46D1" w14:paraId="0B70B3B1" w14:textId="77777777" w:rsidTr="00DD74E0">
        <w:tc>
          <w:tcPr>
            <w:tcW w:w="0" w:type="auto"/>
          </w:tcPr>
          <w:p w14:paraId="70556F68" w14:textId="77777777" w:rsidR="00FA46D1" w:rsidRDefault="00FA46D1" w:rsidP="00DD74E0">
            <w:r>
              <w:t>04/08</w:t>
            </w:r>
          </w:p>
        </w:tc>
        <w:tc>
          <w:tcPr>
            <w:tcW w:w="0" w:type="auto"/>
          </w:tcPr>
          <w:p w14:paraId="189FE0AB" w14:textId="77777777" w:rsidR="00FA46D1" w:rsidRDefault="00FA46D1" w:rsidP="00DD74E0">
            <w:r>
              <w:t>21</w:t>
            </w:r>
          </w:p>
        </w:tc>
        <w:tc>
          <w:tcPr>
            <w:tcW w:w="0" w:type="auto"/>
          </w:tcPr>
          <w:p w14:paraId="487ACB93" w14:textId="77777777" w:rsidR="00FA46D1" w:rsidRDefault="00FA46D1" w:rsidP="00DD74E0">
            <w:r>
              <w:t>23</w:t>
            </w:r>
          </w:p>
        </w:tc>
        <w:tc>
          <w:tcPr>
            <w:tcW w:w="0" w:type="auto"/>
          </w:tcPr>
          <w:p w14:paraId="29E09CDF" w14:textId="77777777" w:rsidR="00FA46D1" w:rsidRDefault="00FA46D1" w:rsidP="00DD74E0">
            <w:r>
              <w:t>All</w:t>
            </w:r>
          </w:p>
        </w:tc>
        <w:tc>
          <w:tcPr>
            <w:tcW w:w="0" w:type="auto"/>
          </w:tcPr>
          <w:p w14:paraId="28EEE204" w14:textId="77777777" w:rsidR="00FA46D1" w:rsidRDefault="00FA46D1" w:rsidP="00DD74E0">
            <w:pPr>
              <w:rPr>
                <w:rFonts w:eastAsiaTheme="minorHAnsi"/>
                <w:lang w:val="en-US"/>
              </w:rPr>
            </w:pPr>
            <w:r>
              <w:rPr>
                <w:rFonts w:eastAsiaTheme="minorHAnsi"/>
                <w:lang w:val="en-US"/>
              </w:rPr>
              <w:t>D</w:t>
            </w:r>
          </w:p>
        </w:tc>
        <w:tc>
          <w:tcPr>
            <w:tcW w:w="0" w:type="auto"/>
          </w:tcPr>
          <w:p w14:paraId="6F618679" w14:textId="77777777" w:rsidR="00FA46D1" w:rsidRDefault="00FA46D1" w:rsidP="00DD74E0">
            <w:r>
              <w:rPr>
                <w:rFonts w:eastAsiaTheme="minorHAnsi"/>
                <w:lang w:val="en-US"/>
              </w:rPr>
              <w:t>R</w:t>
            </w:r>
            <w:r w:rsidRPr="00BF2DF7">
              <w:rPr>
                <w:rFonts w:eastAsiaTheme="minorHAnsi"/>
                <w:lang w:val="en-US"/>
              </w:rPr>
              <w:t>egister contributions</w:t>
            </w:r>
            <w:r>
              <w:rPr>
                <w:rFonts w:eastAsiaTheme="minorHAnsi"/>
                <w:lang w:val="en-US"/>
              </w:rPr>
              <w:t xml:space="preserve"> with abstracts</w:t>
            </w:r>
          </w:p>
        </w:tc>
      </w:tr>
      <w:tr w:rsidR="00FA46D1" w14:paraId="5D0287C0" w14:textId="77777777" w:rsidTr="00DD74E0">
        <w:tc>
          <w:tcPr>
            <w:tcW w:w="0" w:type="auto"/>
          </w:tcPr>
          <w:p w14:paraId="7DAA37C8" w14:textId="77777777" w:rsidR="00FA46D1" w:rsidRDefault="00FA46D1" w:rsidP="00DD74E0">
            <w:r>
              <w:t>04/08</w:t>
            </w:r>
          </w:p>
        </w:tc>
        <w:tc>
          <w:tcPr>
            <w:tcW w:w="0" w:type="auto"/>
          </w:tcPr>
          <w:p w14:paraId="062AF37D" w14:textId="77777777" w:rsidR="00FA46D1" w:rsidRPr="00BF2DF7" w:rsidRDefault="00FA46D1" w:rsidP="00DD74E0">
            <w:pPr>
              <w:rPr>
                <w:rFonts w:eastAsiaTheme="minorHAnsi"/>
                <w:lang w:val="en-US"/>
              </w:rPr>
            </w:pPr>
          </w:p>
        </w:tc>
        <w:tc>
          <w:tcPr>
            <w:tcW w:w="0" w:type="auto"/>
          </w:tcPr>
          <w:p w14:paraId="38CBB164" w14:textId="77777777" w:rsidR="00FA46D1" w:rsidRPr="00BF2DF7" w:rsidRDefault="00FA46D1" w:rsidP="00DD74E0">
            <w:pPr>
              <w:rPr>
                <w:rFonts w:eastAsiaTheme="minorHAnsi"/>
                <w:lang w:val="en-US"/>
              </w:rPr>
            </w:pPr>
          </w:p>
        </w:tc>
        <w:tc>
          <w:tcPr>
            <w:tcW w:w="0" w:type="auto"/>
          </w:tcPr>
          <w:p w14:paraId="79611EE5" w14:textId="77777777" w:rsidR="00FA46D1" w:rsidRDefault="00FA46D1" w:rsidP="00DD74E0">
            <w:r w:rsidRPr="00BF2DF7">
              <w:rPr>
                <w:rFonts w:eastAsiaTheme="minorHAnsi"/>
                <w:lang w:val="en-US"/>
              </w:rPr>
              <w:t>Chairs</w:t>
            </w:r>
          </w:p>
        </w:tc>
        <w:tc>
          <w:tcPr>
            <w:tcW w:w="0" w:type="auto"/>
          </w:tcPr>
          <w:p w14:paraId="1DEB21AB" w14:textId="77777777" w:rsidR="00FA46D1" w:rsidRDefault="00FA46D1" w:rsidP="00DD74E0">
            <w:pPr>
              <w:rPr>
                <w:rFonts w:eastAsiaTheme="minorHAnsi"/>
                <w:lang w:val="en-US"/>
              </w:rPr>
            </w:pPr>
            <w:r>
              <w:rPr>
                <w:rFonts w:eastAsiaTheme="minorHAnsi"/>
                <w:lang w:val="en-US"/>
              </w:rPr>
              <w:t>D</w:t>
            </w:r>
          </w:p>
        </w:tc>
        <w:tc>
          <w:tcPr>
            <w:tcW w:w="0" w:type="auto"/>
          </w:tcPr>
          <w:p w14:paraId="607754F1" w14:textId="77777777" w:rsidR="00FA46D1" w:rsidRDefault="00FA46D1" w:rsidP="00DD74E0">
            <w:r>
              <w:rPr>
                <w:rFonts w:eastAsiaTheme="minorHAnsi"/>
                <w:lang w:val="en-US"/>
              </w:rPr>
              <w:t>Post</w:t>
            </w:r>
            <w:r w:rsidRPr="00BF2DF7">
              <w:rPr>
                <w:rFonts w:eastAsiaTheme="minorHAnsi"/>
                <w:lang w:val="en-US"/>
              </w:rPr>
              <w:t xml:space="preserve"> </w:t>
            </w:r>
            <w:r>
              <w:rPr>
                <w:rFonts w:eastAsiaTheme="minorHAnsi"/>
                <w:lang w:val="en-US"/>
              </w:rPr>
              <w:t>draft</w:t>
            </w:r>
            <w:r w:rsidRPr="00BF2DF7">
              <w:rPr>
                <w:rFonts w:eastAsiaTheme="minorHAnsi"/>
                <w:lang w:val="en-US"/>
              </w:rPr>
              <w:t xml:space="preserve"> schedules of plenaries</w:t>
            </w:r>
            <w:r>
              <w:rPr>
                <w:rFonts w:eastAsiaTheme="minorHAnsi"/>
                <w:lang w:val="en-US"/>
              </w:rPr>
              <w:t xml:space="preserve"> with URLs and subgroup meeting goals</w:t>
            </w:r>
          </w:p>
        </w:tc>
      </w:tr>
      <w:tr w:rsidR="00FA46D1" w14:paraId="56529CEC" w14:textId="77777777" w:rsidTr="00DD74E0">
        <w:tc>
          <w:tcPr>
            <w:tcW w:w="0" w:type="auto"/>
          </w:tcPr>
          <w:p w14:paraId="451EC7A9" w14:textId="77777777" w:rsidR="00FA46D1" w:rsidRDefault="00FA46D1" w:rsidP="00DD74E0">
            <w:r>
              <w:t>04/08</w:t>
            </w:r>
          </w:p>
        </w:tc>
        <w:tc>
          <w:tcPr>
            <w:tcW w:w="0" w:type="auto"/>
          </w:tcPr>
          <w:p w14:paraId="48DE8259" w14:textId="77777777" w:rsidR="00FA46D1" w:rsidRDefault="00FA46D1" w:rsidP="00DD74E0">
            <w:r>
              <w:t>21</w:t>
            </w:r>
          </w:p>
        </w:tc>
        <w:tc>
          <w:tcPr>
            <w:tcW w:w="0" w:type="auto"/>
          </w:tcPr>
          <w:p w14:paraId="1B3B7603" w14:textId="77777777" w:rsidR="00FA46D1" w:rsidRDefault="00FA46D1" w:rsidP="00DD74E0">
            <w:r>
              <w:t>23</w:t>
            </w:r>
          </w:p>
        </w:tc>
        <w:tc>
          <w:tcPr>
            <w:tcW w:w="0" w:type="auto"/>
          </w:tcPr>
          <w:p w14:paraId="532B1739" w14:textId="77777777" w:rsidR="00FA46D1" w:rsidRDefault="00FA46D1" w:rsidP="00DD74E0">
            <w:r>
              <w:t xml:space="preserve">JVET </w:t>
            </w:r>
          </w:p>
        </w:tc>
        <w:tc>
          <w:tcPr>
            <w:tcW w:w="0" w:type="auto"/>
          </w:tcPr>
          <w:p w14:paraId="3726C025" w14:textId="77777777" w:rsidR="00FA46D1" w:rsidRDefault="00FA46D1" w:rsidP="00DD74E0">
            <w:r>
              <w:t>D</w:t>
            </w:r>
          </w:p>
        </w:tc>
        <w:tc>
          <w:tcPr>
            <w:tcW w:w="0" w:type="auto"/>
          </w:tcPr>
          <w:p w14:paraId="64A62E7F" w14:textId="77777777" w:rsidR="00FA46D1" w:rsidRDefault="00FA46D1" w:rsidP="00DD74E0">
            <w:r>
              <w:t>Upload JVET contributions</w:t>
            </w:r>
          </w:p>
        </w:tc>
      </w:tr>
      <w:tr w:rsidR="00FA46D1" w14:paraId="4CA75FD7" w14:textId="77777777" w:rsidTr="00DD74E0">
        <w:tc>
          <w:tcPr>
            <w:tcW w:w="0" w:type="auto"/>
          </w:tcPr>
          <w:p w14:paraId="3A5ADAF5" w14:textId="77777777" w:rsidR="00FA46D1" w:rsidRDefault="00FA46D1" w:rsidP="00DD74E0">
            <w:r>
              <w:t>04/10</w:t>
            </w:r>
          </w:p>
        </w:tc>
        <w:tc>
          <w:tcPr>
            <w:tcW w:w="0" w:type="auto"/>
          </w:tcPr>
          <w:p w14:paraId="4A8EBEF2" w14:textId="77777777" w:rsidR="00FA46D1" w:rsidRDefault="00FA46D1" w:rsidP="00DD74E0">
            <w:pPr>
              <w:rPr>
                <w:rFonts w:eastAsiaTheme="minorHAnsi"/>
                <w:lang w:val="en-US"/>
              </w:rPr>
            </w:pPr>
          </w:p>
        </w:tc>
        <w:tc>
          <w:tcPr>
            <w:tcW w:w="0" w:type="auto"/>
          </w:tcPr>
          <w:p w14:paraId="614030DD" w14:textId="77777777" w:rsidR="00FA46D1" w:rsidRDefault="00FA46D1" w:rsidP="00DD74E0">
            <w:pPr>
              <w:rPr>
                <w:rFonts w:eastAsiaTheme="minorHAnsi"/>
                <w:lang w:val="en-US"/>
              </w:rPr>
            </w:pPr>
          </w:p>
        </w:tc>
        <w:tc>
          <w:tcPr>
            <w:tcW w:w="0" w:type="auto"/>
          </w:tcPr>
          <w:p w14:paraId="769F7E26" w14:textId="77777777" w:rsidR="00FA46D1" w:rsidRPr="00BF2DF7" w:rsidRDefault="00FA46D1" w:rsidP="00DD74E0">
            <w:pPr>
              <w:rPr>
                <w:rFonts w:eastAsiaTheme="minorHAnsi"/>
                <w:lang w:val="en-US"/>
              </w:rPr>
            </w:pPr>
            <w:r>
              <w:rPr>
                <w:rFonts w:eastAsiaTheme="minorHAnsi"/>
                <w:lang w:val="en-US"/>
              </w:rPr>
              <w:t>BoGChairs</w:t>
            </w:r>
          </w:p>
        </w:tc>
        <w:tc>
          <w:tcPr>
            <w:tcW w:w="0" w:type="auto"/>
          </w:tcPr>
          <w:p w14:paraId="5FB77F46" w14:textId="77777777" w:rsidR="00FA46D1" w:rsidRDefault="00FA46D1" w:rsidP="00DD74E0">
            <w:pPr>
              <w:rPr>
                <w:rFonts w:eastAsiaTheme="minorHAnsi"/>
                <w:lang w:val="en-US"/>
              </w:rPr>
            </w:pPr>
            <w:r>
              <w:rPr>
                <w:rFonts w:eastAsiaTheme="minorHAnsi"/>
                <w:lang w:val="en-US"/>
              </w:rPr>
              <w:t>D</w:t>
            </w:r>
          </w:p>
        </w:tc>
        <w:tc>
          <w:tcPr>
            <w:tcW w:w="0" w:type="auto"/>
          </w:tcPr>
          <w:p w14:paraId="1D9A89DB" w14:textId="77777777" w:rsidR="00FA46D1" w:rsidRDefault="00FA46D1" w:rsidP="00DD74E0">
            <w:pPr>
              <w:rPr>
                <w:rFonts w:eastAsiaTheme="minorHAnsi"/>
                <w:lang w:val="en-US"/>
              </w:rPr>
            </w:pPr>
            <w:r>
              <w:rPr>
                <w:rFonts w:eastAsiaTheme="minorHAnsi"/>
                <w:lang w:val="en-US"/>
              </w:rPr>
              <w:t>Submit proposed s</w:t>
            </w:r>
            <w:r w:rsidRPr="00BF2DF7">
              <w:rPr>
                <w:rFonts w:eastAsiaTheme="minorHAnsi"/>
                <w:lang w:val="en-US"/>
              </w:rPr>
              <w:t xml:space="preserve">chedules </w:t>
            </w:r>
            <w:r>
              <w:rPr>
                <w:rFonts w:eastAsiaTheme="minorHAnsi"/>
                <w:lang w:val="en-US"/>
              </w:rPr>
              <w:t xml:space="preserve">of their </w:t>
            </w:r>
            <w:r w:rsidRPr="00BF2DF7">
              <w:rPr>
                <w:rFonts w:eastAsiaTheme="minorHAnsi"/>
                <w:lang w:val="en-US"/>
              </w:rPr>
              <w:t>sessions to chairs</w:t>
            </w:r>
          </w:p>
        </w:tc>
      </w:tr>
      <w:tr w:rsidR="00FA46D1" w14:paraId="0BD397C5" w14:textId="77777777" w:rsidTr="00DD74E0">
        <w:tc>
          <w:tcPr>
            <w:tcW w:w="0" w:type="auto"/>
          </w:tcPr>
          <w:p w14:paraId="4C14874F" w14:textId="77777777" w:rsidR="00FA46D1" w:rsidRDefault="00FA46D1" w:rsidP="00DD74E0">
            <w:r>
              <w:t>04/15</w:t>
            </w:r>
          </w:p>
        </w:tc>
        <w:tc>
          <w:tcPr>
            <w:tcW w:w="0" w:type="auto"/>
          </w:tcPr>
          <w:p w14:paraId="4A97B11F" w14:textId="77777777" w:rsidR="00FA46D1" w:rsidRDefault="00FA46D1" w:rsidP="00DD74E0">
            <w:r>
              <w:t>21</w:t>
            </w:r>
          </w:p>
        </w:tc>
        <w:tc>
          <w:tcPr>
            <w:tcW w:w="0" w:type="auto"/>
          </w:tcPr>
          <w:p w14:paraId="3872E0C8" w14:textId="77777777" w:rsidR="00FA46D1" w:rsidRDefault="00FA46D1" w:rsidP="00DD74E0">
            <w:r>
              <w:t>23</w:t>
            </w:r>
          </w:p>
        </w:tc>
        <w:tc>
          <w:tcPr>
            <w:tcW w:w="0" w:type="auto"/>
          </w:tcPr>
          <w:p w14:paraId="2A262F6D" w14:textId="77777777" w:rsidR="00FA46D1" w:rsidRDefault="00FA46D1" w:rsidP="00DD74E0">
            <w:r>
              <w:t>All others</w:t>
            </w:r>
          </w:p>
        </w:tc>
        <w:tc>
          <w:tcPr>
            <w:tcW w:w="0" w:type="auto"/>
          </w:tcPr>
          <w:p w14:paraId="15F6291D" w14:textId="77777777" w:rsidR="00FA46D1" w:rsidRDefault="00FA46D1" w:rsidP="00DD74E0">
            <w:r>
              <w:t>D</w:t>
            </w:r>
          </w:p>
        </w:tc>
        <w:tc>
          <w:tcPr>
            <w:tcW w:w="0" w:type="auto"/>
          </w:tcPr>
          <w:p w14:paraId="1F940013" w14:textId="77777777" w:rsidR="00FA46D1" w:rsidRDefault="00FA46D1" w:rsidP="00DD74E0">
            <w:r>
              <w:t>Upload their contributions</w:t>
            </w:r>
          </w:p>
        </w:tc>
      </w:tr>
      <w:tr w:rsidR="00FA46D1" w14:paraId="606956B2" w14:textId="77777777" w:rsidTr="00DD74E0">
        <w:tc>
          <w:tcPr>
            <w:tcW w:w="0" w:type="auto"/>
          </w:tcPr>
          <w:p w14:paraId="4F722341" w14:textId="77777777" w:rsidR="00FA46D1" w:rsidRDefault="00FA46D1" w:rsidP="00DD74E0">
            <w:r>
              <w:t>04/17</w:t>
            </w:r>
          </w:p>
        </w:tc>
        <w:tc>
          <w:tcPr>
            <w:tcW w:w="0" w:type="auto"/>
          </w:tcPr>
          <w:p w14:paraId="68BF416A" w14:textId="77777777" w:rsidR="00FA46D1" w:rsidRDefault="00FA46D1" w:rsidP="00DD74E0"/>
        </w:tc>
        <w:tc>
          <w:tcPr>
            <w:tcW w:w="0" w:type="auto"/>
          </w:tcPr>
          <w:p w14:paraId="0C3D6052" w14:textId="77777777" w:rsidR="00FA46D1" w:rsidRDefault="00FA46D1" w:rsidP="00DD74E0"/>
        </w:tc>
        <w:tc>
          <w:tcPr>
            <w:tcW w:w="0" w:type="auto"/>
          </w:tcPr>
          <w:p w14:paraId="29A4D0FA" w14:textId="77777777" w:rsidR="00FA46D1" w:rsidRDefault="00FA46D1" w:rsidP="00DD74E0">
            <w:r>
              <w:t>Mgmt</w:t>
            </w:r>
          </w:p>
        </w:tc>
        <w:tc>
          <w:tcPr>
            <w:tcW w:w="0" w:type="auto"/>
          </w:tcPr>
          <w:p w14:paraId="32F1E096" w14:textId="77777777" w:rsidR="00FA46D1" w:rsidRDefault="00FA46D1" w:rsidP="00DD74E0">
            <w:r>
              <w:t>D</w:t>
            </w:r>
          </w:p>
        </w:tc>
        <w:tc>
          <w:tcPr>
            <w:tcW w:w="0" w:type="auto"/>
          </w:tcPr>
          <w:p w14:paraId="0441A533" w14:textId="77777777" w:rsidR="00FA46D1" w:rsidRDefault="00FA46D1" w:rsidP="00DD74E0">
            <w:pPr>
              <w:rPr>
                <w:rFonts w:eastAsiaTheme="minorHAnsi"/>
                <w:lang w:val="en-US"/>
              </w:rPr>
            </w:pPr>
            <w:r>
              <w:t xml:space="preserve">Produce full MPEG meeting schedule (plenaries-subgroups-BoGs) </w:t>
            </w:r>
            <w:r>
              <w:rPr>
                <w:rFonts w:eastAsiaTheme="minorHAnsi"/>
                <w:lang w:val="en-US"/>
              </w:rPr>
              <w:t>with URLs and goals</w:t>
            </w:r>
          </w:p>
          <w:p w14:paraId="656B4CAC" w14:textId="77777777" w:rsidR="00FA46D1" w:rsidRDefault="00FA46D1" w:rsidP="00DD74E0">
            <w:r>
              <w:t>Enter said meeting schedule to MMSS</w:t>
            </w:r>
          </w:p>
        </w:tc>
      </w:tr>
      <w:tr w:rsidR="00FA46D1" w14:paraId="663D8225" w14:textId="77777777" w:rsidTr="00DD74E0">
        <w:tc>
          <w:tcPr>
            <w:tcW w:w="0" w:type="auto"/>
          </w:tcPr>
          <w:p w14:paraId="442FE04D" w14:textId="77777777" w:rsidR="00FA46D1" w:rsidRDefault="00FA46D1" w:rsidP="00DD74E0">
            <w:r>
              <w:t>04/18</w:t>
            </w:r>
          </w:p>
        </w:tc>
        <w:tc>
          <w:tcPr>
            <w:tcW w:w="0" w:type="auto"/>
          </w:tcPr>
          <w:p w14:paraId="7BBCCA8D" w14:textId="77777777" w:rsidR="00FA46D1" w:rsidRDefault="00FA46D1" w:rsidP="00DD74E0">
            <w:r>
              <w:t>05</w:t>
            </w:r>
          </w:p>
        </w:tc>
        <w:tc>
          <w:tcPr>
            <w:tcW w:w="0" w:type="auto"/>
          </w:tcPr>
          <w:p w14:paraId="14B38899" w14:textId="77777777" w:rsidR="00FA46D1" w:rsidRDefault="00FA46D1" w:rsidP="00DD74E0">
            <w:r>
              <w:t>07</w:t>
            </w:r>
          </w:p>
        </w:tc>
        <w:tc>
          <w:tcPr>
            <w:tcW w:w="0" w:type="auto"/>
          </w:tcPr>
          <w:p w14:paraId="468C1559" w14:textId="77777777" w:rsidR="00FA46D1" w:rsidRDefault="00FA46D1" w:rsidP="00DD74E0">
            <w:r>
              <w:t>AhGs</w:t>
            </w:r>
          </w:p>
        </w:tc>
        <w:tc>
          <w:tcPr>
            <w:tcW w:w="0" w:type="auto"/>
          </w:tcPr>
          <w:p w14:paraId="071BC0EA" w14:textId="77777777" w:rsidR="00FA46D1" w:rsidRDefault="00FA46D1" w:rsidP="00DD74E0">
            <w:r>
              <w:t>S</w:t>
            </w:r>
          </w:p>
        </w:tc>
        <w:tc>
          <w:tcPr>
            <w:tcW w:w="0" w:type="auto"/>
          </w:tcPr>
          <w:p w14:paraId="4EC492B8" w14:textId="77777777" w:rsidR="00FA46D1" w:rsidRDefault="00FA46D1" w:rsidP="00DD74E0">
            <w:r>
              <w:t>Hold meetings</w:t>
            </w:r>
            <w:r w:rsidRPr="00BF2DF7">
              <w:rPr>
                <w:rFonts w:eastAsiaTheme="minorHAnsi"/>
                <w:lang w:val="en-US"/>
              </w:rPr>
              <w:t xml:space="preserve"> </w:t>
            </w:r>
            <w:r>
              <w:rPr>
                <w:rFonts w:eastAsiaTheme="minorHAnsi"/>
                <w:lang w:val="en-US"/>
              </w:rPr>
              <w:t xml:space="preserve">per </w:t>
            </w:r>
            <w:r w:rsidRPr="00BF2DF7">
              <w:rPr>
                <w:rFonts w:eastAsiaTheme="minorHAnsi"/>
                <w:lang w:val="en-US"/>
              </w:rPr>
              <w:t>their planned physical meetings</w:t>
            </w:r>
            <w:r>
              <w:rPr>
                <w:rFonts w:eastAsiaTheme="minorHAnsi"/>
                <w:lang w:val="en-US"/>
              </w:rPr>
              <w:t xml:space="preserve"> if necessary</w:t>
            </w:r>
          </w:p>
        </w:tc>
      </w:tr>
      <w:tr w:rsidR="00FA46D1" w14:paraId="6F7943FE" w14:textId="77777777" w:rsidTr="00DD74E0">
        <w:tc>
          <w:tcPr>
            <w:tcW w:w="0" w:type="auto"/>
          </w:tcPr>
          <w:p w14:paraId="60B6B575" w14:textId="77777777" w:rsidR="00FA46D1" w:rsidRDefault="00FA46D1" w:rsidP="00DD74E0">
            <w:r>
              <w:t>04/19</w:t>
            </w:r>
          </w:p>
        </w:tc>
        <w:tc>
          <w:tcPr>
            <w:tcW w:w="0" w:type="auto"/>
          </w:tcPr>
          <w:p w14:paraId="5C5C388C" w14:textId="77777777" w:rsidR="00FA46D1" w:rsidRDefault="00FA46D1" w:rsidP="00DD74E0">
            <w:r>
              <w:t>05</w:t>
            </w:r>
          </w:p>
        </w:tc>
        <w:tc>
          <w:tcPr>
            <w:tcW w:w="0" w:type="auto"/>
          </w:tcPr>
          <w:p w14:paraId="58F2340A" w14:textId="77777777" w:rsidR="00FA46D1" w:rsidRDefault="00FA46D1" w:rsidP="00DD74E0">
            <w:r>
              <w:t>07</w:t>
            </w:r>
          </w:p>
        </w:tc>
        <w:tc>
          <w:tcPr>
            <w:tcW w:w="0" w:type="auto"/>
          </w:tcPr>
          <w:p w14:paraId="5EC35406" w14:textId="77777777" w:rsidR="00FA46D1" w:rsidRDefault="00FA46D1" w:rsidP="00DD74E0">
            <w:r>
              <w:t>AhGs</w:t>
            </w:r>
          </w:p>
        </w:tc>
        <w:tc>
          <w:tcPr>
            <w:tcW w:w="0" w:type="auto"/>
          </w:tcPr>
          <w:p w14:paraId="067B55B5" w14:textId="77777777" w:rsidR="00FA46D1" w:rsidRDefault="00FA46D1" w:rsidP="00DD74E0">
            <w:r>
              <w:t>S</w:t>
            </w:r>
          </w:p>
        </w:tc>
        <w:tc>
          <w:tcPr>
            <w:tcW w:w="0" w:type="auto"/>
          </w:tcPr>
          <w:p w14:paraId="4493A6F8" w14:textId="77777777" w:rsidR="00FA46D1" w:rsidRDefault="00FA46D1" w:rsidP="00DD74E0">
            <w:r>
              <w:t>Do.</w:t>
            </w:r>
          </w:p>
        </w:tc>
      </w:tr>
      <w:tr w:rsidR="00FA46D1" w14:paraId="24490364" w14:textId="77777777" w:rsidTr="00DD74E0">
        <w:tc>
          <w:tcPr>
            <w:tcW w:w="0" w:type="auto"/>
          </w:tcPr>
          <w:p w14:paraId="1A32678E" w14:textId="77777777" w:rsidR="00FA46D1" w:rsidRDefault="00FA46D1" w:rsidP="00DD74E0">
            <w:r>
              <w:t>04/19</w:t>
            </w:r>
          </w:p>
        </w:tc>
        <w:tc>
          <w:tcPr>
            <w:tcW w:w="0" w:type="auto"/>
          </w:tcPr>
          <w:p w14:paraId="1ABB64DE" w14:textId="77777777" w:rsidR="00FA46D1" w:rsidRDefault="00FA46D1" w:rsidP="00DD74E0">
            <w:r w:rsidRPr="00BF2DF7">
              <w:rPr>
                <w:lang w:val="en-US"/>
              </w:rPr>
              <w:t>1</w:t>
            </w:r>
            <w:r>
              <w:rPr>
                <w:lang w:val="en-US"/>
              </w:rPr>
              <w:t>6</w:t>
            </w:r>
          </w:p>
        </w:tc>
        <w:tc>
          <w:tcPr>
            <w:tcW w:w="0" w:type="auto"/>
          </w:tcPr>
          <w:p w14:paraId="2219478E" w14:textId="77777777" w:rsidR="00FA46D1" w:rsidRDefault="00FA46D1" w:rsidP="00DD74E0">
            <w:r>
              <w:t>18</w:t>
            </w:r>
          </w:p>
        </w:tc>
        <w:tc>
          <w:tcPr>
            <w:tcW w:w="0" w:type="auto"/>
          </w:tcPr>
          <w:p w14:paraId="3EDAE130" w14:textId="77777777" w:rsidR="00FA46D1" w:rsidRDefault="00FA46D1" w:rsidP="00DD74E0">
            <w:r>
              <w:t>Mgmt</w:t>
            </w:r>
          </w:p>
        </w:tc>
        <w:tc>
          <w:tcPr>
            <w:tcW w:w="0" w:type="auto"/>
          </w:tcPr>
          <w:p w14:paraId="6DFDB6AA" w14:textId="77777777" w:rsidR="00FA46D1" w:rsidRDefault="00FA46D1" w:rsidP="00DD74E0">
            <w:r>
              <w:t>S</w:t>
            </w:r>
          </w:p>
        </w:tc>
        <w:tc>
          <w:tcPr>
            <w:tcW w:w="0" w:type="auto"/>
          </w:tcPr>
          <w:p w14:paraId="39559BDB" w14:textId="77777777" w:rsidR="00FA46D1" w:rsidRDefault="00FA46D1" w:rsidP="00DD74E0">
            <w:r>
              <w:t>Hold chairs meeting (2h)</w:t>
            </w:r>
          </w:p>
        </w:tc>
      </w:tr>
      <w:tr w:rsidR="00FA46D1" w14:paraId="118B408C" w14:textId="77777777" w:rsidTr="00DD74E0">
        <w:tc>
          <w:tcPr>
            <w:tcW w:w="0" w:type="auto"/>
          </w:tcPr>
          <w:p w14:paraId="2013DD36" w14:textId="77777777" w:rsidR="00FA46D1" w:rsidRDefault="00FA46D1" w:rsidP="00DD74E0">
            <w:r>
              <w:t>04/19</w:t>
            </w:r>
          </w:p>
        </w:tc>
        <w:tc>
          <w:tcPr>
            <w:tcW w:w="0" w:type="auto"/>
          </w:tcPr>
          <w:p w14:paraId="351A17D7" w14:textId="77777777" w:rsidR="00FA46D1" w:rsidRPr="00BF2DF7" w:rsidRDefault="00FA46D1" w:rsidP="00DD74E0">
            <w:pPr>
              <w:rPr>
                <w:lang w:val="en-US"/>
              </w:rPr>
            </w:pPr>
            <w:r>
              <w:rPr>
                <w:lang w:val="en-US"/>
              </w:rPr>
              <w:t>18</w:t>
            </w:r>
          </w:p>
        </w:tc>
        <w:tc>
          <w:tcPr>
            <w:tcW w:w="0" w:type="auto"/>
          </w:tcPr>
          <w:p w14:paraId="451167ED" w14:textId="77777777" w:rsidR="00FA46D1" w:rsidRPr="00BF2DF7" w:rsidRDefault="00FA46D1" w:rsidP="00DD74E0">
            <w:pPr>
              <w:rPr>
                <w:lang w:val="en-US"/>
              </w:rPr>
            </w:pPr>
            <w:r>
              <w:rPr>
                <w:lang w:val="en-US"/>
              </w:rPr>
              <w:t>20</w:t>
            </w:r>
          </w:p>
        </w:tc>
        <w:tc>
          <w:tcPr>
            <w:tcW w:w="0" w:type="auto"/>
          </w:tcPr>
          <w:p w14:paraId="47CCBA40" w14:textId="77777777" w:rsidR="00FA46D1" w:rsidRDefault="00FA46D1" w:rsidP="00DD74E0">
            <w:r w:rsidRPr="00BF2DF7">
              <w:rPr>
                <w:lang w:val="en-US"/>
              </w:rPr>
              <w:t>AhG</w:t>
            </w:r>
            <w:r>
              <w:rPr>
                <w:lang w:val="en-US"/>
              </w:rPr>
              <w:t>Chairs</w:t>
            </w:r>
          </w:p>
        </w:tc>
        <w:tc>
          <w:tcPr>
            <w:tcW w:w="0" w:type="auto"/>
          </w:tcPr>
          <w:p w14:paraId="14120A36" w14:textId="77777777" w:rsidR="00FA46D1" w:rsidRDefault="00FA46D1" w:rsidP="00DD74E0">
            <w:pPr>
              <w:rPr>
                <w:lang w:val="en-US"/>
              </w:rPr>
            </w:pPr>
            <w:r>
              <w:rPr>
                <w:lang w:val="en-US"/>
              </w:rPr>
              <w:t>D</w:t>
            </w:r>
          </w:p>
        </w:tc>
        <w:tc>
          <w:tcPr>
            <w:tcW w:w="0" w:type="auto"/>
          </w:tcPr>
          <w:p w14:paraId="131E6EBF" w14:textId="77777777" w:rsidR="00FA46D1" w:rsidRDefault="00FA46D1" w:rsidP="00DD74E0">
            <w:r>
              <w:rPr>
                <w:lang w:val="en-US"/>
              </w:rPr>
              <w:t xml:space="preserve">Upload </w:t>
            </w:r>
            <w:r w:rsidRPr="00BF2DF7">
              <w:rPr>
                <w:lang w:val="en-US"/>
              </w:rPr>
              <w:t xml:space="preserve">to </w:t>
            </w:r>
            <w:r>
              <w:rPr>
                <w:lang w:val="en-US"/>
              </w:rPr>
              <w:t>MDMS</w:t>
            </w:r>
            <w:r w:rsidRPr="00BF2DF7">
              <w:rPr>
                <w:lang w:val="en-US"/>
              </w:rPr>
              <w:t xml:space="preserve"> </w:t>
            </w:r>
            <w:r>
              <w:rPr>
                <w:lang w:val="en-US"/>
              </w:rPr>
              <w:t>presentations</w:t>
            </w:r>
            <w:r w:rsidRPr="00BF2DF7">
              <w:rPr>
                <w:lang w:val="en-US"/>
              </w:rPr>
              <w:t xml:space="preserve"> with detailed conclusions</w:t>
            </w:r>
          </w:p>
        </w:tc>
      </w:tr>
      <w:tr w:rsidR="00FA46D1" w14:paraId="03E25CCE" w14:textId="77777777" w:rsidTr="00DD74E0">
        <w:tc>
          <w:tcPr>
            <w:tcW w:w="0" w:type="auto"/>
          </w:tcPr>
          <w:p w14:paraId="26380650" w14:textId="77777777" w:rsidR="00FA46D1" w:rsidRDefault="00FA46D1" w:rsidP="00DD74E0">
            <w:r>
              <w:t>04/20</w:t>
            </w:r>
          </w:p>
        </w:tc>
        <w:tc>
          <w:tcPr>
            <w:tcW w:w="0" w:type="auto"/>
          </w:tcPr>
          <w:p w14:paraId="4E570187" w14:textId="77777777" w:rsidR="00FA46D1" w:rsidRDefault="00FA46D1" w:rsidP="00DD74E0">
            <w:pPr>
              <w:rPr>
                <w:lang w:val="en-US"/>
              </w:rPr>
            </w:pPr>
            <w:r>
              <w:rPr>
                <w:lang w:val="en-US"/>
              </w:rPr>
              <w:t>05</w:t>
            </w:r>
          </w:p>
        </w:tc>
        <w:tc>
          <w:tcPr>
            <w:tcW w:w="0" w:type="auto"/>
          </w:tcPr>
          <w:p w14:paraId="7AE28968" w14:textId="77777777" w:rsidR="00FA46D1" w:rsidRDefault="00FA46D1" w:rsidP="00DD74E0">
            <w:pPr>
              <w:rPr>
                <w:lang w:val="en-US"/>
              </w:rPr>
            </w:pPr>
            <w:r>
              <w:rPr>
                <w:lang w:val="en-US"/>
              </w:rPr>
              <w:t>07</w:t>
            </w:r>
          </w:p>
        </w:tc>
        <w:tc>
          <w:tcPr>
            <w:tcW w:w="0" w:type="auto"/>
          </w:tcPr>
          <w:p w14:paraId="5FBE542A" w14:textId="77777777" w:rsidR="00FA46D1" w:rsidRPr="00BF2DF7" w:rsidRDefault="00FA46D1" w:rsidP="00DD74E0">
            <w:pPr>
              <w:rPr>
                <w:lang w:val="en-US"/>
              </w:rPr>
            </w:pPr>
            <w:r>
              <w:rPr>
                <w:lang w:val="en-US"/>
              </w:rPr>
              <w:t>All</w:t>
            </w:r>
          </w:p>
        </w:tc>
        <w:tc>
          <w:tcPr>
            <w:tcW w:w="0" w:type="auto"/>
          </w:tcPr>
          <w:p w14:paraId="23AFB2FD" w14:textId="77777777" w:rsidR="00FA46D1" w:rsidRDefault="00FA46D1" w:rsidP="00DD74E0">
            <w:pPr>
              <w:rPr>
                <w:lang w:val="en-US"/>
              </w:rPr>
            </w:pPr>
            <w:r>
              <w:rPr>
                <w:lang w:val="en-US"/>
              </w:rPr>
              <w:t>S</w:t>
            </w:r>
          </w:p>
        </w:tc>
        <w:tc>
          <w:tcPr>
            <w:tcW w:w="0" w:type="auto"/>
          </w:tcPr>
          <w:p w14:paraId="267264AF" w14:textId="77777777" w:rsidR="00FA46D1" w:rsidRDefault="00FA46D1" w:rsidP="00DD74E0">
            <w:pPr>
              <w:rPr>
                <w:lang w:val="en-US"/>
              </w:rPr>
            </w:pPr>
            <w:r>
              <w:rPr>
                <w:lang w:val="en-US"/>
              </w:rPr>
              <w:t>Hold plenary (2h)</w:t>
            </w:r>
          </w:p>
          <w:p w14:paraId="0D8D6013" w14:textId="77777777" w:rsidR="00FA46D1" w:rsidRPr="00BF2DF7" w:rsidRDefault="00FA46D1" w:rsidP="00FA46D1">
            <w:pPr>
              <w:pStyle w:val="ListParagraph"/>
              <w:numPr>
                <w:ilvl w:val="0"/>
                <w:numId w:val="31"/>
              </w:numPr>
              <w:autoSpaceDN/>
              <w:spacing w:after="0"/>
              <w:contextualSpacing w:val="0"/>
              <w:textAlignment w:val="auto"/>
              <w:rPr>
                <w:szCs w:val="24"/>
                <w:lang w:val="en-US"/>
              </w:rPr>
            </w:pPr>
            <w:r w:rsidRPr="00BF2DF7">
              <w:rPr>
                <w:szCs w:val="24"/>
                <w:lang w:val="en-US"/>
              </w:rPr>
              <w:t>Handle general matters</w:t>
            </w:r>
          </w:p>
          <w:p w14:paraId="03AB6BDC" w14:textId="77777777" w:rsidR="00FA46D1" w:rsidRPr="00BF2DF7" w:rsidRDefault="00FA46D1" w:rsidP="00FA46D1">
            <w:pPr>
              <w:pStyle w:val="ListParagraph"/>
              <w:numPr>
                <w:ilvl w:val="0"/>
                <w:numId w:val="31"/>
              </w:numPr>
              <w:autoSpaceDN/>
              <w:spacing w:after="0"/>
              <w:contextualSpacing w:val="0"/>
              <w:textAlignment w:val="auto"/>
              <w:rPr>
                <w:szCs w:val="24"/>
                <w:lang w:val="en-US"/>
              </w:rPr>
            </w:pPr>
            <w:r>
              <w:rPr>
                <w:szCs w:val="24"/>
                <w:lang w:val="en-US"/>
              </w:rPr>
              <w:t>P</w:t>
            </w:r>
            <w:r w:rsidRPr="00BF2DF7">
              <w:rPr>
                <w:szCs w:val="24"/>
                <w:lang w:val="en-US"/>
              </w:rPr>
              <w:t xml:space="preserve">resentations </w:t>
            </w:r>
            <w:r>
              <w:rPr>
                <w:szCs w:val="24"/>
                <w:lang w:val="en-US"/>
              </w:rPr>
              <w:t xml:space="preserve">limited to </w:t>
            </w:r>
            <w:r w:rsidRPr="00BF2DF7">
              <w:rPr>
                <w:szCs w:val="24"/>
                <w:lang w:val="en-US"/>
              </w:rPr>
              <w:t>2’</w:t>
            </w:r>
            <w:r>
              <w:rPr>
                <w:szCs w:val="24"/>
                <w:lang w:val="en-US"/>
              </w:rPr>
              <w:t>;</w:t>
            </w:r>
            <w:r w:rsidRPr="00BF2DF7">
              <w:rPr>
                <w:szCs w:val="24"/>
                <w:lang w:val="en-US"/>
              </w:rPr>
              <w:t xml:space="preserve"> questions managed for importance</w:t>
            </w:r>
          </w:p>
          <w:p w14:paraId="625577D0" w14:textId="77777777" w:rsidR="00FA46D1" w:rsidRPr="00671895" w:rsidRDefault="00FA46D1" w:rsidP="00FA46D1">
            <w:pPr>
              <w:pStyle w:val="ListParagraph"/>
              <w:numPr>
                <w:ilvl w:val="0"/>
                <w:numId w:val="31"/>
              </w:numPr>
              <w:autoSpaceDN/>
              <w:spacing w:after="0"/>
              <w:contextualSpacing w:val="0"/>
              <w:textAlignment w:val="auto"/>
              <w:rPr>
                <w:szCs w:val="24"/>
                <w:lang w:val="en-US"/>
              </w:rPr>
            </w:pPr>
            <w:r>
              <w:rPr>
                <w:szCs w:val="24"/>
                <w:lang w:val="en-US"/>
              </w:rPr>
              <w:t>I</w:t>
            </w:r>
            <w:r w:rsidRPr="00BF2DF7">
              <w:rPr>
                <w:szCs w:val="24"/>
                <w:lang w:val="en-US"/>
              </w:rPr>
              <w:t>ssues communicated to convenor beforehand may get more time</w:t>
            </w:r>
          </w:p>
        </w:tc>
      </w:tr>
      <w:tr w:rsidR="00FA46D1" w14:paraId="2CA1147E" w14:textId="77777777" w:rsidTr="00DD74E0">
        <w:tc>
          <w:tcPr>
            <w:tcW w:w="0" w:type="auto"/>
          </w:tcPr>
          <w:p w14:paraId="1E0EF014" w14:textId="77777777" w:rsidR="00FA46D1" w:rsidRDefault="00FA46D1" w:rsidP="00DD74E0">
            <w:r>
              <w:t>04/20</w:t>
            </w:r>
          </w:p>
        </w:tc>
        <w:tc>
          <w:tcPr>
            <w:tcW w:w="0" w:type="auto"/>
          </w:tcPr>
          <w:p w14:paraId="3E1CED4F" w14:textId="77777777" w:rsidR="00FA46D1" w:rsidRDefault="00FA46D1" w:rsidP="00DD74E0">
            <w:pPr>
              <w:rPr>
                <w:lang w:val="en-US"/>
              </w:rPr>
            </w:pPr>
            <w:r>
              <w:rPr>
                <w:lang w:val="en-US"/>
              </w:rPr>
              <w:t>07</w:t>
            </w:r>
          </w:p>
        </w:tc>
        <w:tc>
          <w:tcPr>
            <w:tcW w:w="0" w:type="auto"/>
          </w:tcPr>
          <w:p w14:paraId="76C8B275" w14:textId="77777777" w:rsidR="00FA46D1" w:rsidRDefault="00FA46D1" w:rsidP="00DD74E0">
            <w:pPr>
              <w:rPr>
                <w:lang w:val="en-US"/>
              </w:rPr>
            </w:pPr>
            <w:r>
              <w:rPr>
                <w:lang w:val="en-US"/>
              </w:rPr>
              <w:t>09</w:t>
            </w:r>
          </w:p>
        </w:tc>
        <w:tc>
          <w:tcPr>
            <w:tcW w:w="0" w:type="auto"/>
          </w:tcPr>
          <w:p w14:paraId="0C732CA4" w14:textId="77777777" w:rsidR="00FA46D1" w:rsidRDefault="00FA46D1" w:rsidP="00DD74E0">
            <w:pPr>
              <w:rPr>
                <w:lang w:val="en-US"/>
              </w:rPr>
            </w:pPr>
            <w:r>
              <w:rPr>
                <w:lang w:val="en-US"/>
              </w:rPr>
              <w:t>Chairs</w:t>
            </w:r>
          </w:p>
        </w:tc>
        <w:tc>
          <w:tcPr>
            <w:tcW w:w="0" w:type="auto"/>
          </w:tcPr>
          <w:p w14:paraId="3984460D" w14:textId="77777777" w:rsidR="00FA46D1" w:rsidRDefault="00FA46D1" w:rsidP="00DD74E0">
            <w:pPr>
              <w:rPr>
                <w:lang w:val="en-US"/>
              </w:rPr>
            </w:pPr>
            <w:r>
              <w:rPr>
                <w:lang w:val="en-US"/>
              </w:rPr>
              <w:t>S</w:t>
            </w:r>
          </w:p>
        </w:tc>
        <w:tc>
          <w:tcPr>
            <w:tcW w:w="0" w:type="auto"/>
          </w:tcPr>
          <w:p w14:paraId="22803C96" w14:textId="77777777" w:rsidR="00FA46D1" w:rsidRDefault="00FA46D1" w:rsidP="00DD74E0">
            <w:pPr>
              <w:rPr>
                <w:lang w:val="en-US"/>
              </w:rPr>
            </w:pPr>
            <w:r>
              <w:rPr>
                <w:lang w:val="en-US"/>
              </w:rPr>
              <w:t>Decide on late registrations/submissions with SG members</w:t>
            </w:r>
          </w:p>
        </w:tc>
      </w:tr>
      <w:tr w:rsidR="00FA46D1" w14:paraId="2FF55588" w14:textId="77777777" w:rsidTr="00DD74E0">
        <w:tc>
          <w:tcPr>
            <w:tcW w:w="0" w:type="auto"/>
          </w:tcPr>
          <w:p w14:paraId="3A9C02FC" w14:textId="77777777" w:rsidR="00FA46D1" w:rsidRDefault="00FA46D1" w:rsidP="00DD74E0">
            <w:r>
              <w:t>04/20</w:t>
            </w:r>
          </w:p>
        </w:tc>
        <w:tc>
          <w:tcPr>
            <w:tcW w:w="0" w:type="auto"/>
          </w:tcPr>
          <w:p w14:paraId="0E2B55E4" w14:textId="77777777" w:rsidR="00FA46D1" w:rsidRDefault="00FA46D1" w:rsidP="00DD74E0">
            <w:pPr>
              <w:rPr>
                <w:lang w:val="en-US"/>
              </w:rPr>
            </w:pPr>
            <w:r>
              <w:rPr>
                <w:lang w:val="en-US"/>
              </w:rPr>
              <w:t>16</w:t>
            </w:r>
          </w:p>
        </w:tc>
        <w:tc>
          <w:tcPr>
            <w:tcW w:w="0" w:type="auto"/>
          </w:tcPr>
          <w:p w14:paraId="2F8AC539" w14:textId="77777777" w:rsidR="00FA46D1" w:rsidRPr="00BF2DF7" w:rsidRDefault="00FA46D1" w:rsidP="00DD74E0">
            <w:pPr>
              <w:rPr>
                <w:lang w:val="en-US"/>
              </w:rPr>
            </w:pPr>
            <w:r>
              <w:rPr>
                <w:lang w:val="en-US"/>
              </w:rPr>
              <w:t>18</w:t>
            </w:r>
          </w:p>
        </w:tc>
        <w:tc>
          <w:tcPr>
            <w:tcW w:w="0" w:type="auto"/>
          </w:tcPr>
          <w:p w14:paraId="79BCFACA" w14:textId="77777777" w:rsidR="00FA46D1" w:rsidRDefault="00FA46D1" w:rsidP="00DD74E0">
            <w:pPr>
              <w:rPr>
                <w:lang w:val="en-US"/>
              </w:rPr>
            </w:pPr>
            <w:r w:rsidRPr="00BF2DF7">
              <w:rPr>
                <w:lang w:val="en-US"/>
              </w:rPr>
              <w:t>Advisors</w:t>
            </w:r>
          </w:p>
        </w:tc>
        <w:tc>
          <w:tcPr>
            <w:tcW w:w="0" w:type="auto"/>
          </w:tcPr>
          <w:p w14:paraId="61EE047A" w14:textId="77777777" w:rsidR="00FA46D1" w:rsidRDefault="00FA46D1" w:rsidP="00DD74E0">
            <w:pPr>
              <w:rPr>
                <w:lang w:val="en-US"/>
              </w:rPr>
            </w:pPr>
            <w:r>
              <w:rPr>
                <w:lang w:val="en-US"/>
              </w:rPr>
              <w:t>S</w:t>
            </w:r>
          </w:p>
        </w:tc>
        <w:tc>
          <w:tcPr>
            <w:tcW w:w="0" w:type="auto"/>
          </w:tcPr>
          <w:p w14:paraId="032EA825" w14:textId="77777777" w:rsidR="00FA46D1" w:rsidRDefault="00FA46D1" w:rsidP="00DD74E0">
            <w:pPr>
              <w:rPr>
                <w:lang w:val="en-US"/>
              </w:rPr>
            </w:pPr>
            <w:r>
              <w:rPr>
                <w:lang w:val="en-US"/>
              </w:rPr>
              <w:t xml:space="preserve">Hold advisors </w:t>
            </w:r>
            <w:r w:rsidRPr="00BF2DF7">
              <w:rPr>
                <w:lang w:val="en-US"/>
              </w:rPr>
              <w:t>meet</w:t>
            </w:r>
            <w:r>
              <w:rPr>
                <w:lang w:val="en-US"/>
              </w:rPr>
              <w:t>ing (1h)</w:t>
            </w:r>
          </w:p>
        </w:tc>
      </w:tr>
      <w:tr w:rsidR="00FA46D1" w14:paraId="18A54F56" w14:textId="77777777" w:rsidTr="00DD74E0">
        <w:tc>
          <w:tcPr>
            <w:tcW w:w="0" w:type="auto"/>
          </w:tcPr>
          <w:p w14:paraId="71DEFDD3" w14:textId="77777777" w:rsidR="00FA46D1" w:rsidRDefault="00FA46D1" w:rsidP="00DD74E0">
            <w:r>
              <w:t>04/21</w:t>
            </w:r>
          </w:p>
        </w:tc>
        <w:tc>
          <w:tcPr>
            <w:tcW w:w="0" w:type="auto"/>
          </w:tcPr>
          <w:p w14:paraId="12BC7A12" w14:textId="77777777" w:rsidR="00FA46D1" w:rsidRDefault="00FA46D1" w:rsidP="00DD74E0">
            <w:pPr>
              <w:rPr>
                <w:lang w:val="en-US"/>
              </w:rPr>
            </w:pPr>
            <w:r w:rsidRPr="00BF2DF7">
              <w:rPr>
                <w:lang w:val="en-US"/>
              </w:rPr>
              <w:t>1</w:t>
            </w:r>
            <w:r>
              <w:rPr>
                <w:lang w:val="en-US"/>
              </w:rPr>
              <w:t>6</w:t>
            </w:r>
          </w:p>
        </w:tc>
        <w:tc>
          <w:tcPr>
            <w:tcW w:w="0" w:type="auto"/>
          </w:tcPr>
          <w:p w14:paraId="63A3C619" w14:textId="77777777" w:rsidR="00FA46D1" w:rsidRDefault="00FA46D1" w:rsidP="00DD74E0">
            <w:r>
              <w:t>18</w:t>
            </w:r>
          </w:p>
        </w:tc>
        <w:tc>
          <w:tcPr>
            <w:tcW w:w="0" w:type="auto"/>
          </w:tcPr>
          <w:p w14:paraId="1CF3AAD0" w14:textId="77777777" w:rsidR="00FA46D1" w:rsidRPr="00BF2DF7" w:rsidRDefault="00FA46D1" w:rsidP="00DD74E0">
            <w:pPr>
              <w:rPr>
                <w:lang w:val="en-US"/>
              </w:rPr>
            </w:pPr>
            <w:r>
              <w:t>Mgmt</w:t>
            </w:r>
          </w:p>
        </w:tc>
        <w:tc>
          <w:tcPr>
            <w:tcW w:w="0" w:type="auto"/>
          </w:tcPr>
          <w:p w14:paraId="4AECBF75" w14:textId="77777777" w:rsidR="00FA46D1" w:rsidRDefault="00FA46D1" w:rsidP="00DD74E0">
            <w:r>
              <w:t>S</w:t>
            </w:r>
          </w:p>
        </w:tc>
        <w:tc>
          <w:tcPr>
            <w:tcW w:w="0" w:type="auto"/>
          </w:tcPr>
          <w:p w14:paraId="7779D9CC" w14:textId="77777777" w:rsidR="00FA46D1" w:rsidRDefault="00FA46D1" w:rsidP="00DD74E0">
            <w:pPr>
              <w:rPr>
                <w:lang w:val="en-US"/>
              </w:rPr>
            </w:pPr>
            <w:r>
              <w:t>Hold chairs meeting (2h)</w:t>
            </w:r>
          </w:p>
        </w:tc>
      </w:tr>
      <w:tr w:rsidR="00FA46D1" w14:paraId="09DFEFBC" w14:textId="77777777" w:rsidTr="00DD74E0">
        <w:tc>
          <w:tcPr>
            <w:tcW w:w="0" w:type="auto"/>
          </w:tcPr>
          <w:p w14:paraId="18E16332" w14:textId="77777777" w:rsidR="00FA46D1" w:rsidRDefault="00FA46D1" w:rsidP="00DD74E0">
            <w:r>
              <w:t>04/21</w:t>
            </w:r>
          </w:p>
        </w:tc>
        <w:tc>
          <w:tcPr>
            <w:tcW w:w="0" w:type="auto"/>
          </w:tcPr>
          <w:p w14:paraId="19A73D8C" w14:textId="77777777" w:rsidR="00FA46D1" w:rsidRPr="00BF2DF7" w:rsidRDefault="00FA46D1" w:rsidP="00DD74E0">
            <w:pPr>
              <w:rPr>
                <w:lang w:val="en-US"/>
              </w:rPr>
            </w:pPr>
            <w:r>
              <w:rPr>
                <w:lang w:val="en-US"/>
              </w:rPr>
              <w:t>20</w:t>
            </w:r>
          </w:p>
        </w:tc>
        <w:tc>
          <w:tcPr>
            <w:tcW w:w="0" w:type="auto"/>
          </w:tcPr>
          <w:p w14:paraId="3FF0E92B" w14:textId="77777777" w:rsidR="00FA46D1" w:rsidRPr="00BF2DF7" w:rsidRDefault="00FA46D1" w:rsidP="00DD74E0">
            <w:pPr>
              <w:rPr>
                <w:lang w:val="en-US"/>
              </w:rPr>
            </w:pPr>
            <w:r>
              <w:rPr>
                <w:lang w:val="en-US"/>
              </w:rPr>
              <w:t>22</w:t>
            </w:r>
          </w:p>
        </w:tc>
        <w:tc>
          <w:tcPr>
            <w:tcW w:w="0" w:type="auto"/>
          </w:tcPr>
          <w:p w14:paraId="182DF123" w14:textId="77777777" w:rsidR="00FA46D1" w:rsidRDefault="00FA46D1" w:rsidP="00DD74E0">
            <w:r w:rsidRPr="00BF2DF7">
              <w:rPr>
                <w:lang w:val="en-US"/>
              </w:rPr>
              <w:t>Chair</w:t>
            </w:r>
            <w:r>
              <w:rPr>
                <w:lang w:val="en-US"/>
              </w:rPr>
              <w:t>s</w:t>
            </w:r>
          </w:p>
        </w:tc>
        <w:tc>
          <w:tcPr>
            <w:tcW w:w="0" w:type="auto"/>
          </w:tcPr>
          <w:p w14:paraId="35888F60" w14:textId="77777777" w:rsidR="00FA46D1" w:rsidRDefault="00FA46D1" w:rsidP="00DD74E0">
            <w:pPr>
              <w:rPr>
                <w:lang w:val="en-US"/>
              </w:rPr>
            </w:pPr>
            <w:r>
              <w:rPr>
                <w:lang w:val="en-US"/>
              </w:rPr>
              <w:t>D</w:t>
            </w:r>
          </w:p>
        </w:tc>
        <w:tc>
          <w:tcPr>
            <w:tcW w:w="0" w:type="auto"/>
          </w:tcPr>
          <w:p w14:paraId="52F1308A" w14:textId="77777777" w:rsidR="00FA46D1" w:rsidRDefault="00FA46D1" w:rsidP="00DD74E0">
            <w:r>
              <w:rPr>
                <w:lang w:val="en-US"/>
              </w:rPr>
              <w:t>Upload</w:t>
            </w:r>
            <w:r w:rsidRPr="00BF2DF7">
              <w:rPr>
                <w:lang w:val="en-US"/>
              </w:rPr>
              <w:t xml:space="preserve"> their </w:t>
            </w:r>
            <w:r>
              <w:rPr>
                <w:lang w:val="en-US"/>
              </w:rPr>
              <w:t>mid-week</w:t>
            </w:r>
            <w:r w:rsidRPr="00BF2DF7">
              <w:rPr>
                <w:lang w:val="en-US"/>
              </w:rPr>
              <w:t xml:space="preserve"> </w:t>
            </w:r>
            <w:r>
              <w:rPr>
                <w:lang w:val="en-US"/>
              </w:rPr>
              <w:t>presentations</w:t>
            </w:r>
            <w:r w:rsidRPr="00BF2DF7">
              <w:rPr>
                <w:lang w:val="en-US"/>
              </w:rPr>
              <w:t xml:space="preserve"> to </w:t>
            </w:r>
            <w:r>
              <w:rPr>
                <w:lang w:val="en-US"/>
              </w:rPr>
              <w:t>MDMS</w:t>
            </w:r>
          </w:p>
        </w:tc>
      </w:tr>
      <w:tr w:rsidR="00FA46D1" w14:paraId="50CD2C89" w14:textId="77777777" w:rsidTr="00DD74E0">
        <w:tc>
          <w:tcPr>
            <w:tcW w:w="0" w:type="auto"/>
          </w:tcPr>
          <w:p w14:paraId="6EFCAB5A" w14:textId="77777777" w:rsidR="00FA46D1" w:rsidRDefault="00FA46D1" w:rsidP="00DD74E0">
            <w:r>
              <w:t>04/20</w:t>
            </w:r>
          </w:p>
        </w:tc>
        <w:tc>
          <w:tcPr>
            <w:tcW w:w="0" w:type="auto"/>
          </w:tcPr>
          <w:p w14:paraId="6E469467" w14:textId="77777777" w:rsidR="00FA46D1" w:rsidRDefault="00FA46D1" w:rsidP="00DD74E0">
            <w:pPr>
              <w:rPr>
                <w:lang w:val="en-US"/>
              </w:rPr>
            </w:pPr>
            <w:r>
              <w:rPr>
                <w:lang w:val="en-US"/>
              </w:rPr>
              <w:t>13</w:t>
            </w:r>
          </w:p>
        </w:tc>
        <w:tc>
          <w:tcPr>
            <w:tcW w:w="0" w:type="auto"/>
          </w:tcPr>
          <w:p w14:paraId="24B8253C" w14:textId="77777777" w:rsidR="00FA46D1" w:rsidRDefault="00FA46D1" w:rsidP="00DD74E0">
            <w:pPr>
              <w:rPr>
                <w:lang w:val="en-US"/>
              </w:rPr>
            </w:pPr>
            <w:r>
              <w:rPr>
                <w:lang w:val="en-US"/>
              </w:rPr>
              <w:t>15</w:t>
            </w:r>
          </w:p>
        </w:tc>
        <w:tc>
          <w:tcPr>
            <w:tcW w:w="0" w:type="auto"/>
          </w:tcPr>
          <w:p w14:paraId="47794557" w14:textId="77777777" w:rsidR="00FA46D1" w:rsidRPr="00BF2DF7" w:rsidRDefault="00FA46D1" w:rsidP="00DD74E0">
            <w:pPr>
              <w:rPr>
                <w:lang w:val="en-US"/>
              </w:rPr>
            </w:pPr>
            <w:r>
              <w:rPr>
                <w:lang w:val="en-US"/>
              </w:rPr>
              <w:t>All</w:t>
            </w:r>
          </w:p>
        </w:tc>
        <w:tc>
          <w:tcPr>
            <w:tcW w:w="0" w:type="auto"/>
          </w:tcPr>
          <w:p w14:paraId="1265EC95" w14:textId="77777777" w:rsidR="00FA46D1" w:rsidRDefault="00FA46D1" w:rsidP="00DD74E0">
            <w:pPr>
              <w:rPr>
                <w:lang w:val="en-US"/>
              </w:rPr>
            </w:pPr>
            <w:r>
              <w:rPr>
                <w:lang w:val="en-US"/>
              </w:rPr>
              <w:t>S</w:t>
            </w:r>
          </w:p>
        </w:tc>
        <w:tc>
          <w:tcPr>
            <w:tcW w:w="0" w:type="auto"/>
          </w:tcPr>
          <w:p w14:paraId="6B31B8AA" w14:textId="77777777" w:rsidR="00FA46D1" w:rsidRDefault="00FA46D1" w:rsidP="00DD74E0">
            <w:pPr>
              <w:rPr>
                <w:lang w:val="en-US"/>
              </w:rPr>
            </w:pPr>
            <w:r>
              <w:rPr>
                <w:lang w:val="en-US"/>
              </w:rPr>
              <w:t>Hold plenary (1h)</w:t>
            </w:r>
          </w:p>
          <w:p w14:paraId="6D8635DC" w14:textId="77777777" w:rsidR="00FA46D1" w:rsidRPr="00D56366" w:rsidRDefault="00FA46D1" w:rsidP="00FA46D1">
            <w:pPr>
              <w:pStyle w:val="ListParagraph"/>
              <w:numPr>
                <w:ilvl w:val="0"/>
                <w:numId w:val="33"/>
              </w:numPr>
              <w:spacing w:after="0"/>
              <w:rPr>
                <w:lang w:val="en-US"/>
              </w:rPr>
            </w:pPr>
            <w:r w:rsidRPr="00D56366">
              <w:rPr>
                <w:lang w:val="en-US"/>
              </w:rPr>
              <w:t>Chairs make 5’ oral presentations (strict enforcement)</w:t>
            </w:r>
          </w:p>
        </w:tc>
      </w:tr>
      <w:tr w:rsidR="00FA46D1" w14:paraId="71879082" w14:textId="77777777" w:rsidTr="00DD74E0">
        <w:tc>
          <w:tcPr>
            <w:tcW w:w="0" w:type="auto"/>
          </w:tcPr>
          <w:p w14:paraId="6A326819" w14:textId="77777777" w:rsidR="00FA46D1" w:rsidRDefault="00FA46D1" w:rsidP="00DD74E0">
            <w:r>
              <w:t>04/23</w:t>
            </w:r>
          </w:p>
        </w:tc>
        <w:tc>
          <w:tcPr>
            <w:tcW w:w="0" w:type="auto"/>
          </w:tcPr>
          <w:p w14:paraId="2AD0693D" w14:textId="77777777" w:rsidR="00FA46D1" w:rsidRDefault="00FA46D1" w:rsidP="00DD74E0">
            <w:pPr>
              <w:rPr>
                <w:lang w:val="en-US"/>
              </w:rPr>
            </w:pPr>
            <w:r w:rsidRPr="00BF2DF7">
              <w:rPr>
                <w:lang w:val="en-US"/>
              </w:rPr>
              <w:t>1</w:t>
            </w:r>
            <w:r>
              <w:rPr>
                <w:lang w:val="en-US"/>
              </w:rPr>
              <w:t>6</w:t>
            </w:r>
          </w:p>
        </w:tc>
        <w:tc>
          <w:tcPr>
            <w:tcW w:w="0" w:type="auto"/>
          </w:tcPr>
          <w:p w14:paraId="1862210E" w14:textId="77777777" w:rsidR="00FA46D1" w:rsidRDefault="00FA46D1" w:rsidP="00DD74E0">
            <w:r>
              <w:t>18</w:t>
            </w:r>
          </w:p>
        </w:tc>
        <w:tc>
          <w:tcPr>
            <w:tcW w:w="0" w:type="auto"/>
          </w:tcPr>
          <w:p w14:paraId="079ACC0A" w14:textId="77777777" w:rsidR="00FA46D1" w:rsidRPr="00BF2DF7" w:rsidRDefault="00FA46D1" w:rsidP="00DD74E0">
            <w:pPr>
              <w:rPr>
                <w:lang w:val="en-US"/>
              </w:rPr>
            </w:pPr>
            <w:r>
              <w:t>Mgmt</w:t>
            </w:r>
          </w:p>
        </w:tc>
        <w:tc>
          <w:tcPr>
            <w:tcW w:w="0" w:type="auto"/>
          </w:tcPr>
          <w:p w14:paraId="589246B7" w14:textId="77777777" w:rsidR="00FA46D1" w:rsidRDefault="00FA46D1" w:rsidP="00DD74E0">
            <w:r>
              <w:t>S</w:t>
            </w:r>
          </w:p>
        </w:tc>
        <w:tc>
          <w:tcPr>
            <w:tcW w:w="0" w:type="auto"/>
          </w:tcPr>
          <w:p w14:paraId="7EAFC553" w14:textId="77777777" w:rsidR="00FA46D1" w:rsidRDefault="00FA46D1" w:rsidP="00DD74E0">
            <w:r>
              <w:t xml:space="preserve">Hold chairs meeting (2h) </w:t>
            </w:r>
          </w:p>
          <w:p w14:paraId="3832021B" w14:textId="77777777" w:rsidR="00FA46D1" w:rsidRDefault="00FA46D1" w:rsidP="00DD74E0">
            <w:pPr>
              <w:rPr>
                <w:lang w:val="en-US"/>
              </w:rPr>
            </w:pPr>
            <w:r>
              <w:t>Add their conclusion to</w:t>
            </w:r>
            <w:r>
              <w:rPr>
                <w:lang w:val="en-US"/>
              </w:rPr>
              <w:t xml:space="preserve"> mission control of </w:t>
            </w:r>
            <w:r w:rsidRPr="00BF2DF7">
              <w:rPr>
                <w:lang w:val="en-US"/>
              </w:rPr>
              <w:t>MDMS</w:t>
            </w:r>
          </w:p>
        </w:tc>
      </w:tr>
      <w:tr w:rsidR="00FA46D1" w14:paraId="3CE8F4DF" w14:textId="77777777" w:rsidTr="00DD74E0">
        <w:tc>
          <w:tcPr>
            <w:tcW w:w="0" w:type="auto"/>
          </w:tcPr>
          <w:p w14:paraId="78BFCF19" w14:textId="77777777" w:rsidR="00FA46D1" w:rsidRDefault="00FA46D1" w:rsidP="00DD74E0">
            <w:r>
              <w:t>04/24</w:t>
            </w:r>
          </w:p>
        </w:tc>
        <w:tc>
          <w:tcPr>
            <w:tcW w:w="0" w:type="auto"/>
          </w:tcPr>
          <w:p w14:paraId="7178E64B" w14:textId="77777777" w:rsidR="00FA46D1" w:rsidRDefault="00FA46D1" w:rsidP="00DD74E0">
            <w:pPr>
              <w:rPr>
                <w:lang w:val="en-US"/>
              </w:rPr>
            </w:pPr>
            <w:r>
              <w:rPr>
                <w:lang w:val="en-US"/>
              </w:rPr>
              <w:t>18</w:t>
            </w:r>
          </w:p>
        </w:tc>
        <w:tc>
          <w:tcPr>
            <w:tcW w:w="0" w:type="auto"/>
          </w:tcPr>
          <w:p w14:paraId="4627C0F5" w14:textId="77777777" w:rsidR="00FA46D1" w:rsidRDefault="00FA46D1" w:rsidP="00DD74E0">
            <w:pPr>
              <w:rPr>
                <w:lang w:val="en-US"/>
              </w:rPr>
            </w:pPr>
            <w:r>
              <w:rPr>
                <w:lang w:val="en-US"/>
              </w:rPr>
              <w:t>20</w:t>
            </w:r>
          </w:p>
        </w:tc>
        <w:tc>
          <w:tcPr>
            <w:tcW w:w="0" w:type="auto"/>
          </w:tcPr>
          <w:p w14:paraId="7E225EA0" w14:textId="77777777" w:rsidR="00FA46D1" w:rsidRPr="00BF2DF7" w:rsidRDefault="00FA46D1" w:rsidP="00DD74E0">
            <w:pPr>
              <w:rPr>
                <w:lang w:val="en-US"/>
              </w:rPr>
            </w:pPr>
            <w:r>
              <w:rPr>
                <w:lang w:val="en-US"/>
              </w:rPr>
              <w:t>Members</w:t>
            </w:r>
          </w:p>
        </w:tc>
        <w:tc>
          <w:tcPr>
            <w:tcW w:w="0" w:type="auto"/>
          </w:tcPr>
          <w:p w14:paraId="07952859" w14:textId="77777777" w:rsidR="00FA46D1" w:rsidRDefault="00FA46D1" w:rsidP="00DD74E0">
            <w:pPr>
              <w:rPr>
                <w:lang w:val="en-US"/>
              </w:rPr>
            </w:pPr>
            <w:r>
              <w:rPr>
                <w:lang w:val="en-US"/>
              </w:rPr>
              <w:t>D</w:t>
            </w:r>
          </w:p>
        </w:tc>
        <w:tc>
          <w:tcPr>
            <w:tcW w:w="0" w:type="auto"/>
          </w:tcPr>
          <w:p w14:paraId="00399A81" w14:textId="77777777" w:rsidR="00FA46D1" w:rsidRDefault="00FA46D1" w:rsidP="00DD74E0">
            <w:r>
              <w:rPr>
                <w:lang w:val="en-US"/>
              </w:rPr>
              <w:t xml:space="preserve">Can access </w:t>
            </w:r>
            <w:r>
              <w:t xml:space="preserve">conclusion </w:t>
            </w:r>
            <w:r w:rsidRPr="00BF2DF7">
              <w:rPr>
                <w:lang w:val="en-US"/>
              </w:rPr>
              <w:t>document</w:t>
            </w:r>
            <w:r>
              <w:rPr>
                <w:lang w:val="en-US"/>
              </w:rPr>
              <w:t xml:space="preserve"> in MDMS mission control </w:t>
            </w:r>
          </w:p>
        </w:tc>
      </w:tr>
      <w:tr w:rsidR="00FA46D1" w14:paraId="3E076E31" w14:textId="77777777" w:rsidTr="00DD74E0">
        <w:tc>
          <w:tcPr>
            <w:tcW w:w="0" w:type="auto"/>
          </w:tcPr>
          <w:p w14:paraId="5006D6B8" w14:textId="77777777" w:rsidR="00FA46D1" w:rsidRDefault="00FA46D1" w:rsidP="00DD74E0">
            <w:r>
              <w:t>04/24</w:t>
            </w:r>
          </w:p>
        </w:tc>
        <w:tc>
          <w:tcPr>
            <w:tcW w:w="0" w:type="auto"/>
          </w:tcPr>
          <w:p w14:paraId="3168328D" w14:textId="77777777" w:rsidR="00FA46D1" w:rsidRDefault="00FA46D1" w:rsidP="00DD74E0">
            <w:pPr>
              <w:rPr>
                <w:lang w:val="en-US"/>
              </w:rPr>
            </w:pPr>
            <w:r>
              <w:rPr>
                <w:lang w:val="en-US"/>
              </w:rPr>
              <w:t>18</w:t>
            </w:r>
          </w:p>
        </w:tc>
        <w:tc>
          <w:tcPr>
            <w:tcW w:w="0" w:type="auto"/>
          </w:tcPr>
          <w:p w14:paraId="05681FAC" w14:textId="77777777" w:rsidR="00FA46D1" w:rsidRDefault="00FA46D1" w:rsidP="00DD74E0">
            <w:pPr>
              <w:rPr>
                <w:lang w:val="en-US"/>
              </w:rPr>
            </w:pPr>
            <w:r>
              <w:rPr>
                <w:lang w:val="en-US"/>
              </w:rPr>
              <w:t>20</w:t>
            </w:r>
          </w:p>
        </w:tc>
        <w:tc>
          <w:tcPr>
            <w:tcW w:w="0" w:type="auto"/>
          </w:tcPr>
          <w:p w14:paraId="0693B1CD" w14:textId="77777777" w:rsidR="00FA46D1" w:rsidRPr="00BF2DF7" w:rsidRDefault="00FA46D1" w:rsidP="00DD74E0">
            <w:pPr>
              <w:rPr>
                <w:lang w:val="en-US"/>
              </w:rPr>
            </w:pPr>
            <w:r>
              <w:rPr>
                <w:lang w:val="en-US"/>
              </w:rPr>
              <w:t>Chairs</w:t>
            </w:r>
          </w:p>
        </w:tc>
        <w:tc>
          <w:tcPr>
            <w:tcW w:w="0" w:type="auto"/>
          </w:tcPr>
          <w:p w14:paraId="6B18AE4E" w14:textId="77777777" w:rsidR="00FA46D1" w:rsidRDefault="00FA46D1" w:rsidP="00DD74E0">
            <w:pPr>
              <w:rPr>
                <w:lang w:val="en-US"/>
              </w:rPr>
            </w:pPr>
            <w:r>
              <w:rPr>
                <w:lang w:val="en-US"/>
              </w:rPr>
              <w:t>D</w:t>
            </w:r>
          </w:p>
        </w:tc>
        <w:tc>
          <w:tcPr>
            <w:tcW w:w="0" w:type="auto"/>
          </w:tcPr>
          <w:p w14:paraId="2CE3E651" w14:textId="77777777" w:rsidR="00FA46D1" w:rsidRDefault="00FA46D1" w:rsidP="00DD74E0">
            <w:pPr>
              <w:rPr>
                <w:lang w:val="en-US"/>
              </w:rPr>
            </w:pPr>
            <w:r>
              <w:rPr>
                <w:lang w:val="en-US"/>
              </w:rPr>
              <w:t>Upload liaisons to MMDS</w:t>
            </w:r>
          </w:p>
        </w:tc>
      </w:tr>
      <w:tr w:rsidR="00FA46D1" w14:paraId="06C67FD3" w14:textId="77777777" w:rsidTr="00DD74E0">
        <w:tc>
          <w:tcPr>
            <w:tcW w:w="0" w:type="auto"/>
          </w:tcPr>
          <w:p w14:paraId="3E1B338E" w14:textId="77777777" w:rsidR="00FA46D1" w:rsidRDefault="00FA46D1" w:rsidP="00DD74E0">
            <w:r>
              <w:t>04/24</w:t>
            </w:r>
          </w:p>
        </w:tc>
        <w:tc>
          <w:tcPr>
            <w:tcW w:w="0" w:type="auto"/>
          </w:tcPr>
          <w:p w14:paraId="34959BB0" w14:textId="77777777" w:rsidR="00FA46D1" w:rsidRDefault="00FA46D1" w:rsidP="00DD74E0">
            <w:pPr>
              <w:rPr>
                <w:lang w:val="en-US"/>
              </w:rPr>
            </w:pPr>
            <w:r>
              <w:rPr>
                <w:lang w:val="en-US"/>
              </w:rPr>
              <w:t>18</w:t>
            </w:r>
          </w:p>
        </w:tc>
        <w:tc>
          <w:tcPr>
            <w:tcW w:w="0" w:type="auto"/>
          </w:tcPr>
          <w:p w14:paraId="6A828541" w14:textId="77777777" w:rsidR="00FA46D1" w:rsidRDefault="00FA46D1" w:rsidP="00DD74E0">
            <w:pPr>
              <w:rPr>
                <w:lang w:val="en-US"/>
              </w:rPr>
            </w:pPr>
            <w:r>
              <w:rPr>
                <w:lang w:val="en-US"/>
              </w:rPr>
              <w:t>20</w:t>
            </w:r>
          </w:p>
        </w:tc>
        <w:tc>
          <w:tcPr>
            <w:tcW w:w="0" w:type="auto"/>
          </w:tcPr>
          <w:p w14:paraId="2C3EF20B" w14:textId="77777777" w:rsidR="00FA46D1" w:rsidRDefault="00FA46D1" w:rsidP="00DD74E0">
            <w:pPr>
              <w:rPr>
                <w:lang w:val="en-US"/>
              </w:rPr>
            </w:pPr>
            <w:r>
              <w:rPr>
                <w:lang w:val="en-US"/>
              </w:rPr>
              <w:t>Chairs</w:t>
            </w:r>
          </w:p>
        </w:tc>
        <w:tc>
          <w:tcPr>
            <w:tcW w:w="0" w:type="auto"/>
          </w:tcPr>
          <w:p w14:paraId="05D86B43" w14:textId="77777777" w:rsidR="00FA46D1" w:rsidRDefault="00FA46D1" w:rsidP="00DD74E0">
            <w:pPr>
              <w:rPr>
                <w:lang w:val="en-US"/>
              </w:rPr>
            </w:pPr>
            <w:r>
              <w:rPr>
                <w:lang w:val="en-US"/>
              </w:rPr>
              <w:t>D</w:t>
            </w:r>
          </w:p>
        </w:tc>
        <w:tc>
          <w:tcPr>
            <w:tcW w:w="0" w:type="auto"/>
          </w:tcPr>
          <w:p w14:paraId="5A97A5F5" w14:textId="77777777" w:rsidR="00FA46D1" w:rsidRDefault="00FA46D1" w:rsidP="00DD74E0">
            <w:pPr>
              <w:rPr>
                <w:lang w:val="en-US"/>
              </w:rPr>
            </w:pPr>
            <w:r>
              <w:rPr>
                <w:lang w:val="en-US"/>
              </w:rPr>
              <w:t>Upload s</w:t>
            </w:r>
            <w:r w:rsidRPr="00BF2DF7">
              <w:rPr>
                <w:lang w:val="en-US"/>
              </w:rPr>
              <w:t xml:space="preserve">ubgroup presentations to </w:t>
            </w:r>
            <w:r>
              <w:rPr>
                <w:lang w:val="en-US"/>
              </w:rPr>
              <w:t>MDMS</w:t>
            </w:r>
          </w:p>
        </w:tc>
      </w:tr>
      <w:tr w:rsidR="00FA46D1" w14:paraId="6F243143" w14:textId="77777777" w:rsidTr="00DD74E0">
        <w:tc>
          <w:tcPr>
            <w:tcW w:w="0" w:type="auto"/>
          </w:tcPr>
          <w:p w14:paraId="082270A3" w14:textId="77777777" w:rsidR="00FA46D1" w:rsidRDefault="00FA46D1" w:rsidP="00DD74E0">
            <w:r>
              <w:t>04/24</w:t>
            </w:r>
          </w:p>
        </w:tc>
        <w:tc>
          <w:tcPr>
            <w:tcW w:w="0" w:type="auto"/>
          </w:tcPr>
          <w:p w14:paraId="2C47CC6C" w14:textId="77777777" w:rsidR="00FA46D1" w:rsidRDefault="00FA46D1" w:rsidP="00DD74E0">
            <w:pPr>
              <w:rPr>
                <w:lang w:val="en-US"/>
              </w:rPr>
            </w:pPr>
            <w:r>
              <w:rPr>
                <w:lang w:val="en-US"/>
              </w:rPr>
              <w:t>21</w:t>
            </w:r>
          </w:p>
        </w:tc>
        <w:tc>
          <w:tcPr>
            <w:tcW w:w="0" w:type="auto"/>
          </w:tcPr>
          <w:p w14:paraId="597A0F58" w14:textId="77777777" w:rsidR="00FA46D1" w:rsidRDefault="00FA46D1" w:rsidP="00DD74E0">
            <w:pPr>
              <w:rPr>
                <w:lang w:val="en-US"/>
              </w:rPr>
            </w:pPr>
            <w:r>
              <w:rPr>
                <w:lang w:val="en-US"/>
              </w:rPr>
              <w:t>23</w:t>
            </w:r>
          </w:p>
        </w:tc>
        <w:tc>
          <w:tcPr>
            <w:tcW w:w="0" w:type="auto"/>
          </w:tcPr>
          <w:p w14:paraId="3AAB8114" w14:textId="77777777" w:rsidR="00FA46D1" w:rsidRDefault="00FA46D1" w:rsidP="00DD74E0">
            <w:pPr>
              <w:rPr>
                <w:lang w:val="en-US"/>
              </w:rPr>
            </w:pPr>
            <w:r>
              <w:rPr>
                <w:lang w:val="en-US"/>
              </w:rPr>
              <w:t>All</w:t>
            </w:r>
          </w:p>
        </w:tc>
        <w:tc>
          <w:tcPr>
            <w:tcW w:w="0" w:type="auto"/>
          </w:tcPr>
          <w:p w14:paraId="6083BB7F" w14:textId="77777777" w:rsidR="00FA46D1" w:rsidRDefault="00FA46D1" w:rsidP="00DD74E0">
            <w:pPr>
              <w:rPr>
                <w:lang w:val="en-US"/>
              </w:rPr>
            </w:pPr>
            <w:r>
              <w:rPr>
                <w:lang w:val="en-US"/>
              </w:rPr>
              <w:t>S</w:t>
            </w:r>
          </w:p>
        </w:tc>
        <w:tc>
          <w:tcPr>
            <w:tcW w:w="0" w:type="auto"/>
          </w:tcPr>
          <w:p w14:paraId="38BCF22B" w14:textId="77777777" w:rsidR="00FA46D1" w:rsidRDefault="00FA46D1" w:rsidP="00DD74E0">
            <w:pPr>
              <w:rPr>
                <w:lang w:val="en-US"/>
              </w:rPr>
            </w:pPr>
            <w:r>
              <w:rPr>
                <w:lang w:val="en-US"/>
              </w:rPr>
              <w:t>Hold plenary (2h)</w:t>
            </w:r>
          </w:p>
          <w:p w14:paraId="43A33F33" w14:textId="77777777" w:rsidR="00FA46D1" w:rsidRPr="00BF2DF7" w:rsidRDefault="00FA46D1" w:rsidP="00FA46D1">
            <w:pPr>
              <w:pStyle w:val="ListParagraph"/>
              <w:numPr>
                <w:ilvl w:val="0"/>
                <w:numId w:val="32"/>
              </w:numPr>
              <w:autoSpaceDN/>
              <w:spacing w:after="0"/>
              <w:contextualSpacing w:val="0"/>
              <w:textAlignment w:val="auto"/>
              <w:rPr>
                <w:szCs w:val="24"/>
                <w:lang w:val="en-US"/>
              </w:rPr>
            </w:pPr>
            <w:r w:rsidRPr="00BF2DF7">
              <w:rPr>
                <w:szCs w:val="24"/>
                <w:lang w:val="en-US"/>
              </w:rPr>
              <w:t>5’ chair oral presentations (strict enforcement)</w:t>
            </w:r>
          </w:p>
          <w:p w14:paraId="68BC70B9" w14:textId="77777777" w:rsidR="00FA46D1" w:rsidRPr="00BF2DF7" w:rsidRDefault="00FA46D1" w:rsidP="00FA46D1">
            <w:pPr>
              <w:pStyle w:val="ListParagraph"/>
              <w:numPr>
                <w:ilvl w:val="0"/>
                <w:numId w:val="32"/>
              </w:numPr>
              <w:autoSpaceDN/>
              <w:spacing w:after="0"/>
              <w:contextualSpacing w:val="0"/>
              <w:textAlignment w:val="auto"/>
              <w:rPr>
                <w:szCs w:val="24"/>
                <w:lang w:val="en-US"/>
              </w:rPr>
            </w:pPr>
            <w:r>
              <w:rPr>
                <w:szCs w:val="24"/>
                <w:lang w:val="en-US"/>
              </w:rPr>
              <w:t xml:space="preserve">Conclusions </w:t>
            </w:r>
            <w:r w:rsidRPr="00BF2DF7">
              <w:rPr>
                <w:szCs w:val="24"/>
                <w:lang w:val="en-US"/>
              </w:rPr>
              <w:t>read and approved as usual</w:t>
            </w:r>
          </w:p>
          <w:p w14:paraId="203D6A50" w14:textId="77777777" w:rsidR="00FA46D1" w:rsidRDefault="00FA46D1" w:rsidP="00FA46D1">
            <w:pPr>
              <w:pStyle w:val="ListParagraph"/>
              <w:numPr>
                <w:ilvl w:val="0"/>
                <w:numId w:val="32"/>
              </w:numPr>
              <w:autoSpaceDN/>
              <w:spacing w:after="0"/>
              <w:contextualSpacing w:val="0"/>
              <w:textAlignment w:val="auto"/>
              <w:rPr>
                <w:lang w:val="en-US"/>
              </w:rPr>
            </w:pPr>
            <w:r w:rsidRPr="00BF2DF7">
              <w:rPr>
                <w:szCs w:val="24"/>
                <w:lang w:val="en-US"/>
              </w:rPr>
              <w:t xml:space="preserve">Only liaisons </w:t>
            </w:r>
            <w:r>
              <w:rPr>
                <w:szCs w:val="24"/>
                <w:lang w:val="en-US"/>
              </w:rPr>
              <w:t xml:space="preserve">with outstanding problems to </w:t>
            </w:r>
            <w:r w:rsidRPr="00BF2DF7">
              <w:rPr>
                <w:szCs w:val="24"/>
                <w:lang w:val="en-US"/>
              </w:rPr>
              <w:t>be reviewed</w:t>
            </w:r>
          </w:p>
        </w:tc>
      </w:tr>
    </w:tbl>
    <w:p w14:paraId="5A82CC00" w14:textId="77777777" w:rsidR="00FA46D1" w:rsidRDefault="00FA46D1" w:rsidP="00FA46D1"/>
    <w:p w14:paraId="3769914B" w14:textId="77777777" w:rsidR="00FA46D1" w:rsidRDefault="00FA46D1" w:rsidP="00857533"/>
    <w:p w14:paraId="7B1FB54B" w14:textId="0A7AEF17" w:rsidR="00B9354F" w:rsidRDefault="00B9354F" w:rsidP="00857533">
      <w:pPr>
        <w:pBdr>
          <w:bottom w:val="single" w:sz="6" w:space="1" w:color="auto"/>
        </w:pBdr>
      </w:pPr>
    </w:p>
    <w:p w14:paraId="053AF987" w14:textId="2050CF8A" w:rsidR="00B9354F" w:rsidRPr="005109F5" w:rsidRDefault="00B9354F" w:rsidP="00857533">
      <w:pPr>
        <w:rPr>
          <w:b/>
          <w:bCs/>
        </w:rPr>
      </w:pPr>
      <w:r w:rsidRPr="005109F5">
        <w:rPr>
          <w:b/>
          <w:bCs/>
        </w:rPr>
        <w:t xml:space="preserve">For the records, this is the meeting notice </w:t>
      </w:r>
      <w:r w:rsidR="00E9610A" w:rsidRPr="005109F5">
        <w:rPr>
          <w:b/>
          <w:bCs/>
        </w:rPr>
        <w:t xml:space="preserve">of the physical </w:t>
      </w:r>
      <w:r w:rsidR="005109F5" w:rsidRPr="005109F5">
        <w:rPr>
          <w:b/>
          <w:bCs/>
        </w:rPr>
        <w:t>meeting.</w:t>
      </w:r>
    </w:p>
    <w:p w14:paraId="57369FFF" w14:textId="77777777" w:rsidR="005109F5" w:rsidRDefault="005109F5" w:rsidP="00857533"/>
    <w:p w14:paraId="77C3CEF0" w14:textId="3EB12306" w:rsidR="00F60187" w:rsidRDefault="00F60187" w:rsidP="00324D3F">
      <w:r>
        <w:t>The 1</w:t>
      </w:r>
      <w:r w:rsidR="00536863">
        <w:t>30</w:t>
      </w:r>
      <w:r>
        <w:t xml:space="preserve">th WG 11 meeting will take place </w:t>
      </w:r>
      <w:r w:rsidR="00324D3F">
        <w:t>at the Congress Centrum Alpbach – Alpbach, Austria</w:t>
      </w:r>
      <w:r>
        <w:t>.</w:t>
      </w:r>
    </w:p>
    <w:p w14:paraId="2DE6C8AC" w14:textId="17C2BAA6" w:rsidR="00F60187" w:rsidRDefault="00F60187" w:rsidP="00F60187">
      <w:r>
        <w:t>The meeting will be preceded by:</w:t>
      </w:r>
    </w:p>
    <w:p w14:paraId="09AD2F27" w14:textId="2EAC143B" w:rsidR="00F60187" w:rsidRDefault="00F60187" w:rsidP="00F60187">
      <w:pPr>
        <w:pStyle w:val="ListParagraph"/>
        <w:numPr>
          <w:ilvl w:val="0"/>
          <w:numId w:val="30"/>
        </w:numPr>
      </w:pPr>
      <w:r>
        <w:t xml:space="preserve">The JVET meeting starting on the </w:t>
      </w:r>
      <w:r w:rsidR="005E46AA">
        <w:t>15</w:t>
      </w:r>
      <w:r>
        <w:t xml:space="preserve">th. </w:t>
      </w:r>
    </w:p>
    <w:p w14:paraId="53F69547" w14:textId="440BE3B4" w:rsidR="00F60187" w:rsidRDefault="00F60187" w:rsidP="00F60187">
      <w:pPr>
        <w:pStyle w:val="ListParagraph"/>
        <w:numPr>
          <w:ilvl w:val="0"/>
          <w:numId w:val="30"/>
        </w:numPr>
      </w:pPr>
      <w:r>
        <w:t>The JCT-VC meeting starting on the 1</w:t>
      </w:r>
      <w:r w:rsidR="00830BC8">
        <w:t>8</w:t>
      </w:r>
      <w:r>
        <w:t>th.</w:t>
      </w:r>
    </w:p>
    <w:p w14:paraId="35C9A1C8" w14:textId="4B630600" w:rsidR="00F60187" w:rsidRDefault="00F60187" w:rsidP="00F60187">
      <w:pPr>
        <w:pStyle w:val="ListParagraph"/>
        <w:numPr>
          <w:ilvl w:val="0"/>
          <w:numId w:val="30"/>
        </w:numPr>
      </w:pPr>
      <w:r>
        <w:t>Ad hoc group meetings on the weekend (1</w:t>
      </w:r>
      <w:r w:rsidR="00431014">
        <w:t>8</w:t>
      </w:r>
      <w:r>
        <w:t>th-1</w:t>
      </w:r>
      <w:r w:rsidR="00431014">
        <w:t>9</w:t>
      </w:r>
      <w:r>
        <w:t>th).</w:t>
      </w:r>
    </w:p>
    <w:p w14:paraId="33EB60F9" w14:textId="13503918" w:rsidR="008E093D" w:rsidRPr="00E1285B" w:rsidRDefault="00F60187" w:rsidP="00F60187">
      <w:pPr>
        <w:rPr>
          <w:b/>
          <w:bCs/>
        </w:rPr>
      </w:pPr>
      <w:r w:rsidRPr="00E1285B">
        <w:rPr>
          <w:b/>
          <w:bCs/>
        </w:rPr>
        <w:t>Logistic information</w:t>
      </w:r>
    </w:p>
    <w:p w14:paraId="15305D6C" w14:textId="77777777" w:rsidR="003167F3" w:rsidRDefault="00E1285B" w:rsidP="003167F3">
      <w:r>
        <w:t xml:space="preserve">The meeting organizer is: </w:t>
      </w:r>
      <w:r w:rsidR="003167F3">
        <w:t>kenzler conference management, Karla-Schmidt-Str.14, D-30655 Hannover, Germany.</w:t>
      </w:r>
    </w:p>
    <w:p w14:paraId="6B6F6F5F" w14:textId="295DDB68" w:rsidR="00E1285B" w:rsidRDefault="00E1285B" w:rsidP="003167F3">
      <w:r>
        <w:t xml:space="preserve">Facilities fees apply </w:t>
      </w:r>
      <w:r w:rsidR="00AC6634" w:rsidRPr="00AC6634">
        <w:t xml:space="preserve">(490 EUR Early Bird facilities fees until </w:t>
      </w:r>
      <w:r w:rsidR="00083994">
        <w:t xml:space="preserve">01 March </w:t>
      </w:r>
      <w:r w:rsidR="00AC6634" w:rsidRPr="00AC6634">
        <w:t>2020, 23:59 CET)</w:t>
      </w:r>
      <w:r>
        <w:t>. Access to the meeting will not be refused to those who do not pay the facilities fees. However, please note recommendation 17.1.1 of 126th meeting (Geneva 2019/03/25-29).</w:t>
      </w:r>
    </w:p>
    <w:p w14:paraId="2D108F6A" w14:textId="72A48AFE" w:rsidR="00E1285B" w:rsidRDefault="00592A35" w:rsidP="00E1285B">
      <w:r w:rsidRPr="00592A35">
        <w:t xml:space="preserve">The regular facilities fee is 590 €, starting </w:t>
      </w:r>
      <w:r w:rsidR="00083994">
        <w:t>02 March</w:t>
      </w:r>
      <w:r w:rsidRPr="00592A35">
        <w:t xml:space="preserve"> 2020</w:t>
      </w:r>
      <w:r w:rsidR="00E1285B">
        <w:t>.</w:t>
      </w:r>
    </w:p>
    <w:p w14:paraId="5E2DADD1" w14:textId="77777777" w:rsidR="00B835AF" w:rsidRDefault="00B835AF" w:rsidP="00625E36"/>
    <w:p w14:paraId="0C09F481" w14:textId="137DDA55" w:rsidR="00625E36" w:rsidRPr="00B835AF" w:rsidRDefault="00625E36" w:rsidP="00625E36">
      <w:pPr>
        <w:rPr>
          <w:b/>
          <w:bCs/>
        </w:rPr>
      </w:pPr>
      <w:r w:rsidRPr="00B835AF">
        <w:rPr>
          <w:b/>
          <w:bCs/>
        </w:rPr>
        <w:t>Cancellation penalties</w:t>
      </w:r>
    </w:p>
    <w:p w14:paraId="74F5A3F2" w14:textId="77777777" w:rsidR="00625E36" w:rsidRDefault="00625E36" w:rsidP="00625E36">
      <w:r>
        <w:t>50 EUR before 06.03.2020</w:t>
      </w:r>
    </w:p>
    <w:p w14:paraId="0E9F65C4" w14:textId="77777777" w:rsidR="00625E36" w:rsidRDefault="00625E36" w:rsidP="00625E36">
      <w:r>
        <w:t>50% from 07.03.2020 – 06.04.2020</w:t>
      </w:r>
    </w:p>
    <w:p w14:paraId="140FC495" w14:textId="77777777" w:rsidR="00625E36" w:rsidRDefault="00625E36" w:rsidP="00625E36">
      <w:r>
        <w:t>No refund from and after 06.04.2020</w:t>
      </w:r>
    </w:p>
    <w:p w14:paraId="3BF53A55" w14:textId="77777777" w:rsidR="00625E36" w:rsidRDefault="00625E36" w:rsidP="00625E36">
      <w:r>
        <w:t>Other fees (e.g. changing name, billing address):  50 EUR</w:t>
      </w:r>
    </w:p>
    <w:p w14:paraId="49807E98" w14:textId="77777777" w:rsidR="00B835AF" w:rsidRDefault="00B835AF" w:rsidP="00625E36"/>
    <w:p w14:paraId="49CB9D2E" w14:textId="19721AF2" w:rsidR="00625E36" w:rsidRPr="00B835AF" w:rsidRDefault="00625E36" w:rsidP="00625E36">
      <w:pPr>
        <w:rPr>
          <w:b/>
          <w:bCs/>
        </w:rPr>
      </w:pPr>
      <w:r w:rsidRPr="00B835AF">
        <w:rPr>
          <w:b/>
          <w:bCs/>
        </w:rPr>
        <w:t>Registration fee includes</w:t>
      </w:r>
    </w:p>
    <w:p w14:paraId="2359C06F" w14:textId="77777777" w:rsidR="00625E36" w:rsidRDefault="00625E36" w:rsidP="00625E36">
      <w:r>
        <w:t>Access to the meeting rooms</w:t>
      </w:r>
    </w:p>
    <w:p w14:paraId="45382A2E" w14:textId="77777777" w:rsidR="00625E36" w:rsidRDefault="00625E36" w:rsidP="00625E36">
      <w:r>
        <w:t>Meeting facilities, including A/V equipment</w:t>
      </w:r>
    </w:p>
    <w:p w14:paraId="16B707F9" w14:textId="5EDFAAC3" w:rsidR="00625E36" w:rsidRDefault="00625E36" w:rsidP="00625E36">
      <w:r>
        <w:t>Wireless high</w:t>
      </w:r>
      <w:r w:rsidR="00B835AF">
        <w:t>-</w:t>
      </w:r>
      <w:r>
        <w:t xml:space="preserve">speed </w:t>
      </w:r>
      <w:r w:rsidR="00B835AF">
        <w:t>i</w:t>
      </w:r>
      <w:r>
        <w:t>nternet access</w:t>
      </w:r>
    </w:p>
    <w:p w14:paraId="06B98618" w14:textId="77777777" w:rsidR="00625E36" w:rsidRDefault="00625E36" w:rsidP="00625E36">
      <w:r>
        <w:t>Coffee-breaks (twice a day)</w:t>
      </w:r>
    </w:p>
    <w:p w14:paraId="165A07C2" w14:textId="77777777" w:rsidR="00625E36" w:rsidRDefault="00625E36" w:rsidP="00625E36">
      <w:r>
        <w:t>Lunch and dinner is not included in the meeting fee.</w:t>
      </w:r>
    </w:p>
    <w:p w14:paraId="7590E346" w14:textId="77777777" w:rsidR="00625E36" w:rsidRDefault="00625E36" w:rsidP="00625E36"/>
    <w:p w14:paraId="2A61F9B2" w14:textId="37A9B4C3" w:rsidR="00625E36" w:rsidRDefault="00625E36" w:rsidP="00625E36">
      <w:r>
        <w:t xml:space="preserve">Please make your registration </w:t>
      </w:r>
      <w:hyperlink r:id="rId13" w:history="1">
        <w:r w:rsidRPr="00E64D95">
          <w:rPr>
            <w:rStyle w:val="Hyperlink"/>
          </w:rPr>
          <w:t>HERE</w:t>
        </w:r>
      </w:hyperlink>
    </w:p>
    <w:p w14:paraId="0488781B" w14:textId="2EF53E9B" w:rsidR="003C4D7F" w:rsidRDefault="003C4D7F" w:rsidP="00625E36"/>
    <w:p w14:paraId="116F9F79" w14:textId="0E38E565" w:rsidR="002C0227" w:rsidRDefault="002C0227" w:rsidP="00625E36">
      <w:r>
        <w:t xml:space="preserve">The meeting website is </w:t>
      </w:r>
      <w:hyperlink r:id="rId14" w:history="1">
        <w:r w:rsidRPr="002C0227">
          <w:rPr>
            <w:rStyle w:val="Hyperlink"/>
          </w:rPr>
          <w:t>HERE</w:t>
        </w:r>
      </w:hyperlink>
      <w:r>
        <w:t>.</w:t>
      </w:r>
    </w:p>
    <w:sectPr w:rsidR="002C0227"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613B"/>
    <w:multiLevelType w:val="hybridMultilevel"/>
    <w:tmpl w:val="A94685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2"/>
      <w:lvlText w:val="%1.%2.%3.%4"/>
      <w:lvlJc w:val="left"/>
      <w:pPr>
        <w:tabs>
          <w:tab w:val="num" w:pos="1080"/>
        </w:tabs>
        <w:ind w:left="0" w:firstLine="0"/>
      </w:pPr>
      <w:rPr>
        <w:b/>
        <w:i w:val="0"/>
      </w:rPr>
    </w:lvl>
    <w:lvl w:ilvl="4">
      <w:start w:val="1"/>
      <w:numFmt w:val="decimal"/>
      <w:pStyle w:val="a3"/>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F664B"/>
    <w:multiLevelType w:val="hybridMultilevel"/>
    <w:tmpl w:val="2E24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A5E81"/>
    <w:multiLevelType w:val="hybridMultilevel"/>
    <w:tmpl w:val="A94685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2A5B"/>
    <w:multiLevelType w:val="hybridMultilevel"/>
    <w:tmpl w:val="1ABADA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A6686"/>
    <w:multiLevelType w:val="hybridMultilevel"/>
    <w:tmpl w:val="F7AC4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BC673F4"/>
    <w:multiLevelType w:val="hybridMultilevel"/>
    <w:tmpl w:val="718EB51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06731"/>
    <w:multiLevelType w:val="hybridMultilevel"/>
    <w:tmpl w:val="5852967E"/>
    <w:lvl w:ilvl="0" w:tplc="EF4C011E">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203B"/>
    <w:multiLevelType w:val="hybridMultilevel"/>
    <w:tmpl w:val="53B24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3"/>
  </w:num>
  <w:num w:numId="3">
    <w:abstractNumId w:val="30"/>
  </w:num>
  <w:num w:numId="4">
    <w:abstractNumId w:val="9"/>
  </w:num>
  <w:num w:numId="5">
    <w:abstractNumId w:val="22"/>
  </w:num>
  <w:num w:numId="6">
    <w:abstractNumId w:val="36"/>
  </w:num>
  <w:num w:numId="7">
    <w:abstractNumId w:val="25"/>
  </w:num>
  <w:num w:numId="8">
    <w:abstractNumId w:val="4"/>
  </w:num>
  <w:num w:numId="9">
    <w:abstractNumId w:val="6"/>
  </w:num>
  <w:num w:numId="10">
    <w:abstractNumId w:val="15"/>
  </w:num>
  <w:num w:numId="11">
    <w:abstractNumId w:val="26"/>
  </w:num>
  <w:num w:numId="12">
    <w:abstractNumId w:val="17"/>
  </w:num>
  <w:num w:numId="13">
    <w:abstractNumId w:val="0"/>
  </w:num>
  <w:num w:numId="14">
    <w:abstractNumId w:val="12"/>
  </w:num>
  <w:num w:numId="15">
    <w:abstractNumId w:val="34"/>
  </w:num>
  <w:num w:numId="16">
    <w:abstractNumId w:val="16"/>
  </w:num>
  <w:num w:numId="17">
    <w:abstractNumId w:val="10"/>
  </w:num>
  <w:num w:numId="18">
    <w:abstractNumId w:val="7"/>
  </w:num>
  <w:num w:numId="19">
    <w:abstractNumId w:val="5"/>
  </w:num>
  <w:num w:numId="20">
    <w:abstractNumId w:val="13"/>
  </w:num>
  <w:num w:numId="21">
    <w:abstractNumId w:val="21"/>
  </w:num>
  <w:num w:numId="22">
    <w:abstractNumId w:val="31"/>
  </w:num>
  <w:num w:numId="23">
    <w:abstractNumId w:val="19"/>
  </w:num>
  <w:num w:numId="24">
    <w:abstractNumId w:val="28"/>
  </w:num>
  <w:num w:numId="25">
    <w:abstractNumId w:val="32"/>
  </w:num>
  <w:num w:numId="26">
    <w:abstractNumId w:val="2"/>
  </w:num>
  <w:num w:numId="27">
    <w:abstractNumId w:val="20"/>
  </w:num>
  <w:num w:numId="28">
    <w:abstractNumId w:val="33"/>
  </w:num>
  <w:num w:numId="29">
    <w:abstractNumId w:val="24"/>
  </w:num>
  <w:num w:numId="30">
    <w:abstractNumId w:va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9"/>
  </w:num>
  <w:num w:numId="34">
    <w:abstractNumId w:val="14"/>
  </w:num>
  <w:num w:numId="35">
    <w:abstractNumId w:val="18"/>
  </w:num>
  <w:num w:numId="36">
    <w:abstractNumId w:val="23"/>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0"/>
    <w:rsid w:val="00001C08"/>
    <w:rsid w:val="00002217"/>
    <w:rsid w:val="000147D6"/>
    <w:rsid w:val="0001512E"/>
    <w:rsid w:val="00020C69"/>
    <w:rsid w:val="0002499C"/>
    <w:rsid w:val="00030AD0"/>
    <w:rsid w:val="00032A0E"/>
    <w:rsid w:val="000360D3"/>
    <w:rsid w:val="00045D8C"/>
    <w:rsid w:val="00057DA2"/>
    <w:rsid w:val="0006001F"/>
    <w:rsid w:val="00064720"/>
    <w:rsid w:val="000667F5"/>
    <w:rsid w:val="000778F8"/>
    <w:rsid w:val="00080DAC"/>
    <w:rsid w:val="00083994"/>
    <w:rsid w:val="00093F5A"/>
    <w:rsid w:val="000B58F8"/>
    <w:rsid w:val="000C5808"/>
    <w:rsid w:val="000D58DC"/>
    <w:rsid w:val="000D7840"/>
    <w:rsid w:val="000E6AA6"/>
    <w:rsid w:val="000F71D0"/>
    <w:rsid w:val="00104DD9"/>
    <w:rsid w:val="00110A8F"/>
    <w:rsid w:val="00123A86"/>
    <w:rsid w:val="00124211"/>
    <w:rsid w:val="00125F4E"/>
    <w:rsid w:val="001302B6"/>
    <w:rsid w:val="0013302C"/>
    <w:rsid w:val="001347D5"/>
    <w:rsid w:val="001402DB"/>
    <w:rsid w:val="00146509"/>
    <w:rsid w:val="00150931"/>
    <w:rsid w:val="00164334"/>
    <w:rsid w:val="001676B9"/>
    <w:rsid w:val="00171211"/>
    <w:rsid w:val="0017476B"/>
    <w:rsid w:val="00177EAF"/>
    <w:rsid w:val="00184896"/>
    <w:rsid w:val="001920B7"/>
    <w:rsid w:val="00193C90"/>
    <w:rsid w:val="001A13E2"/>
    <w:rsid w:val="001A60D5"/>
    <w:rsid w:val="001A77B5"/>
    <w:rsid w:val="001C122D"/>
    <w:rsid w:val="001C2B74"/>
    <w:rsid w:val="001C4CCD"/>
    <w:rsid w:val="001C5025"/>
    <w:rsid w:val="001D56A9"/>
    <w:rsid w:val="001E4B8A"/>
    <w:rsid w:val="001E6EEC"/>
    <w:rsid w:val="001F3C5D"/>
    <w:rsid w:val="00221F51"/>
    <w:rsid w:val="0024588F"/>
    <w:rsid w:val="002465DC"/>
    <w:rsid w:val="002544DD"/>
    <w:rsid w:val="00272D6B"/>
    <w:rsid w:val="002739A4"/>
    <w:rsid w:val="002869A6"/>
    <w:rsid w:val="00286C15"/>
    <w:rsid w:val="0028710D"/>
    <w:rsid w:val="0029523B"/>
    <w:rsid w:val="002A0427"/>
    <w:rsid w:val="002A6BFB"/>
    <w:rsid w:val="002B1ADA"/>
    <w:rsid w:val="002B2FD2"/>
    <w:rsid w:val="002C0227"/>
    <w:rsid w:val="002C646A"/>
    <w:rsid w:val="002C7F0F"/>
    <w:rsid w:val="002D2BF2"/>
    <w:rsid w:val="002D5BA5"/>
    <w:rsid w:val="002D7993"/>
    <w:rsid w:val="002E02B6"/>
    <w:rsid w:val="002F16EC"/>
    <w:rsid w:val="002F420F"/>
    <w:rsid w:val="0030631B"/>
    <w:rsid w:val="003167F3"/>
    <w:rsid w:val="00317A4B"/>
    <w:rsid w:val="00324D3F"/>
    <w:rsid w:val="00331051"/>
    <w:rsid w:val="0033190F"/>
    <w:rsid w:val="00333665"/>
    <w:rsid w:val="00344794"/>
    <w:rsid w:val="00344B80"/>
    <w:rsid w:val="00350260"/>
    <w:rsid w:val="003573DE"/>
    <w:rsid w:val="00360833"/>
    <w:rsid w:val="003625D0"/>
    <w:rsid w:val="0036721F"/>
    <w:rsid w:val="0036751F"/>
    <w:rsid w:val="00371FDF"/>
    <w:rsid w:val="00373451"/>
    <w:rsid w:val="00385EA4"/>
    <w:rsid w:val="00391E9B"/>
    <w:rsid w:val="00396830"/>
    <w:rsid w:val="003976B4"/>
    <w:rsid w:val="003A3207"/>
    <w:rsid w:val="003C0AEC"/>
    <w:rsid w:val="003C2BAB"/>
    <w:rsid w:val="003C4D7F"/>
    <w:rsid w:val="003C7AB6"/>
    <w:rsid w:val="003E05CD"/>
    <w:rsid w:val="003E1E52"/>
    <w:rsid w:val="003F6E4A"/>
    <w:rsid w:val="00400239"/>
    <w:rsid w:val="00406247"/>
    <w:rsid w:val="00406BFA"/>
    <w:rsid w:val="004070C3"/>
    <w:rsid w:val="0040751A"/>
    <w:rsid w:val="0041116D"/>
    <w:rsid w:val="004158C8"/>
    <w:rsid w:val="004159C2"/>
    <w:rsid w:val="00420E46"/>
    <w:rsid w:val="00422044"/>
    <w:rsid w:val="00425379"/>
    <w:rsid w:val="00426E8E"/>
    <w:rsid w:val="004271F0"/>
    <w:rsid w:val="00431014"/>
    <w:rsid w:val="00434ADB"/>
    <w:rsid w:val="00436BC9"/>
    <w:rsid w:val="00441368"/>
    <w:rsid w:val="00453B3C"/>
    <w:rsid w:val="00462D9A"/>
    <w:rsid w:val="0046449E"/>
    <w:rsid w:val="00467971"/>
    <w:rsid w:val="0047210E"/>
    <w:rsid w:val="00484A1D"/>
    <w:rsid w:val="00496D26"/>
    <w:rsid w:val="004A0DC9"/>
    <w:rsid w:val="004A44EF"/>
    <w:rsid w:val="004A5585"/>
    <w:rsid w:val="004B7D54"/>
    <w:rsid w:val="004D2FF8"/>
    <w:rsid w:val="004D610B"/>
    <w:rsid w:val="004E0C82"/>
    <w:rsid w:val="004E1E01"/>
    <w:rsid w:val="004E5FB5"/>
    <w:rsid w:val="004F0ACC"/>
    <w:rsid w:val="004F593C"/>
    <w:rsid w:val="005075B6"/>
    <w:rsid w:val="005109F5"/>
    <w:rsid w:val="005132BF"/>
    <w:rsid w:val="00516F9C"/>
    <w:rsid w:val="00521D8A"/>
    <w:rsid w:val="0052544E"/>
    <w:rsid w:val="00536863"/>
    <w:rsid w:val="0054391B"/>
    <w:rsid w:val="005565BE"/>
    <w:rsid w:val="00557EDB"/>
    <w:rsid w:val="00573821"/>
    <w:rsid w:val="00574298"/>
    <w:rsid w:val="005769BD"/>
    <w:rsid w:val="005843E3"/>
    <w:rsid w:val="00585F50"/>
    <w:rsid w:val="00592A35"/>
    <w:rsid w:val="005A05C0"/>
    <w:rsid w:val="005A1575"/>
    <w:rsid w:val="005A2449"/>
    <w:rsid w:val="005B0DB3"/>
    <w:rsid w:val="005B7CBC"/>
    <w:rsid w:val="005C42D8"/>
    <w:rsid w:val="005D1A6F"/>
    <w:rsid w:val="005D561E"/>
    <w:rsid w:val="005E1400"/>
    <w:rsid w:val="005E46AA"/>
    <w:rsid w:val="0060019F"/>
    <w:rsid w:val="006074A9"/>
    <w:rsid w:val="00625A92"/>
    <w:rsid w:val="00625E36"/>
    <w:rsid w:val="006323E5"/>
    <w:rsid w:val="00632565"/>
    <w:rsid w:val="00635244"/>
    <w:rsid w:val="0063664B"/>
    <w:rsid w:val="00643BD9"/>
    <w:rsid w:val="00650C9A"/>
    <w:rsid w:val="00656E04"/>
    <w:rsid w:val="00660793"/>
    <w:rsid w:val="00661F24"/>
    <w:rsid w:val="00672108"/>
    <w:rsid w:val="00674784"/>
    <w:rsid w:val="00685762"/>
    <w:rsid w:val="00686EE6"/>
    <w:rsid w:val="00691869"/>
    <w:rsid w:val="006A019E"/>
    <w:rsid w:val="006B0062"/>
    <w:rsid w:val="006B2D08"/>
    <w:rsid w:val="006D2A85"/>
    <w:rsid w:val="006D4315"/>
    <w:rsid w:val="006D5C63"/>
    <w:rsid w:val="006E2AB0"/>
    <w:rsid w:val="006E2D0D"/>
    <w:rsid w:val="006E3EF3"/>
    <w:rsid w:val="006F0785"/>
    <w:rsid w:val="006F40EB"/>
    <w:rsid w:val="00711CBA"/>
    <w:rsid w:val="00715DF2"/>
    <w:rsid w:val="007212F6"/>
    <w:rsid w:val="00727E5A"/>
    <w:rsid w:val="007320EA"/>
    <w:rsid w:val="0074220F"/>
    <w:rsid w:val="00765C1B"/>
    <w:rsid w:val="00770292"/>
    <w:rsid w:val="00787994"/>
    <w:rsid w:val="007933FB"/>
    <w:rsid w:val="007A31B4"/>
    <w:rsid w:val="007B7543"/>
    <w:rsid w:val="007C2FE6"/>
    <w:rsid w:val="007C62A3"/>
    <w:rsid w:val="007D1666"/>
    <w:rsid w:val="007E1CAC"/>
    <w:rsid w:val="007E4601"/>
    <w:rsid w:val="007E510D"/>
    <w:rsid w:val="007F2E7F"/>
    <w:rsid w:val="007F3FEE"/>
    <w:rsid w:val="007F5148"/>
    <w:rsid w:val="007F6CFB"/>
    <w:rsid w:val="007F7901"/>
    <w:rsid w:val="00805F0B"/>
    <w:rsid w:val="00813221"/>
    <w:rsid w:val="0081555E"/>
    <w:rsid w:val="008177EE"/>
    <w:rsid w:val="00830BC8"/>
    <w:rsid w:val="008312FD"/>
    <w:rsid w:val="008362E7"/>
    <w:rsid w:val="008456BE"/>
    <w:rsid w:val="00856680"/>
    <w:rsid w:val="00857533"/>
    <w:rsid w:val="0086455B"/>
    <w:rsid w:val="00865788"/>
    <w:rsid w:val="00875139"/>
    <w:rsid w:val="008757DF"/>
    <w:rsid w:val="00876BBD"/>
    <w:rsid w:val="00887E3F"/>
    <w:rsid w:val="00892954"/>
    <w:rsid w:val="008A364A"/>
    <w:rsid w:val="008B4DA7"/>
    <w:rsid w:val="008B553A"/>
    <w:rsid w:val="008D63C4"/>
    <w:rsid w:val="008D6636"/>
    <w:rsid w:val="008E093D"/>
    <w:rsid w:val="008E2AD5"/>
    <w:rsid w:val="008E3896"/>
    <w:rsid w:val="008E7E59"/>
    <w:rsid w:val="008F3624"/>
    <w:rsid w:val="008F4261"/>
    <w:rsid w:val="009004E6"/>
    <w:rsid w:val="00903750"/>
    <w:rsid w:val="00911052"/>
    <w:rsid w:val="009156C9"/>
    <w:rsid w:val="00915EE0"/>
    <w:rsid w:val="0091630B"/>
    <w:rsid w:val="00926172"/>
    <w:rsid w:val="009264CB"/>
    <w:rsid w:val="00930EF2"/>
    <w:rsid w:val="009315F3"/>
    <w:rsid w:val="00937076"/>
    <w:rsid w:val="00942FA1"/>
    <w:rsid w:val="009438F9"/>
    <w:rsid w:val="009466F2"/>
    <w:rsid w:val="009502E5"/>
    <w:rsid w:val="00951E3B"/>
    <w:rsid w:val="00964C27"/>
    <w:rsid w:val="00972379"/>
    <w:rsid w:val="00976358"/>
    <w:rsid w:val="0097742E"/>
    <w:rsid w:val="0099638F"/>
    <w:rsid w:val="00996ED4"/>
    <w:rsid w:val="009B7467"/>
    <w:rsid w:val="009C2439"/>
    <w:rsid w:val="009C3B82"/>
    <w:rsid w:val="009D0066"/>
    <w:rsid w:val="009D111E"/>
    <w:rsid w:val="009D2F2A"/>
    <w:rsid w:val="009D67CD"/>
    <w:rsid w:val="009E5C91"/>
    <w:rsid w:val="009F5296"/>
    <w:rsid w:val="009F559E"/>
    <w:rsid w:val="00A05522"/>
    <w:rsid w:val="00A103F4"/>
    <w:rsid w:val="00A147C7"/>
    <w:rsid w:val="00A15811"/>
    <w:rsid w:val="00A16FD7"/>
    <w:rsid w:val="00A17174"/>
    <w:rsid w:val="00A20032"/>
    <w:rsid w:val="00A235C9"/>
    <w:rsid w:val="00A267A7"/>
    <w:rsid w:val="00A41230"/>
    <w:rsid w:val="00A42274"/>
    <w:rsid w:val="00A424BC"/>
    <w:rsid w:val="00A431D9"/>
    <w:rsid w:val="00A464AB"/>
    <w:rsid w:val="00A54415"/>
    <w:rsid w:val="00A56E05"/>
    <w:rsid w:val="00A84784"/>
    <w:rsid w:val="00A877C5"/>
    <w:rsid w:val="00A9007A"/>
    <w:rsid w:val="00A948E4"/>
    <w:rsid w:val="00A97C60"/>
    <w:rsid w:val="00AA32B8"/>
    <w:rsid w:val="00AA7246"/>
    <w:rsid w:val="00AB0A71"/>
    <w:rsid w:val="00AB2FC7"/>
    <w:rsid w:val="00AC6634"/>
    <w:rsid w:val="00AD3156"/>
    <w:rsid w:val="00AE0700"/>
    <w:rsid w:val="00AE175E"/>
    <w:rsid w:val="00AE5BF6"/>
    <w:rsid w:val="00AE7428"/>
    <w:rsid w:val="00B12E14"/>
    <w:rsid w:val="00B21FC6"/>
    <w:rsid w:val="00B22D13"/>
    <w:rsid w:val="00B245DB"/>
    <w:rsid w:val="00B2695A"/>
    <w:rsid w:val="00B3655D"/>
    <w:rsid w:val="00B45CC1"/>
    <w:rsid w:val="00B514B8"/>
    <w:rsid w:val="00B61607"/>
    <w:rsid w:val="00B62CD2"/>
    <w:rsid w:val="00B67BCA"/>
    <w:rsid w:val="00B72387"/>
    <w:rsid w:val="00B7623F"/>
    <w:rsid w:val="00B8020A"/>
    <w:rsid w:val="00B835AF"/>
    <w:rsid w:val="00B9354F"/>
    <w:rsid w:val="00BA4C67"/>
    <w:rsid w:val="00BB53D3"/>
    <w:rsid w:val="00BD4E34"/>
    <w:rsid w:val="00BE1966"/>
    <w:rsid w:val="00C00A61"/>
    <w:rsid w:val="00C10A59"/>
    <w:rsid w:val="00C117CF"/>
    <w:rsid w:val="00C22114"/>
    <w:rsid w:val="00C31F12"/>
    <w:rsid w:val="00C40637"/>
    <w:rsid w:val="00C433F5"/>
    <w:rsid w:val="00C442BA"/>
    <w:rsid w:val="00C47F0C"/>
    <w:rsid w:val="00C530BD"/>
    <w:rsid w:val="00C61ACE"/>
    <w:rsid w:val="00C666E8"/>
    <w:rsid w:val="00C81B9E"/>
    <w:rsid w:val="00C930D9"/>
    <w:rsid w:val="00CA1BC4"/>
    <w:rsid w:val="00CA3E7A"/>
    <w:rsid w:val="00CA66EB"/>
    <w:rsid w:val="00CC1CE8"/>
    <w:rsid w:val="00CC2EA8"/>
    <w:rsid w:val="00CC2F3F"/>
    <w:rsid w:val="00CC654F"/>
    <w:rsid w:val="00CD22B1"/>
    <w:rsid w:val="00CD2C38"/>
    <w:rsid w:val="00CD529F"/>
    <w:rsid w:val="00CE372E"/>
    <w:rsid w:val="00CF3FD2"/>
    <w:rsid w:val="00CF667E"/>
    <w:rsid w:val="00D0394E"/>
    <w:rsid w:val="00D15E90"/>
    <w:rsid w:val="00D15EFB"/>
    <w:rsid w:val="00D20036"/>
    <w:rsid w:val="00D22C70"/>
    <w:rsid w:val="00D6054D"/>
    <w:rsid w:val="00D63663"/>
    <w:rsid w:val="00D664D3"/>
    <w:rsid w:val="00D66D9A"/>
    <w:rsid w:val="00D70866"/>
    <w:rsid w:val="00D727A9"/>
    <w:rsid w:val="00D74322"/>
    <w:rsid w:val="00D9765A"/>
    <w:rsid w:val="00DA0A51"/>
    <w:rsid w:val="00DB1163"/>
    <w:rsid w:val="00DB3208"/>
    <w:rsid w:val="00DC7747"/>
    <w:rsid w:val="00DD00EE"/>
    <w:rsid w:val="00DE55A1"/>
    <w:rsid w:val="00DE663F"/>
    <w:rsid w:val="00E0143D"/>
    <w:rsid w:val="00E01472"/>
    <w:rsid w:val="00E06288"/>
    <w:rsid w:val="00E07DA9"/>
    <w:rsid w:val="00E1285B"/>
    <w:rsid w:val="00E4182D"/>
    <w:rsid w:val="00E44084"/>
    <w:rsid w:val="00E4494A"/>
    <w:rsid w:val="00E547DE"/>
    <w:rsid w:val="00E56DE7"/>
    <w:rsid w:val="00E64D95"/>
    <w:rsid w:val="00E80587"/>
    <w:rsid w:val="00E82434"/>
    <w:rsid w:val="00E86645"/>
    <w:rsid w:val="00E90211"/>
    <w:rsid w:val="00E92D8D"/>
    <w:rsid w:val="00E9610A"/>
    <w:rsid w:val="00EA05B9"/>
    <w:rsid w:val="00EA083B"/>
    <w:rsid w:val="00EA5591"/>
    <w:rsid w:val="00EB3086"/>
    <w:rsid w:val="00ED12A7"/>
    <w:rsid w:val="00EE0BFA"/>
    <w:rsid w:val="00EE5E2F"/>
    <w:rsid w:val="00EE7A50"/>
    <w:rsid w:val="00EF0CB1"/>
    <w:rsid w:val="00EF2BBA"/>
    <w:rsid w:val="00EF5675"/>
    <w:rsid w:val="00F00D66"/>
    <w:rsid w:val="00F017EB"/>
    <w:rsid w:val="00F06FB8"/>
    <w:rsid w:val="00F111A0"/>
    <w:rsid w:val="00F22337"/>
    <w:rsid w:val="00F228A4"/>
    <w:rsid w:val="00F33B32"/>
    <w:rsid w:val="00F349D0"/>
    <w:rsid w:val="00F44EB3"/>
    <w:rsid w:val="00F523A1"/>
    <w:rsid w:val="00F52DD2"/>
    <w:rsid w:val="00F566DF"/>
    <w:rsid w:val="00F60187"/>
    <w:rsid w:val="00F601D2"/>
    <w:rsid w:val="00F6422A"/>
    <w:rsid w:val="00F67C2C"/>
    <w:rsid w:val="00F67CF5"/>
    <w:rsid w:val="00F7024F"/>
    <w:rsid w:val="00F80E92"/>
    <w:rsid w:val="00F82DD1"/>
    <w:rsid w:val="00F92976"/>
    <w:rsid w:val="00F94851"/>
    <w:rsid w:val="00F96D45"/>
    <w:rsid w:val="00FA1FB4"/>
    <w:rsid w:val="00FA2BA0"/>
    <w:rsid w:val="00FA46D1"/>
    <w:rsid w:val="00FC4763"/>
    <w:rsid w:val="00FC4F3C"/>
    <w:rsid w:val="00FD243A"/>
    <w:rsid w:val="00FF1D8A"/>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D2362"/>
  <w15:chartTrackingRefBased/>
  <w15:docId w15:val="{FEB33C71-46CA-4B63-B453-190BAA52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 U,H1,H11,Titre Partie,Œ©o‚µ 1,?co??E 1,h1,?,?c,?co?ƒÊ 1,Œ,Œ©oâµ 1,?co?ÄÊ 1,Î,뙥,Î©oâµ 1"/>
    <w:basedOn w:val="Normal"/>
    <w:next w:val="Normal"/>
    <w:uiPriority w:val="99"/>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Œ©1,?co??E 2,h2,뙥2,?c1,?co?ƒÊ 2,?2,2,Header 2,2nd level,Heading 2 - Classic Pt,DO NOT USE_h2,Œ1,Œ2,Œ©2,?2 + Not Bold + N...,...,Œ©_o‚µ 2,Œ©oâµ 2,Î©1,?co?ÄÊ 2,Î1,Î2,Î©2,Î©_oâµ 2,Î©oâµ 2"/>
    <w:basedOn w:val="Normal"/>
    <w:next w:val="Normal"/>
    <w:link w:val="Heading2Char"/>
    <w:uiPriority w:val="9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rsid w:val="00CC1CE8"/>
    <w:rPr>
      <w:rFonts w:eastAsia="SimSun"/>
      <w:b/>
      <w:bCs/>
      <w:iCs/>
      <w:sz w:val="26"/>
      <w:szCs w:val="28"/>
      <w:lang w:val="x-none" w:eastAsia="zh-CN"/>
    </w:rPr>
  </w:style>
  <w:style w:type="character" w:customStyle="1" w:styleId="Heading3Char">
    <w:name w:val="Heading 3 Char"/>
    <w:link w:val="Heading3"/>
    <w:rsid w:val="00CC1CE8"/>
    <w:rPr>
      <w:rFonts w:eastAsia="SimSun"/>
      <w:b/>
      <w:bCs/>
      <w:sz w:val="24"/>
      <w:szCs w:val="26"/>
      <w:lang w:val="x-none"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ilvl w:val="0"/>
        <w:numId w:val="0"/>
      </w:numPr>
      <w:tabs>
        <w:tab w:val="left" w:pos="880"/>
        <w:tab w:val="num" w:pos="10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F60187"/>
    <w:pPr>
      <w:autoSpaceDN w:val="0"/>
      <w:spacing w:after="200"/>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z-TopofFormChar">
    <w:name w:val="z-Top of Form Char"/>
    <w:basedOn w:val="DefaultParagraphFont"/>
    <w:link w:val="z-TopofForm"/>
    <w:uiPriority w:val="99"/>
    <w:rsid w:val="000D7840"/>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0D7840"/>
    <w:pPr>
      <w:pBdr>
        <w:bottom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0D78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D7840"/>
    <w:pPr>
      <w:pBdr>
        <w:top w:val="single" w:sz="6" w:space="1" w:color="auto"/>
      </w:pBdr>
      <w:jc w:val="center"/>
    </w:pPr>
    <w:rPr>
      <w:rFonts w:ascii="Arial" w:eastAsia="Times New Roman" w:hAnsi="Arial" w:cs="Arial"/>
      <w:vanish/>
      <w:sz w:val="16"/>
      <w:szCs w:val="16"/>
      <w:lang w:eastAsia="en-GB"/>
    </w:rPr>
  </w:style>
  <w:style w:type="character" w:styleId="UnresolvedMention">
    <w:name w:val="Unresolved Mention"/>
    <w:basedOn w:val="DefaultParagraphFont"/>
    <w:uiPriority w:val="99"/>
    <w:semiHidden/>
    <w:unhideWhenUsed/>
    <w:rsid w:val="00E64D95"/>
    <w:rPr>
      <w:color w:val="605E5C"/>
      <w:shd w:val="clear" w:color="auto" w:fill="E1DFDD"/>
    </w:rPr>
  </w:style>
  <w:style w:type="character" w:styleId="FollowedHyperlink">
    <w:name w:val="FollowedHyperlink"/>
    <w:basedOn w:val="DefaultParagraphFont"/>
    <w:rsid w:val="0076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685">
      <w:bodyDiv w:val="1"/>
      <w:marLeft w:val="0"/>
      <w:marRight w:val="0"/>
      <w:marTop w:val="0"/>
      <w:marBottom w:val="0"/>
      <w:divBdr>
        <w:top w:val="none" w:sz="0" w:space="0" w:color="auto"/>
        <w:left w:val="none" w:sz="0" w:space="0" w:color="auto"/>
        <w:bottom w:val="none" w:sz="0" w:space="0" w:color="auto"/>
        <w:right w:val="none" w:sz="0" w:space="0" w:color="auto"/>
      </w:divBdr>
      <w:divsChild>
        <w:div w:id="1190723819">
          <w:marLeft w:val="0"/>
          <w:marRight w:val="0"/>
          <w:marTop w:val="0"/>
          <w:marBottom w:val="0"/>
          <w:divBdr>
            <w:top w:val="none" w:sz="0" w:space="0" w:color="auto"/>
            <w:left w:val="none" w:sz="0" w:space="0" w:color="auto"/>
            <w:bottom w:val="none" w:sz="0" w:space="0" w:color="auto"/>
            <w:right w:val="none" w:sz="0" w:space="0" w:color="auto"/>
          </w:divBdr>
        </w:div>
        <w:div w:id="1198277123">
          <w:marLeft w:val="0"/>
          <w:marRight w:val="0"/>
          <w:marTop w:val="0"/>
          <w:marBottom w:val="0"/>
          <w:divBdr>
            <w:top w:val="none" w:sz="0" w:space="0" w:color="auto"/>
            <w:left w:val="none" w:sz="0" w:space="0" w:color="auto"/>
            <w:bottom w:val="none" w:sz="0" w:space="0" w:color="auto"/>
            <w:right w:val="none" w:sz="0" w:space="0" w:color="auto"/>
          </w:divBdr>
        </w:div>
      </w:divsChild>
    </w:div>
    <w:div w:id="39042650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mweb.de/registration-mpeg-1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peg.chiariglione.org/content/ad-hoc-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cmweb.de/registration-mpeg-13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qianheng@sdis.c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kenzler-conferences.de/mpeg1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0" ma:contentTypeDescription="Creare un nuovo documento." ma:contentTypeScope="" ma:versionID="88bd704edc323723e2285b9dfe42a84c">
  <xsd:schema xmlns:xsd="http://www.w3.org/2001/XMLSchema" xmlns:xs="http://www.w3.org/2001/XMLSchema" xmlns:p="http://schemas.microsoft.com/office/2006/metadata/properties" xmlns:ns3="f7292d8c-71fc-48d4-819b-13bad03b8f45" targetNamespace="http://schemas.microsoft.com/office/2006/metadata/properties" ma:root="true" ma:fieldsID="e674290f6a3001eb4c9a7727d93eacec"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D84F-F2AF-4A15-A8E2-97F188085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D4DA8-8B2F-444E-8E58-8785A0CF8603}">
  <ds:schemaRefs>
    <ds:schemaRef ds:uri="http://schemas.microsoft.com/sharepoint/v3/contenttype/forms"/>
  </ds:schemaRefs>
</ds:datastoreItem>
</file>

<file path=customXml/itemProps3.xml><?xml version="1.0" encoding="utf-8"?>
<ds:datastoreItem xmlns:ds="http://schemas.openxmlformats.org/officeDocument/2006/customXml" ds:itemID="{0952215A-3700-426E-A01F-AE9CB13E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C5805-61E4-4906-832E-56E3DDCF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106</TotalTime>
  <Pages>1</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89</cp:revision>
  <dcterms:created xsi:type="dcterms:W3CDTF">2020-01-25T21:21:00Z</dcterms:created>
  <dcterms:modified xsi:type="dcterms:W3CDTF">2020-03-24T10:46:00Z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0x010100EA69C7751B2B1B45A02F49836F1F2E03</vt:lpwstr>
  </property>
</Properties>
</file>