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11" w:rsidRPr="00850D11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INTERNATIONAL ORGANISATION FOR STANDARDISATION</w:t>
      </w:r>
    </w:p>
    <w:p w:rsidR="00850D11" w:rsidRPr="00850D11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ORGANISATION INTERNATIONALE DE NORMALISATION</w:t>
      </w:r>
    </w:p>
    <w:p w:rsidR="00850D11" w:rsidRPr="00850D11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  <w:t>ISO/IEC JTC 1/SC 29/WG 11</w:t>
      </w:r>
    </w:p>
    <w:p w:rsidR="00850D11" w:rsidRPr="00850D11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CODING OF MOVING PICTURES AND AUDIO</w:t>
      </w:r>
    </w:p>
    <w:p w:rsidR="00850D11" w:rsidRPr="00850D11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850D11" w:rsidRPr="00850D11" w:rsidRDefault="00850D11" w:rsidP="00850D11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ISO/IEC JTC 1/SC 29/WG 11 </w:t>
      </w:r>
      <w:r w:rsidRPr="00850D11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N</w:t>
      </w:r>
      <w:r w:rsidR="00115E74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16736</w:t>
      </w:r>
    </w:p>
    <w:p w:rsidR="00850D11" w:rsidRPr="00850D11" w:rsidRDefault="003673B5" w:rsidP="00850D1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Hobart</w:t>
      </w:r>
      <w:r w:rsidR="00850D11" w:rsidRPr="00850D11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AU</w:t>
      </w:r>
      <w:r w:rsidR="00850D11"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– </w:t>
      </w:r>
      <w:r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April</w:t>
      </w:r>
      <w:r w:rsidR="00850D11"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201</w:t>
      </w:r>
      <w:r w:rsidR="00B1427B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7</w:t>
      </w:r>
    </w:p>
    <w:p w:rsidR="00850D11" w:rsidRPr="00850D11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364"/>
      </w:tblGrid>
      <w:tr w:rsidR="00850D11" w:rsidRPr="00850D11" w:rsidTr="009A21F6">
        <w:tc>
          <w:tcPr>
            <w:tcW w:w="0" w:type="auto"/>
            <w:shd w:val="clear" w:color="auto" w:fill="auto"/>
          </w:tcPr>
          <w:p w:rsidR="00850D11" w:rsidRPr="00850D11" w:rsidRDefault="00850D11" w:rsidP="00850D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50D1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0D11" w:rsidRPr="00850D11" w:rsidRDefault="00850D11" w:rsidP="00850D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50D1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 xml:space="preserve">Leonardo Chiariglione </w:t>
            </w:r>
          </w:p>
        </w:tc>
      </w:tr>
      <w:tr w:rsidR="00850D11" w:rsidRPr="00850D11" w:rsidTr="009A21F6">
        <w:tc>
          <w:tcPr>
            <w:tcW w:w="0" w:type="auto"/>
            <w:shd w:val="clear" w:color="auto" w:fill="auto"/>
          </w:tcPr>
          <w:p w:rsidR="00850D11" w:rsidRPr="00850D11" w:rsidRDefault="00850D11" w:rsidP="00850D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50D1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0D11" w:rsidRPr="00850D11" w:rsidRDefault="00850D11" w:rsidP="00115E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50D1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Ad h</w:t>
            </w:r>
            <w:r w:rsidR="008229F5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o</w:t>
            </w:r>
            <w:r w:rsidRPr="00850D1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c groups established at MPEG 11</w:t>
            </w:r>
            <w:r w:rsidR="00115E74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8</w:t>
            </w:r>
          </w:p>
        </w:tc>
      </w:tr>
    </w:tbl>
    <w:p w:rsidR="00850D11" w:rsidRPr="00850D11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850D11" w:rsidRPr="00850D11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850D11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Ad h</w:t>
      </w:r>
      <w:r w:rsidR="008229F5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o</w:t>
      </w:r>
      <w:r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 groups established at MPEG 11</w:t>
      </w:r>
      <w:r w:rsidR="003673B5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8</w:t>
      </w:r>
    </w:p>
    <w:p w:rsidR="003673B5" w:rsidRPr="003673B5" w:rsidRDefault="003673B5" w:rsidP="00850D11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4"/>
          <w:lang w:val="en-GB" w:eastAsia="zh-C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3347"/>
        <w:gridCol w:w="1229"/>
        <w:gridCol w:w="3458"/>
      </w:tblGrid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MPEG-21 User Description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BA6E38" w:rsidRDefault="003673B5" w:rsidP="00BA6E38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Solicit new use cases for UD extensions</w:t>
            </w:r>
          </w:p>
          <w:p w:rsidR="00BA6E38" w:rsidRDefault="003673B5" w:rsidP="00BA6E38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Solicit technologies for the new use cases</w:t>
            </w:r>
          </w:p>
          <w:p w:rsidR="003673B5" w:rsidRPr="00BA6E38" w:rsidRDefault="003673B5" w:rsidP="00BA6E38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Review the Working Draft 1.0</w:t>
            </w:r>
          </w:p>
        </w:tc>
      </w:tr>
      <w:tr w:rsidR="003673B5" w:rsidRPr="00BA6E38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Bojan Joveski (bojanjoveski@gmail.com)</w:t>
            </w:r>
          </w:p>
          <w:p w:rsidR="003673B5" w:rsidRPr="00745C86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745C8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Sanghyun Joo (joo@mforus.com)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119th MPEG meeting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user@lists.uni-klu.ac.at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http://lists.uni-klu.ac.at/mailman/listinfo/user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8" w:type="dxa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Sunday before 119th MPEG 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3458" w:type="dxa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5268"/>
        <w:gridCol w:w="3534"/>
        <w:gridCol w:w="794"/>
      </w:tblGrid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Immersive Media Quality Evaluation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BA6E38" w:rsidRDefault="003673B5" w:rsidP="00BA6E38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Produce a document on VR QoE requirements.</w:t>
            </w:r>
          </w:p>
          <w:p w:rsidR="003673B5" w:rsidRPr="00BA6E38" w:rsidRDefault="003673B5" w:rsidP="00BA6E38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Collect test material with immersive video and audio signals.</w:t>
            </w:r>
          </w:p>
          <w:p w:rsidR="003673B5" w:rsidRPr="00BA6E38" w:rsidRDefault="003673B5" w:rsidP="00BA6E38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Study existing methods to assess human perception and reaction to VR stimuli.</w:t>
            </w:r>
          </w:p>
          <w:p w:rsidR="00BA6E38" w:rsidRDefault="003673B5" w:rsidP="00BA6E38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 xml:space="preserve">Develop test methodology for immersive media, including </w:t>
            </w:r>
            <w:r w:rsidR="00745C86" w:rsidRPr="00BA6E38">
              <w:rPr>
                <w:rFonts w:ascii="Arial" w:eastAsia="Times New Roman" w:hAnsi="Arial" w:cs="Arial"/>
                <w:sz w:val="20"/>
                <w:szCs w:val="20"/>
              </w:rPr>
              <w:t>simultaneous</w:t>
            </w:r>
            <w:r w:rsidRPr="00BA6E38">
              <w:rPr>
                <w:rFonts w:ascii="Arial" w:eastAsia="Times New Roman" w:hAnsi="Arial" w:cs="Arial"/>
                <w:sz w:val="20"/>
                <w:szCs w:val="20"/>
              </w:rPr>
              <w:t xml:space="preserve"> video and audio.</w:t>
            </w:r>
          </w:p>
          <w:p w:rsidR="003673B5" w:rsidRPr="00BA6E38" w:rsidRDefault="003673B5" w:rsidP="00BA6E38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Study VR experience metrics and their measurability in VR services and devices</w:t>
            </w:r>
          </w:p>
        </w:tc>
      </w:tr>
      <w:tr w:rsidR="003673B5" w:rsidRPr="00BA6E38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745C86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745C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Arianne Hinds, Haoping Yu, Vittorio Baroncini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MPEG 119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immersive-quality@lists.aau.at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https://lists.aau.at/mailman/listinfo/immersive-quality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16 July 2017 (0900-1100)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teleconferences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to be scheduled and announced on the reflector</w:t>
            </w: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6373"/>
        <w:gridCol w:w="2816"/>
        <w:gridCol w:w="631"/>
      </w:tblGrid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Compact Descriptors for Video Analysis (CDVA)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BA6E38" w:rsidRDefault="003673B5" w:rsidP="00BA6E38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To maintain and extend the data set.</w:t>
            </w:r>
          </w:p>
          <w:p w:rsidR="003673B5" w:rsidRPr="00BA6E38" w:rsidRDefault="003673B5" w:rsidP="00BA6E38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To maintain the test model CXM v1.1, and maintain the evaluation framework.</w:t>
            </w:r>
          </w:p>
          <w:p w:rsidR="003673B5" w:rsidRPr="00BA6E38" w:rsidRDefault="003673B5" w:rsidP="00BA6E38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To perform and discuss CDVA Core Experiments, and analyse the results.</w:t>
            </w:r>
          </w:p>
          <w:p w:rsidR="00BA6E38" w:rsidRDefault="003673B5" w:rsidP="00BA6E38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To study the relation of CDVA/CDVS with other parts of MPEG-7, in particular MDS</w:t>
            </w:r>
          </w:p>
          <w:p w:rsidR="003673B5" w:rsidRPr="00BA6E38" w:rsidRDefault="003673B5" w:rsidP="00BA6E38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To promote the CDVA activities.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Werner Bailer, Miroslaw Bober, Lingyu Duan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119th MPEG meeting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cdvs-tnt@listserv.uni-hannover.de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To subscribe or unsubscribe, send email to listserv@listserv.uni-hannover.de with message subscribe cdvs-tnt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Sunday before MPEG 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453"/>
        <w:gridCol w:w="7169"/>
        <w:gridCol w:w="404"/>
      </w:tblGrid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for the organization of the workshop: Processing of Genomic Information: From Standards to Deployment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- To coordinate with the Human Genetics Foundation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 xml:space="preserve">- To identify and invite the speakers 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- To finalize the logistics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- To finalize the program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- To disseminate the information on the WS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- To collect the registrations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Marco Mattavelli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MPEG 119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genome_compression@listes.epfl.ch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To subscribe, send email to genome_compression-subscribe@listes.epfl.ch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5111"/>
        <w:gridCol w:w="2313"/>
        <w:gridCol w:w="602"/>
      </w:tblGrid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Internet Video Coding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1. To study, discuss and suggest improvements to the preliminary text of FDIS 14496-33 and the encoder description document.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2. To conduct the exploration experiments on ITM+ as listed in N16703 and assess the results.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3. To solicit contributions for potential future extensions of IVC.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4. To maintain the document of recording prior knowledge about technology brought into IVC and ITM+.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5. To study the reference software and conformance test set, and report any misalignments with the preliminary text of FDIS 14496-33.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6. To discuss related input documents in the AHG meeting.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Ronggang Wang, Euee S. Jang, K. Fan (co-chairs)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119th meeting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mpeg-ivc@lists.rwth-aachen.de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To subscribe or unsubscribe, go to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https://mailman.rwth-aachen.de/mailman/listinfo/mpeg-ivc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Sunday prior to MPEG 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2897"/>
        <w:gridCol w:w="6691"/>
        <w:gridCol w:w="309"/>
      </w:tblGrid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Reconfigurable Video Coding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BA6E38" w:rsidRDefault="003673B5" w:rsidP="00BA6E38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To study improvements for the normative and non-normative parts of RMC related text, software, and conformance.</w:t>
            </w:r>
          </w:p>
          <w:p w:rsidR="003673B5" w:rsidRPr="00BA6E38" w:rsidRDefault="003673B5" w:rsidP="00BA6E38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To discuss and study the developments necessary for future amendments of 23001-4, 23002-4, 23002-5, and 23002-6.</w:t>
            </w:r>
          </w:p>
          <w:p w:rsidR="003673B5" w:rsidRPr="00BA6E38" w:rsidRDefault="003673B5" w:rsidP="00BA6E38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To further develop tools for more HEVC profiles.</w:t>
            </w:r>
          </w:p>
          <w:p w:rsidR="00BA6E38" w:rsidRDefault="003673B5" w:rsidP="00BA6E38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To study improved support for parallel architectures.</w:t>
            </w:r>
          </w:p>
          <w:p w:rsidR="003673B5" w:rsidRPr="00BA6E38" w:rsidRDefault="003673B5" w:rsidP="00BA6E38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To prepare 23002-4:201x/PDAM1 VTL extensions for HEVC Main 10 Profile and parallel parser implementation.</w:t>
            </w:r>
          </w:p>
        </w:tc>
      </w:tr>
      <w:tr w:rsidR="003673B5" w:rsidRPr="00BA6E38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745C86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745C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Marco Mattavelli, Euee S. Jang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119th meeting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rvc@listes.epfl.ch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To subscribe, send email to rvc-subscribe@listes.epfl.ch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7640"/>
        <w:gridCol w:w="1782"/>
        <w:gridCol w:w="475"/>
      </w:tblGrid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Genomic Information Representation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BA6E38" w:rsidRDefault="003673B5" w:rsidP="00BA6E38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To disseminate the information on the activities jointly carried out by ISO/IEC JTC 1/SC 29/WG 11 and ISO TC 276/WG 5 to other ISO TC and other organizations.</w:t>
            </w:r>
          </w:p>
          <w:p w:rsidR="003673B5" w:rsidRPr="00BA6E38" w:rsidRDefault="003673B5" w:rsidP="00BA6E38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To make available on line the MPEG genome data to be used for core experiments (N16726).</w:t>
            </w:r>
          </w:p>
          <w:p w:rsidR="003673B5" w:rsidRPr="00BA6E38" w:rsidRDefault="003673B5" w:rsidP="00BA6E38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To carry out the core experiments described in document N16759 based on the results of the answers to the Call for Proposals.</w:t>
            </w:r>
          </w:p>
          <w:p w:rsidR="00BA6E38" w:rsidRDefault="003673B5" w:rsidP="00BA6E38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To contribute to WD editing for Part 1 and Part 2.</w:t>
            </w:r>
          </w:p>
          <w:p w:rsidR="003673B5" w:rsidRPr="00BA6E38" w:rsidRDefault="003673B5" w:rsidP="00BA6E38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To collect requirements for specifying the format of metadata to be included in Part 3 : Genomic Information Representation APIs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745C86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745C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Marco Mattavelli (EPFL)</w:t>
            </w:r>
          </w:p>
          <w:p w:rsidR="003673B5" w:rsidRPr="00745C86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745C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Martin Golebiewski (HITS gGmbH)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Jaime Delgado (UPC)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MPEG 119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genome_compression@listes.epfl.ch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To subscribe, send email to genome_compression-subscribe@listes.epfl.ch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Saturday 14h 19h and Sunday 10h to 18 prior the MPEG 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303"/>
        <w:gridCol w:w="5248"/>
        <w:gridCol w:w="303"/>
      </w:tblGrid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Application Formats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BA6E38" w:rsidRDefault="003673B5" w:rsidP="00BA6E38">
            <w:pPr>
              <w:pStyle w:val="ListParagraph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Visual Identity Management AF</w:t>
            </w:r>
          </w:p>
          <w:p w:rsidR="003673B5" w:rsidRPr="00BA6E38" w:rsidRDefault="003673B5" w:rsidP="00BA6E38">
            <w:pPr>
              <w:pStyle w:val="ListParagraph"/>
              <w:numPr>
                <w:ilvl w:val="1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Study and improve uses cases and requirements</w:t>
            </w:r>
          </w:p>
          <w:p w:rsidR="00745C86" w:rsidRPr="00BA6E38" w:rsidRDefault="003673B5" w:rsidP="00BA6E38">
            <w:pPr>
              <w:pStyle w:val="ListParagraph"/>
              <w:numPr>
                <w:ilvl w:val="1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Solicit contributions</w:t>
            </w:r>
          </w:p>
          <w:p w:rsidR="00745C86" w:rsidRPr="00BA6E38" w:rsidRDefault="00745C86" w:rsidP="00BA6E38">
            <w:pPr>
              <w:pStyle w:val="ListParagraph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Multi-Image Application Format</w:t>
            </w:r>
          </w:p>
          <w:p w:rsidR="00745C86" w:rsidRPr="00BA6E38" w:rsidRDefault="00745C86" w:rsidP="00BA6E38">
            <w:pPr>
              <w:pStyle w:val="ListParagraph"/>
              <w:numPr>
                <w:ilvl w:val="1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Improve and extend requirements</w:t>
            </w:r>
          </w:p>
          <w:p w:rsidR="00745C86" w:rsidRPr="00BA6E38" w:rsidRDefault="00745C86" w:rsidP="00BA6E38">
            <w:pPr>
              <w:pStyle w:val="ListParagraph"/>
              <w:numPr>
                <w:ilvl w:val="1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BA6E38">
              <w:rPr>
                <w:rFonts w:ascii="Arial" w:eastAsia="Times New Roman" w:hAnsi="Arial" w:cs="Arial"/>
                <w:sz w:val="20"/>
                <w:szCs w:val="20"/>
              </w:rPr>
              <w:t>Develop use cases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74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 xml:space="preserve">Youngkwon Lim, </w:t>
            </w:r>
            <w:r w:rsidR="00745C86">
              <w:rPr>
                <w:rFonts w:ascii="Arial" w:eastAsia="Times New Roman" w:hAnsi="Arial" w:cs="Arial"/>
                <w:sz w:val="20"/>
                <w:szCs w:val="20"/>
              </w:rPr>
              <w:t>Krasimir Kolarov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the next MPEG meeting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mpeg-maf-dev@lists.aau.at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http://lists.aau.at/mailman/listinfo/mpeg-maf-dev</w:t>
            </w: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BA6E3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5C86" w:rsidRDefault="00745C86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7799"/>
        <w:gridCol w:w="1709"/>
        <w:gridCol w:w="389"/>
      </w:tblGrid>
      <w:tr w:rsidR="00745C86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C86" w:rsidRPr="003673B5" w:rsidRDefault="00745C86" w:rsidP="0074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5C86" w:rsidRPr="003673B5" w:rsidRDefault="00745C86" w:rsidP="0074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AHG on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Omnidirectional MediA Format</w:t>
            </w:r>
          </w:p>
        </w:tc>
      </w:tr>
      <w:tr w:rsidR="00745C86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C86" w:rsidRPr="003673B5" w:rsidRDefault="00745C86" w:rsidP="0074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5C86" w:rsidRPr="00D458FA" w:rsidRDefault="00745C86" w:rsidP="00D458FA">
            <w:pPr>
              <w:pStyle w:val="ListParagraph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DIS and solicit industry comments on DIS</w:t>
            </w:r>
          </w:p>
          <w:p w:rsidR="00745C86" w:rsidRPr="00D458FA" w:rsidRDefault="00745C86" w:rsidP="00D458FA">
            <w:pPr>
              <w:pStyle w:val="ListParagraph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Conduct comparison experiments</w:t>
            </w:r>
          </w:p>
          <w:p w:rsidR="00745C86" w:rsidRPr="00D458FA" w:rsidRDefault="00745C86" w:rsidP="00D458FA">
            <w:pPr>
              <w:pStyle w:val="ListParagraph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 xml:space="preserve">Study projections under consideration and extension mechanisms for supporting user private projections </w:t>
            </w:r>
          </w:p>
          <w:p w:rsidR="00745C86" w:rsidRPr="00D458FA" w:rsidRDefault="00745C86" w:rsidP="00D458FA">
            <w:pPr>
              <w:pStyle w:val="ListParagraph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d. Study profiles under considerations</w:t>
            </w:r>
          </w:p>
        </w:tc>
      </w:tr>
      <w:tr w:rsidR="00745C86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C86" w:rsidRPr="003673B5" w:rsidRDefault="00745C86" w:rsidP="0074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5C86" w:rsidRPr="003673B5" w:rsidRDefault="00745C86" w:rsidP="0074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Youngkwon Lim, Ye-Kui Wang</w:t>
            </w:r>
          </w:p>
        </w:tc>
      </w:tr>
      <w:tr w:rsidR="00745C86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C86" w:rsidRPr="003673B5" w:rsidRDefault="00745C86" w:rsidP="0074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5C86" w:rsidRPr="003673B5" w:rsidRDefault="00745C86" w:rsidP="0074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the next MPEG meeting</w:t>
            </w:r>
          </w:p>
        </w:tc>
      </w:tr>
      <w:tr w:rsidR="00745C86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C86" w:rsidRPr="003673B5" w:rsidRDefault="00745C86" w:rsidP="0074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5C86" w:rsidRPr="003673B5" w:rsidRDefault="00745C86" w:rsidP="0074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mpeg-maf-dev@lists.aau.at</w:t>
            </w:r>
          </w:p>
        </w:tc>
      </w:tr>
      <w:tr w:rsidR="00745C86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C86" w:rsidRPr="003673B5" w:rsidRDefault="00745C86" w:rsidP="0074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5C86" w:rsidRPr="003673B5" w:rsidRDefault="00745C86" w:rsidP="0074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http://lists.aau.at/mailman/listinfo/mpeg-maf-dev</w:t>
            </w:r>
          </w:p>
        </w:tc>
      </w:tr>
      <w:tr w:rsidR="00745C86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C86" w:rsidRPr="003673B5" w:rsidRDefault="00745C86" w:rsidP="00745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45C86" w:rsidRPr="003673B5" w:rsidRDefault="00745C86" w:rsidP="00745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5C86" w:rsidRPr="003673B5" w:rsidRDefault="00745C86" w:rsidP="00745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5C86" w:rsidRPr="003673B5" w:rsidRDefault="00745C86" w:rsidP="00745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5C86" w:rsidRPr="003673B5" w:rsidTr="00D458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45C86" w:rsidRPr="003673B5" w:rsidRDefault="00745C86" w:rsidP="0074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745C86" w:rsidRPr="003673B5" w:rsidRDefault="00745C86" w:rsidP="0074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(OMAF) Saturday and Sunday</w:t>
            </w:r>
          </w:p>
        </w:tc>
        <w:tc>
          <w:tcPr>
            <w:tcW w:w="0" w:type="auto"/>
            <w:vAlign w:val="center"/>
            <w:hideMark/>
          </w:tcPr>
          <w:p w:rsidR="00745C86" w:rsidRPr="003673B5" w:rsidRDefault="00745C86" w:rsidP="00745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745C86" w:rsidRPr="003673B5" w:rsidRDefault="00745C86" w:rsidP="0074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45C86" w:rsidRPr="003673B5" w:rsidTr="00D458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45C86" w:rsidRPr="003673B5" w:rsidRDefault="00745C86" w:rsidP="00745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45C86" w:rsidRPr="003673B5" w:rsidRDefault="00745C86" w:rsidP="0074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 xml:space="preserve">(OMAF) </w:t>
            </w:r>
          </w:p>
          <w:p w:rsidR="00745C86" w:rsidRPr="003673B5" w:rsidRDefault="00745C86" w:rsidP="0074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- 6/1 - 6/2 @ HHI, Berlin, DE (To be confirmed by 4/14)</w:t>
            </w:r>
          </w:p>
          <w:p w:rsidR="00745C86" w:rsidRPr="003673B5" w:rsidRDefault="00745C86" w:rsidP="0074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- Focus on review of DIS text and profiles under considerations</w:t>
            </w:r>
          </w:p>
          <w:p w:rsidR="00745C86" w:rsidRPr="003673B5" w:rsidRDefault="00745C86" w:rsidP="0074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(OMAF) conference calls on comparison experiments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5C86" w:rsidRPr="003673B5" w:rsidRDefault="00745C86" w:rsidP="00745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5403"/>
        <w:gridCol w:w="2345"/>
        <w:gridCol w:w="527"/>
      </w:tblGrid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MPEG-I Visual Technologies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D458FA" w:rsidRDefault="003673B5" w:rsidP="00D458FA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Prepare a setup for evaluation of Omnidirectional 6DoF, Windowed 6DoF, and 6DoF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Collect test materials for Omnidirectional 6DoF, Windowed 6DoF and 6DoF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Carry out exploration experiments for Windowed 6DoF</w:t>
            </w:r>
          </w:p>
          <w:p w:rsidR="00D458FA" w:rsidRDefault="003673B5" w:rsidP="00D458FA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Define exploration experiments for Omnidirectional 6DoF and 6DoF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Continue to solicit industry engagement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Jörn Ostermann (chair),Gauthier Lafruit, Masayuki Tanimoto, Krzysztof Wegner (co-chairs)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119th meeting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mpeg-i-visual@lists.aau.at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https://lists.aau.at/mailman/listinfo/mpeg-i-visual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Sunday prior to MPEG 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5714"/>
        <w:gridCol w:w="1886"/>
        <w:gridCol w:w="421"/>
      </w:tblGrid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Green MPEG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Study and contribute to ISO/IEC 23001-11 AMD 3 – AVC and HEVC complexity metrics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Xavier Ducloux (Harmonic)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Cyril Bergeron (Thales)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Next Meeting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green-mpeg@googlegroups.com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To subscribe, contact Youngkwon Lim (yklwhite@gmail.com)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Sunday prior to the 119th MPEG 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3309"/>
        <w:gridCol w:w="6193"/>
        <w:gridCol w:w="395"/>
      </w:tblGrid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MP20 Roadmap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D458FA" w:rsidRDefault="003673B5" w:rsidP="00D458FA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To review and improve the MP20 Standardisation Roadmap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To organize an MPEG Roadmap Workshop in Las Vegas, NV, US, at NAB, on Sat 22 or Sun 23 April 2017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To refine the presentation for this workshop</w:t>
            </w:r>
          </w:p>
          <w:p w:rsidR="00D458FA" w:rsidRDefault="003673B5" w:rsidP="00D458FA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To discuss and recommend future MP20 promotional activities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 xml:space="preserve">To prepare future workshops in the Netherlands, </w:t>
            </w:r>
            <w:r w:rsidR="003367F3" w:rsidRPr="00D458FA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Pr="00D458FA">
              <w:rPr>
                <w:rFonts w:ascii="Arial" w:eastAsia="Times New Roman" w:hAnsi="Arial" w:cs="Arial"/>
                <w:sz w:val="20"/>
                <w:szCs w:val="20"/>
              </w:rPr>
              <w:t xml:space="preserve"> IBC, and in Macao (co-located with MPEG 120), and Gwangju</w:t>
            </w:r>
            <w:r w:rsidR="003367F3" w:rsidRPr="00D458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(MPEG 122)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745C86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745C8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José Alvarez (jose.roberto.alvarez@huawei.com)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Rob Koenen (rob.koenen@tno.nl)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Paul Higgs (paul.higgs@huawei.com)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Gun Bang (Gbang@etri.re.kr)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MPEG 119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mpegvision@lists.aau.at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https://lists.aau.at/mailman/listinfo/mpegvision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6879"/>
        <w:gridCol w:w="2396"/>
        <w:gridCol w:w="622"/>
      </w:tblGrid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MPEG-I Architectures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D458FA" w:rsidRDefault="003673B5" w:rsidP="00D458FA">
            <w:pPr>
              <w:pStyle w:val="ListParagraph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Architectures for MPEG-I and propose updates to the draft of MPEG-I part 1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the acquisition of VR experience metrics</w:t>
            </w:r>
          </w:p>
          <w:p w:rsidR="00D458FA" w:rsidRDefault="003673B5" w:rsidP="00D458FA">
            <w:pPr>
              <w:pStyle w:val="ListParagraph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requirements for MPEG-I beyond phase 1a, focussing on phase 1b, and propose updates to the Requirements Document for MPEG-I part 2 (OMAF)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common metadata for MPEG-I media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Thomas Stockhammer (tsto@qti.qualcomm.com)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Mary-Luc Champel (mary-luc.champel@technicolor.com)</w:t>
            </w:r>
          </w:p>
          <w:p w:rsidR="003673B5" w:rsidRPr="00745C86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745C8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Jaeyeon Song (jy_song@samsung.com)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Schuyler Quackenbush (srq@audioresearchlabs.com)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Rob Koenen (rob.koenen@tno.nl)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MPEG 119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mpeg-i@lists.aau.at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https://lists.aau.at/mailman/listinfo/mpeg-i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Sunday before MPEG 119, 16-20 hours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approximately 3 calls will be held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2892"/>
        <w:gridCol w:w="6698"/>
        <w:gridCol w:w="307"/>
      </w:tblGrid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36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 M</w:t>
            </w:r>
            <w:r w:rsidR="003367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58FA" w:rsidRDefault="003673B5" w:rsidP="00D458FA">
            <w:pPr>
              <w:pStyle w:val="ListParagraph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To edit the Study of CD as produced at MPEG 118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To edit the Draft Disposition of Comments and prepare a document that can be issued at MPEG 119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Jean-Claude Dufourd, Sejin Oh, Youngkwon Lim, Rob Koenen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MPEG 119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gen-sys@lists.uni-klu.ac.at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http://lists.uni-klu.ac.at/mailman/listinfo/gen-sys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3744"/>
        <w:gridCol w:w="4285"/>
        <w:gridCol w:w="196"/>
      </w:tblGrid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3D Audio and Audio in MPEG-I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D458FA" w:rsidRDefault="003673B5" w:rsidP="00D458FA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Execute Workplan on 3D Audio Conformance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Refine problem statements and evaluation procedures for Audio in MPEG-I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Draft promotional white papers on MPEG-H 3D Audio</w:t>
            </w:r>
          </w:p>
          <w:p w:rsidR="00D458FA" w:rsidRDefault="003673B5" w:rsidP="00D458FA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Maintai</w:t>
            </w:r>
            <w:r w:rsidR="00D458FA">
              <w:rPr>
                <w:rFonts w:ascii="Arial" w:eastAsia="Times New Roman" w:hAnsi="Arial" w:cs="Arial"/>
                <w:sz w:val="20"/>
                <w:szCs w:val="20"/>
              </w:rPr>
              <w:t>n Audio-related conformance data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Maintain Audio-related reference software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Schuyler Quackenbush (ARL) srq at audioresearchlabs . com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119th meeting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mpeg-audio-call@audioresearchlabs.com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•</w:t>
            </w:r>
            <w:r w:rsidRPr="003673B5">
              <w:rPr>
                <w:rFonts w:ascii="Arial" w:eastAsia="Times New Roman" w:hAnsi="Arial" w:cs="Arial"/>
                <w:sz w:val="20"/>
                <w:szCs w:val="20"/>
              </w:rPr>
              <w:tab/>
              <w:t>To subscribe or unsubscribe to the list, send email to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 xml:space="preserve">the AhG Chair or go to </w:t>
            </w:r>
          </w:p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http://www.audioresearchlabs.com/mailman/listinfo/mpeg-audio-call_audioresearchlabs.com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No 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2267"/>
        <w:gridCol w:w="2578"/>
        <w:gridCol w:w="3156"/>
      </w:tblGrid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MPEG-DASH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D458FA" w:rsidRDefault="003673B5" w:rsidP="00D458FA">
            <w:pPr>
              <w:pStyle w:val="ListParagraph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Collaborate with relevant SDOs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technologies under considerations (N16855)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Conduct core experiment and conference calls according to N16854</w:t>
            </w:r>
          </w:p>
          <w:p w:rsidR="00D458FA" w:rsidRDefault="003673B5" w:rsidP="00D458FA">
            <w:pPr>
              <w:pStyle w:val="ListParagraph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Continue to work on conformance and reference software.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Gap analysis between the current conformance software and 3rd edition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Iraj Sodagar (Microsoft), Youngkwon Lim (Samsung)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MPEG 119th meeting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dash@lists.aau.at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http://lists.aau.at/mailman/listinfo/dash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No 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1505" w:type="dxa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6" w:type="dxa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452"/>
        <w:gridCol w:w="9037"/>
        <w:gridCol w:w="408"/>
      </w:tblGrid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 File Formats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D458FA" w:rsidRDefault="003673B5" w:rsidP="00D458FA">
            <w:pPr>
              <w:pStyle w:val="ListParagraph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Support groups using the file formats (including audio, DASH, CMAF, OMAF et al.)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metadata for continuous media notably general camera parameters and harmonize with the support for MVC in 14496-15 (for OMAF) and the MORE work.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the composition of sub-pictures and the association of metadata with the composition.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the WD on partial file storage, and propose improvements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the Technologies under Consideration and Working Draft documents and propose improvements.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the signalling of SEI messages and propose mechanisms.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the defect reports and propose corrigendum text.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Maintain and update the conformance streams, reference software, white papers and one-pagers, and registration authority, as needed.</w:t>
            </w:r>
          </w:p>
          <w:p w:rsidR="00D458FA" w:rsidRDefault="003673B5" w:rsidP="00D458FA">
            <w:pPr>
              <w:pStyle w:val="ListParagraph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 xml:space="preserve">Study the Interactivity support </w:t>
            </w:r>
            <w:r w:rsidR="003367F3" w:rsidRPr="00D458FA">
              <w:rPr>
                <w:rFonts w:ascii="Arial" w:eastAsia="Times New Roman" w:hAnsi="Arial" w:cs="Arial"/>
                <w:sz w:val="20"/>
                <w:szCs w:val="20"/>
              </w:rPr>
              <w:t xml:space="preserve">in N16795 </w:t>
            </w: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and propose a way ahead.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the amendment of Sample Variants, enhancing it for multiple encryption and adapting it to MPEG-2 Transport.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David Singer (Apple) and Per Fröjdh (Ericsson)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next meeting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mp4-sys@lists.aau.at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http://lists.aau.at/mailman/listinfo/mp4-sys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542"/>
        <w:gridCol w:w="8856"/>
        <w:gridCol w:w="499"/>
      </w:tblGrid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Common Media Application Format (CMAF)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D458FA" w:rsidRDefault="003673B5" w:rsidP="00D458FA">
            <w:pPr>
              <w:pStyle w:val="ListParagraph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of DAM1 and solicit further input on this item.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Solicit contributions on CMAF conformance and test vectors</w:t>
            </w:r>
          </w:p>
          <w:p w:rsidR="00D458FA" w:rsidRDefault="003673B5" w:rsidP="00D458FA">
            <w:pPr>
              <w:pStyle w:val="ListParagraph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CMAF FDIS, OMAF DIS and DASH 3rd edition, identify misalignments and incompatibilities, and propose possible solutions.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Examine the applicability of CMAF specification for introducing new media profile (such as OMAF) and propose additional guidelines if needed.</w:t>
            </w:r>
          </w:p>
        </w:tc>
      </w:tr>
      <w:tr w:rsidR="003673B5" w:rsidRPr="00BA6E38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745C86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745C86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Krasimir Kolarov; Iraj Sodagar; Cyril Concolato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119th meeting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mpeg-cmaf@lists.aau.at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https://lists.aau.at/mailman/listinfo/mpeg-cmaf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7365"/>
        <w:gridCol w:w="2011"/>
        <w:gridCol w:w="521"/>
      </w:tblGrid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Network-Distributed Video Coding (NDVC)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D458FA" w:rsidRDefault="003673B5" w:rsidP="00D458FA">
            <w:pPr>
              <w:pStyle w:val="ListParagraph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Review and develop requirements and use cases for the current draft requirements document for network-distributed video coding (NDVC) and network-distributed media processing.</w:t>
            </w:r>
          </w:p>
          <w:p w:rsidR="003673B5" w:rsidRPr="003673B5" w:rsidRDefault="003673B5" w:rsidP="00D45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Develop the draft text for a potential call for proposals for guided transcoding</w:t>
            </w:r>
          </w:p>
          <w:p w:rsidR="003673B5" w:rsidRPr="00D458FA" w:rsidRDefault="003673B5" w:rsidP="00D458FA">
            <w:pPr>
              <w:pStyle w:val="ListParagraph"/>
              <w:numPr>
                <w:ilvl w:val="1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Assess the benefits of guided transcoding compared to simulcast and transcoding using full video re-encode</w:t>
            </w:r>
          </w:p>
          <w:p w:rsidR="003673B5" w:rsidRPr="00D458FA" w:rsidRDefault="003673B5" w:rsidP="00D458FA">
            <w:pPr>
              <w:pStyle w:val="ListParagraph"/>
              <w:numPr>
                <w:ilvl w:val="1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Review the current draft text and list suggestions for improvements</w:t>
            </w:r>
          </w:p>
          <w:p w:rsidR="003673B5" w:rsidRPr="00D458FA" w:rsidRDefault="003673B5" w:rsidP="00D458FA">
            <w:pPr>
              <w:pStyle w:val="ListParagraph"/>
              <w:numPr>
                <w:ilvl w:val="1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Solicit input contribution on test material and evaluation methods</w:t>
            </w:r>
          </w:p>
          <w:p w:rsidR="003673B5" w:rsidRPr="003673B5" w:rsidRDefault="003673B5" w:rsidP="00D45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 xml:space="preserve">Solicit input contributions on </w:t>
            </w:r>
            <w:r w:rsidR="0002534D" w:rsidRPr="00D458FA">
              <w:rPr>
                <w:rFonts w:ascii="Arial" w:eastAsia="Times New Roman" w:hAnsi="Arial" w:cs="Arial"/>
                <w:sz w:val="20"/>
                <w:szCs w:val="20"/>
              </w:rPr>
              <w:t>additional use cases covering</w:t>
            </w: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3673B5" w:rsidRPr="00D458FA" w:rsidRDefault="003673B5" w:rsidP="00D458FA">
            <w:pPr>
              <w:pStyle w:val="ListParagraph"/>
              <w:numPr>
                <w:ilvl w:val="1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new possible applications for media processing in relation to NDVC and providing evidence of benefits</w:t>
            </w:r>
          </w:p>
          <w:p w:rsidR="003673B5" w:rsidRPr="00D458FA" w:rsidRDefault="003673B5" w:rsidP="00D458FA">
            <w:pPr>
              <w:pStyle w:val="ListParagraph"/>
              <w:numPr>
                <w:ilvl w:val="1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 xml:space="preserve">media processing functions in future network architecture (edge computing, virtualized networks, NFV, SDN)  </w:t>
            </w:r>
          </w:p>
          <w:p w:rsidR="003673B5" w:rsidRPr="00D458FA" w:rsidRDefault="003673B5" w:rsidP="00D458FA">
            <w:pPr>
              <w:pStyle w:val="ListParagraph"/>
              <w:numPr>
                <w:ilvl w:val="1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estimati</w:t>
            </w:r>
            <w:r w:rsidR="0002534D" w:rsidRPr="00D458F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02534D" w:rsidRPr="00D458FA">
              <w:rPr>
                <w:rFonts w:ascii="Arial" w:eastAsia="Times New Roman" w:hAnsi="Arial" w:cs="Arial"/>
                <w:sz w:val="20"/>
                <w:szCs w:val="20"/>
              </w:rPr>
              <w:t xml:space="preserve"> of</w:t>
            </w:r>
            <w:r w:rsidRPr="00D458FA">
              <w:rPr>
                <w:rFonts w:ascii="Arial" w:eastAsia="Times New Roman" w:hAnsi="Arial" w:cs="Arial"/>
                <w:sz w:val="20"/>
                <w:szCs w:val="20"/>
              </w:rPr>
              <w:t xml:space="preserve"> capabilities of media delivery networks (head end, edge, gateway, client), computing resources, consumer display interfaces, and codecs for the year 2020.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Rickard Sjöberg (Ericsson), Kyungmo Park (Samsung)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MPEG 119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mpeg-ndvc@lists.aau.at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https://lists.aau.at/mailman/listinfo/mpeg-ndvc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Sunday prior to the 119th MPEG meeting (09:00-18:00)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3673B5" w:rsidRPr="003673B5" w:rsidTr="00D458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3526"/>
        <w:gridCol w:w="1677"/>
        <w:gridCol w:w="2799"/>
      </w:tblGrid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MPEG Media Transport (MMT)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D458FA" w:rsidRDefault="003673B5" w:rsidP="00D458FA">
            <w:pPr>
              <w:pStyle w:val="ListParagraph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Work on core experiments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mapping of CMAF to MMT Transport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 xml:space="preserve">Execute work plan on the conformance and reference software 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 xml:space="preserve">Study CDN Support in MMT 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Study working drafts and the documents related to MMT under ballot</w:t>
            </w:r>
          </w:p>
          <w:p w:rsidR="003673B5" w:rsidRPr="00D458FA" w:rsidRDefault="003673B5" w:rsidP="00D458FA">
            <w:pPr>
              <w:pStyle w:val="ListParagraph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58FA">
              <w:rPr>
                <w:rFonts w:ascii="Arial" w:eastAsia="Times New Roman" w:hAnsi="Arial" w:cs="Arial"/>
                <w:sz w:val="20"/>
                <w:szCs w:val="20"/>
              </w:rPr>
              <w:t>Keep relevant SDOs informed about MMT (ARIB, 3GPP, ATSC, etc.)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Imed Bouazizi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MPEG meeting #119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mmt@tnt.uni-hannover.de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mmt-subscribe@tnt.uni-hannover.de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Saturday before the 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2043" w:type="dxa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73B5" w:rsidRPr="003673B5" w:rsidRDefault="003673B5" w:rsidP="003673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904"/>
        <w:gridCol w:w="1026"/>
        <w:gridCol w:w="5096"/>
      </w:tblGrid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MPEG-V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Coordinate the joint activities with MORE contributors related to the MPEG-V profile for MORE</w:t>
            </w:r>
          </w:p>
          <w:p w:rsidR="003673B5" w:rsidRPr="003673B5" w:rsidRDefault="003673B5" w:rsidP="0002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Define the roles of individual parts and re-write Introductions and Scopes of the MPEG-V</w:t>
            </w:r>
            <w:r w:rsidR="0002534D">
              <w:rPr>
                <w:rFonts w:ascii="Arial" w:eastAsia="Times New Roman" w:hAnsi="Arial" w:cs="Arial"/>
                <w:sz w:val="20"/>
                <w:szCs w:val="20"/>
              </w:rPr>
              <w:t xml:space="preserve"> parts</w:t>
            </w: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Sang-Kyun Kim, Marius Preda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119th MPEG Meeting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metaverse@lists.aau.at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http://lists.aau.at/mailman/listinfo/metaverse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Before weekend prior to MPEG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Place /Date/Logistics April 21st in Seoul (14h00 – 18h00). Remote connection will be possible as well.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During weekend prior to MPEG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20 people, July 16th, 16h00-18h00</w:t>
            </w:r>
          </w:p>
        </w:tc>
      </w:tr>
    </w:tbl>
    <w:p w:rsidR="003673B5" w:rsidRPr="003673B5" w:rsidRDefault="003673B5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3078"/>
        <w:gridCol w:w="1357"/>
        <w:gridCol w:w="3591"/>
      </w:tblGrid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IoMT &amp; W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5132E5" w:rsidRDefault="003673B5" w:rsidP="005132E5">
            <w:pPr>
              <w:pStyle w:val="ListParagraph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32E5">
              <w:rPr>
                <w:rFonts w:ascii="Arial" w:eastAsia="Times New Roman" w:hAnsi="Arial" w:cs="Arial"/>
                <w:sz w:val="20"/>
                <w:szCs w:val="20"/>
              </w:rPr>
              <w:t>Coordinate the Core Experiment activities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Mihai Mitrea, Sang-Kyun Kim, Sungmoon Chun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119th MPEG Meeting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MIoTW@lists.aau.at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001" w:type="dxa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http://lists.uni-klu.ac.at/mailman/options/MIoTW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During weekend prior to MPEG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3210" w:type="dxa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3673B5" w:rsidRPr="003673B5" w:rsidTr="003673B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Place /Date/Logistics</w:t>
            </w:r>
          </w:p>
        </w:tc>
        <w:tc>
          <w:tcPr>
            <w:tcW w:w="4960" w:type="dxa"/>
            <w:gridSpan w:val="2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July 16th, 09h00-16h00</w:t>
            </w:r>
          </w:p>
        </w:tc>
      </w:tr>
    </w:tbl>
    <w:p w:rsidR="003673B5" w:rsidRPr="004F1392" w:rsidRDefault="003673B5" w:rsidP="00850D11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val="en-GB" w:eastAsia="zh-CN"/>
        </w:rPr>
      </w:pPr>
    </w:p>
    <w:p w:rsidR="003673B5" w:rsidRPr="003673B5" w:rsidRDefault="003673B5" w:rsidP="003673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5390"/>
        <w:gridCol w:w="2350"/>
        <w:gridCol w:w="527"/>
      </w:tblGrid>
      <w:tr w:rsidR="003673B5" w:rsidRPr="003673B5" w:rsidTr="00513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Point Cloud Coding</w:t>
            </w:r>
          </w:p>
        </w:tc>
      </w:tr>
      <w:tr w:rsidR="003673B5" w:rsidRPr="003673B5" w:rsidTr="00513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5132E5" w:rsidRDefault="003673B5" w:rsidP="005132E5">
            <w:pPr>
              <w:pStyle w:val="ListParagraph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32E5">
              <w:rPr>
                <w:rFonts w:ascii="Arial" w:eastAsia="Times New Roman" w:hAnsi="Arial" w:cs="Arial"/>
                <w:sz w:val="20"/>
                <w:szCs w:val="20"/>
              </w:rPr>
              <w:t>Crosscheck and confirm the anchors, objective evaluation results, renderer commands</w:t>
            </w:r>
          </w:p>
          <w:p w:rsidR="003673B5" w:rsidRPr="005132E5" w:rsidRDefault="003673B5" w:rsidP="005132E5">
            <w:pPr>
              <w:pStyle w:val="ListParagraph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32E5">
              <w:rPr>
                <w:rFonts w:ascii="Arial" w:eastAsia="Times New Roman" w:hAnsi="Arial" w:cs="Arial"/>
                <w:sz w:val="20"/>
                <w:szCs w:val="20"/>
              </w:rPr>
              <w:t>Finalize the CfP within the editing period and disseminate it.</w:t>
            </w:r>
          </w:p>
          <w:p w:rsidR="003673B5" w:rsidRPr="005132E5" w:rsidRDefault="003673B5" w:rsidP="005132E5">
            <w:pPr>
              <w:pStyle w:val="ListParagraph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32E5">
              <w:rPr>
                <w:rFonts w:ascii="Arial" w:eastAsia="Times New Roman" w:hAnsi="Arial" w:cs="Arial"/>
                <w:sz w:val="20"/>
                <w:szCs w:val="20"/>
              </w:rPr>
              <w:t>3. Prepare the dry run for subjective evaluation in Torino</w:t>
            </w:r>
          </w:p>
        </w:tc>
      </w:tr>
      <w:tr w:rsidR="003673B5" w:rsidRPr="003673B5" w:rsidTr="00513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Rufael Mekuria (USP), Christian Tulvan (Institut Mines Telecom), Ralf Schaefer (Technicolor)</w:t>
            </w:r>
          </w:p>
        </w:tc>
      </w:tr>
      <w:tr w:rsidR="003673B5" w:rsidRPr="003673B5" w:rsidTr="00513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Until 119th MPEG Meeting</w:t>
            </w:r>
          </w:p>
        </w:tc>
      </w:tr>
      <w:tr w:rsidR="003673B5" w:rsidRPr="003673B5" w:rsidTr="00513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mpeg-3dgc AT gti. ssr. upm. es</w:t>
            </w:r>
          </w:p>
        </w:tc>
      </w:tr>
      <w:tr w:rsidR="003673B5" w:rsidRPr="003673B5" w:rsidTr="00513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To subscribe, send email to https://mx.gti.ssr.upm.es/mailman/listinfo/mpeg-3dgc</w:t>
            </w:r>
          </w:p>
        </w:tc>
      </w:tr>
      <w:tr w:rsidR="003673B5" w:rsidRPr="003673B5" w:rsidTr="00513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3B5" w:rsidRPr="003673B5" w:rsidTr="005132E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During weekend prior to MPEG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73B5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3673B5" w:rsidRPr="003673B5" w:rsidTr="005132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73B5" w:rsidRPr="003673B5" w:rsidRDefault="003673B5" w:rsidP="00367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73B5" w:rsidRPr="003673B5" w:rsidRDefault="003673B5" w:rsidP="00367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3B5">
              <w:rPr>
                <w:rFonts w:ascii="Arial" w:eastAsia="Times New Roman" w:hAnsi="Arial" w:cs="Arial"/>
                <w:sz w:val="20"/>
                <w:szCs w:val="20"/>
              </w:rPr>
              <w:t>July 16th 09h00-18h00</w:t>
            </w:r>
          </w:p>
        </w:tc>
      </w:tr>
    </w:tbl>
    <w:p w:rsidR="003673B5" w:rsidRPr="003673B5" w:rsidRDefault="003673B5" w:rsidP="00850D11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4"/>
          <w:lang w:val="en-GB" w:eastAsia="zh-C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519"/>
        <w:gridCol w:w="8859"/>
        <w:gridCol w:w="519"/>
      </w:tblGrid>
      <w:tr w:rsidR="004F1392" w:rsidRPr="00BA6E38" w:rsidTr="00513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4F13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1392" w:rsidRPr="00745C86" w:rsidRDefault="004F1392" w:rsidP="004F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</w:pPr>
            <w:r w:rsidRPr="00745C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  <w:t>AHG on Font Format representation</w:t>
            </w:r>
          </w:p>
        </w:tc>
      </w:tr>
      <w:bookmarkEnd w:id="0"/>
      <w:tr w:rsidR="004F1392" w:rsidRPr="004F1392" w:rsidTr="00513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3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1392" w:rsidRPr="004F1392" w:rsidRDefault="004F1392" w:rsidP="004F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1392">
              <w:rPr>
                <w:rFonts w:ascii="Arial" w:eastAsia="Times New Roman" w:hAnsi="Arial" w:cs="Arial"/>
                <w:sz w:val="20"/>
                <w:szCs w:val="20"/>
              </w:rPr>
              <w:t>1. To study the text of the Committee Draft of ISO/IEC 14496-22 OFF (4th edition) and submit proposed changes and clarifications</w:t>
            </w:r>
          </w:p>
        </w:tc>
      </w:tr>
      <w:tr w:rsidR="004F1392" w:rsidRPr="004F1392" w:rsidTr="00513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3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1392" w:rsidRPr="004F1392" w:rsidRDefault="004F1392" w:rsidP="004F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1392">
              <w:rPr>
                <w:rFonts w:ascii="Arial" w:eastAsia="Times New Roman" w:hAnsi="Arial" w:cs="Arial"/>
                <w:sz w:val="20"/>
                <w:szCs w:val="20"/>
              </w:rPr>
              <w:t>Vladimir Levantovsky</w:t>
            </w:r>
          </w:p>
        </w:tc>
      </w:tr>
      <w:tr w:rsidR="004F1392" w:rsidRPr="004F1392" w:rsidTr="00513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3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1392" w:rsidRPr="004F1392" w:rsidRDefault="004F1392" w:rsidP="004F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1392">
              <w:rPr>
                <w:rFonts w:ascii="Arial" w:eastAsia="Times New Roman" w:hAnsi="Arial" w:cs="Arial"/>
                <w:sz w:val="20"/>
                <w:szCs w:val="20"/>
              </w:rPr>
              <w:t>until 120th MPEG meeting</w:t>
            </w:r>
          </w:p>
        </w:tc>
      </w:tr>
      <w:tr w:rsidR="004F1392" w:rsidRPr="004F1392" w:rsidTr="00513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3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1392" w:rsidRPr="004F1392" w:rsidRDefault="004F1392" w:rsidP="004F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1392">
              <w:rPr>
                <w:rFonts w:ascii="Arial" w:eastAsia="Times New Roman" w:hAnsi="Arial" w:cs="Arial"/>
                <w:sz w:val="20"/>
                <w:szCs w:val="20"/>
              </w:rPr>
              <w:t>mpeg - OTspec @ yahoogroups . com [remove spaces]</w:t>
            </w:r>
          </w:p>
        </w:tc>
      </w:tr>
      <w:tr w:rsidR="004F1392" w:rsidRPr="004F1392" w:rsidTr="00513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3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1392" w:rsidRPr="004F1392" w:rsidRDefault="004F1392" w:rsidP="004F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1392">
              <w:rPr>
                <w:rFonts w:ascii="Arial" w:eastAsia="Times New Roman" w:hAnsi="Arial" w:cs="Arial"/>
                <w:sz w:val="20"/>
                <w:szCs w:val="20"/>
              </w:rPr>
              <w:t>http:// groups . yahoo.com / group / mpeg-OTspec / join [remove spaces]</w:t>
            </w:r>
          </w:p>
        </w:tc>
      </w:tr>
      <w:tr w:rsidR="004F1392" w:rsidRPr="004F1392" w:rsidTr="00513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1392" w:rsidRPr="004F1392" w:rsidTr="005132E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13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1392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1392" w:rsidRPr="004F1392" w:rsidTr="005132E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1392" w:rsidRPr="004F1392" w:rsidRDefault="004F1392" w:rsidP="004F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3B5" w:rsidRDefault="003673B5" w:rsidP="00850D11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4"/>
          <w:lang w:val="en-GB" w:eastAsia="zh-CN"/>
        </w:rPr>
      </w:pPr>
    </w:p>
    <w:p w:rsidR="004F1392" w:rsidRPr="003673B5" w:rsidRDefault="004F1392" w:rsidP="00850D11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4"/>
          <w:lang w:val="en-GB" w:eastAsia="zh-CN"/>
        </w:rPr>
      </w:pPr>
    </w:p>
    <w:sectPr w:rsidR="004F1392" w:rsidRPr="003673B5" w:rsidSect="0077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38" w:rsidRDefault="00BA6E38" w:rsidP="00850D11">
      <w:pPr>
        <w:spacing w:after="0" w:line="240" w:lineRule="auto"/>
      </w:pPr>
      <w:r>
        <w:separator/>
      </w:r>
    </w:p>
  </w:endnote>
  <w:endnote w:type="continuationSeparator" w:id="0">
    <w:p w:rsidR="00BA6E38" w:rsidRDefault="00BA6E38" w:rsidP="0085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38" w:rsidRDefault="00BA6E38" w:rsidP="00850D11">
      <w:pPr>
        <w:spacing w:after="0" w:line="240" w:lineRule="auto"/>
      </w:pPr>
      <w:r>
        <w:separator/>
      </w:r>
    </w:p>
  </w:footnote>
  <w:footnote w:type="continuationSeparator" w:id="0">
    <w:p w:rsidR="00BA6E38" w:rsidRDefault="00BA6E38" w:rsidP="0085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860"/>
    <w:multiLevelType w:val="hybridMultilevel"/>
    <w:tmpl w:val="553E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7E7"/>
    <w:multiLevelType w:val="hybridMultilevel"/>
    <w:tmpl w:val="5D68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92CF4"/>
    <w:multiLevelType w:val="hybridMultilevel"/>
    <w:tmpl w:val="834A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617E5"/>
    <w:multiLevelType w:val="hybridMultilevel"/>
    <w:tmpl w:val="BA560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F801DA"/>
    <w:multiLevelType w:val="hybridMultilevel"/>
    <w:tmpl w:val="88EC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6F7F"/>
    <w:multiLevelType w:val="hybridMultilevel"/>
    <w:tmpl w:val="B07A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643A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D6B2B"/>
    <w:multiLevelType w:val="hybridMultilevel"/>
    <w:tmpl w:val="1C985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A46E23"/>
    <w:multiLevelType w:val="hybridMultilevel"/>
    <w:tmpl w:val="B21C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05F6B"/>
    <w:multiLevelType w:val="hybridMultilevel"/>
    <w:tmpl w:val="9A345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D420B"/>
    <w:multiLevelType w:val="hybridMultilevel"/>
    <w:tmpl w:val="BB3A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A59EF"/>
    <w:multiLevelType w:val="hybridMultilevel"/>
    <w:tmpl w:val="1358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653FB"/>
    <w:multiLevelType w:val="hybridMultilevel"/>
    <w:tmpl w:val="9A204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94A66"/>
    <w:multiLevelType w:val="hybridMultilevel"/>
    <w:tmpl w:val="FE5EF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A0BE9"/>
    <w:multiLevelType w:val="hybridMultilevel"/>
    <w:tmpl w:val="4E3E0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B2FBC"/>
    <w:multiLevelType w:val="hybridMultilevel"/>
    <w:tmpl w:val="167A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3769B"/>
    <w:multiLevelType w:val="hybridMultilevel"/>
    <w:tmpl w:val="F2B8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1B7"/>
    <w:multiLevelType w:val="hybridMultilevel"/>
    <w:tmpl w:val="FE48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62B56"/>
    <w:multiLevelType w:val="hybridMultilevel"/>
    <w:tmpl w:val="5B1A7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45A0D"/>
    <w:multiLevelType w:val="hybridMultilevel"/>
    <w:tmpl w:val="BD920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D7700"/>
    <w:multiLevelType w:val="hybridMultilevel"/>
    <w:tmpl w:val="3C3C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73261"/>
    <w:multiLevelType w:val="hybridMultilevel"/>
    <w:tmpl w:val="D288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354AC"/>
    <w:multiLevelType w:val="hybridMultilevel"/>
    <w:tmpl w:val="F578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A79B2"/>
    <w:multiLevelType w:val="hybridMultilevel"/>
    <w:tmpl w:val="AAB0AB76"/>
    <w:lvl w:ilvl="0" w:tplc="42AC36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54B4D"/>
    <w:multiLevelType w:val="hybridMultilevel"/>
    <w:tmpl w:val="765AFCE6"/>
    <w:lvl w:ilvl="0" w:tplc="FD066E7E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760353"/>
    <w:multiLevelType w:val="hybridMultilevel"/>
    <w:tmpl w:val="B234E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776A3"/>
    <w:multiLevelType w:val="hybridMultilevel"/>
    <w:tmpl w:val="15360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54748"/>
    <w:multiLevelType w:val="hybridMultilevel"/>
    <w:tmpl w:val="BDB6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1F6412"/>
    <w:multiLevelType w:val="hybridMultilevel"/>
    <w:tmpl w:val="E8C0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139AB"/>
    <w:multiLevelType w:val="hybridMultilevel"/>
    <w:tmpl w:val="44A0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85BC8"/>
    <w:multiLevelType w:val="hybridMultilevel"/>
    <w:tmpl w:val="36A2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22C97"/>
    <w:multiLevelType w:val="hybridMultilevel"/>
    <w:tmpl w:val="ACCE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CEFF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2701D"/>
    <w:multiLevelType w:val="hybridMultilevel"/>
    <w:tmpl w:val="5E5AF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334"/>
    <w:multiLevelType w:val="hybridMultilevel"/>
    <w:tmpl w:val="1B004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28E7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790588"/>
    <w:multiLevelType w:val="hybridMultilevel"/>
    <w:tmpl w:val="FC26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F0D9A"/>
    <w:multiLevelType w:val="hybridMultilevel"/>
    <w:tmpl w:val="F962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27EBB"/>
    <w:multiLevelType w:val="hybridMultilevel"/>
    <w:tmpl w:val="484E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97BDF"/>
    <w:multiLevelType w:val="hybridMultilevel"/>
    <w:tmpl w:val="2228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D225BC"/>
    <w:multiLevelType w:val="hybridMultilevel"/>
    <w:tmpl w:val="C2C22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3973CC"/>
    <w:multiLevelType w:val="hybridMultilevel"/>
    <w:tmpl w:val="539C1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430520"/>
    <w:multiLevelType w:val="hybridMultilevel"/>
    <w:tmpl w:val="91920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B222CF"/>
    <w:multiLevelType w:val="hybridMultilevel"/>
    <w:tmpl w:val="77A0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3016E0"/>
    <w:multiLevelType w:val="hybridMultilevel"/>
    <w:tmpl w:val="1E68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E432C"/>
    <w:multiLevelType w:val="hybridMultilevel"/>
    <w:tmpl w:val="CEE8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E12C0"/>
    <w:multiLevelType w:val="hybridMultilevel"/>
    <w:tmpl w:val="EC56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42B09"/>
    <w:multiLevelType w:val="hybridMultilevel"/>
    <w:tmpl w:val="C936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045D5"/>
    <w:multiLevelType w:val="hybridMultilevel"/>
    <w:tmpl w:val="A36A8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A431A0"/>
    <w:multiLevelType w:val="hybridMultilevel"/>
    <w:tmpl w:val="D984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78FC"/>
    <w:multiLevelType w:val="hybridMultilevel"/>
    <w:tmpl w:val="03F4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A6DE2"/>
    <w:multiLevelType w:val="hybridMultilevel"/>
    <w:tmpl w:val="2D7A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E3184"/>
    <w:multiLevelType w:val="hybridMultilevel"/>
    <w:tmpl w:val="B134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"/>
  </w:num>
  <w:num w:numId="4">
    <w:abstractNumId w:val="5"/>
  </w:num>
  <w:num w:numId="5">
    <w:abstractNumId w:val="31"/>
  </w:num>
  <w:num w:numId="6">
    <w:abstractNumId w:val="47"/>
  </w:num>
  <w:num w:numId="7">
    <w:abstractNumId w:val="41"/>
  </w:num>
  <w:num w:numId="8">
    <w:abstractNumId w:val="4"/>
  </w:num>
  <w:num w:numId="9">
    <w:abstractNumId w:val="29"/>
  </w:num>
  <w:num w:numId="10">
    <w:abstractNumId w:val="46"/>
  </w:num>
  <w:num w:numId="11">
    <w:abstractNumId w:val="13"/>
  </w:num>
  <w:num w:numId="12">
    <w:abstractNumId w:val="23"/>
  </w:num>
  <w:num w:numId="13">
    <w:abstractNumId w:val="25"/>
  </w:num>
  <w:num w:numId="14">
    <w:abstractNumId w:val="21"/>
  </w:num>
  <w:num w:numId="15">
    <w:abstractNumId w:val="20"/>
  </w:num>
  <w:num w:numId="16">
    <w:abstractNumId w:val="34"/>
  </w:num>
  <w:num w:numId="17">
    <w:abstractNumId w:val="17"/>
  </w:num>
  <w:num w:numId="18">
    <w:abstractNumId w:val="36"/>
  </w:num>
  <w:num w:numId="19">
    <w:abstractNumId w:val="49"/>
  </w:num>
  <w:num w:numId="20">
    <w:abstractNumId w:val="42"/>
  </w:num>
  <w:num w:numId="21">
    <w:abstractNumId w:val="9"/>
  </w:num>
  <w:num w:numId="22">
    <w:abstractNumId w:val="16"/>
  </w:num>
  <w:num w:numId="23">
    <w:abstractNumId w:val="18"/>
  </w:num>
  <w:num w:numId="24">
    <w:abstractNumId w:val="30"/>
  </w:num>
  <w:num w:numId="25">
    <w:abstractNumId w:val="26"/>
  </w:num>
  <w:num w:numId="26">
    <w:abstractNumId w:val="24"/>
  </w:num>
  <w:num w:numId="27">
    <w:abstractNumId w:val="38"/>
  </w:num>
  <w:num w:numId="28">
    <w:abstractNumId w:val="43"/>
  </w:num>
  <w:num w:numId="29">
    <w:abstractNumId w:val="1"/>
  </w:num>
  <w:num w:numId="30">
    <w:abstractNumId w:val="12"/>
  </w:num>
  <w:num w:numId="31">
    <w:abstractNumId w:val="14"/>
  </w:num>
  <w:num w:numId="32">
    <w:abstractNumId w:val="37"/>
  </w:num>
  <w:num w:numId="33">
    <w:abstractNumId w:val="40"/>
  </w:num>
  <w:num w:numId="34">
    <w:abstractNumId w:val="2"/>
  </w:num>
  <w:num w:numId="35">
    <w:abstractNumId w:val="15"/>
  </w:num>
  <w:num w:numId="36">
    <w:abstractNumId w:val="35"/>
  </w:num>
  <w:num w:numId="37">
    <w:abstractNumId w:val="0"/>
  </w:num>
  <w:num w:numId="38">
    <w:abstractNumId w:val="28"/>
  </w:num>
  <w:num w:numId="39">
    <w:abstractNumId w:val="33"/>
  </w:num>
  <w:num w:numId="40">
    <w:abstractNumId w:val="45"/>
  </w:num>
  <w:num w:numId="41">
    <w:abstractNumId w:val="48"/>
  </w:num>
  <w:num w:numId="42">
    <w:abstractNumId w:val="19"/>
  </w:num>
  <w:num w:numId="43">
    <w:abstractNumId w:val="10"/>
  </w:num>
  <w:num w:numId="44">
    <w:abstractNumId w:val="8"/>
  </w:num>
  <w:num w:numId="45">
    <w:abstractNumId w:val="32"/>
  </w:num>
  <w:num w:numId="46">
    <w:abstractNumId w:val="39"/>
  </w:num>
  <w:num w:numId="47">
    <w:abstractNumId w:val="22"/>
  </w:num>
  <w:num w:numId="48">
    <w:abstractNumId w:val="11"/>
  </w:num>
  <w:num w:numId="49">
    <w:abstractNumId w:val="6"/>
  </w:num>
  <w:num w:numId="50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11"/>
    <w:rsid w:val="0002534D"/>
    <w:rsid w:val="00041E07"/>
    <w:rsid w:val="00115E74"/>
    <w:rsid w:val="001A2E9A"/>
    <w:rsid w:val="00296DA4"/>
    <w:rsid w:val="002B3BB4"/>
    <w:rsid w:val="003367F3"/>
    <w:rsid w:val="003673B5"/>
    <w:rsid w:val="004D1B81"/>
    <w:rsid w:val="004D7F51"/>
    <w:rsid w:val="004F1392"/>
    <w:rsid w:val="005132E5"/>
    <w:rsid w:val="00696104"/>
    <w:rsid w:val="006B300B"/>
    <w:rsid w:val="007116BE"/>
    <w:rsid w:val="00745C86"/>
    <w:rsid w:val="0077398C"/>
    <w:rsid w:val="008229F5"/>
    <w:rsid w:val="00850D11"/>
    <w:rsid w:val="008D01D8"/>
    <w:rsid w:val="009A21F6"/>
    <w:rsid w:val="009C54E5"/>
    <w:rsid w:val="00A82D09"/>
    <w:rsid w:val="00AD5E46"/>
    <w:rsid w:val="00B1427B"/>
    <w:rsid w:val="00B926E4"/>
    <w:rsid w:val="00BA6E38"/>
    <w:rsid w:val="00D02C45"/>
    <w:rsid w:val="00D1031D"/>
    <w:rsid w:val="00D458FA"/>
    <w:rsid w:val="00D80915"/>
    <w:rsid w:val="00DA3910"/>
    <w:rsid w:val="00DB0011"/>
    <w:rsid w:val="00ED12C5"/>
    <w:rsid w:val="00F15D14"/>
    <w:rsid w:val="00F2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86235-356D-4B04-AEAF-4386EBC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D11"/>
  </w:style>
  <w:style w:type="paragraph" w:styleId="Footer">
    <w:name w:val="footer"/>
    <w:basedOn w:val="Normal"/>
    <w:link w:val="FooterChar"/>
    <w:uiPriority w:val="99"/>
    <w:semiHidden/>
    <w:unhideWhenUsed/>
    <w:rsid w:val="0085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D11"/>
  </w:style>
  <w:style w:type="paragraph" w:styleId="ListParagraph">
    <w:name w:val="List Paragraph"/>
    <w:basedOn w:val="Normal"/>
    <w:uiPriority w:val="34"/>
    <w:qFormat/>
    <w:rsid w:val="009A21F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D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E4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1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F3AF-98E8-4196-A7A4-4D90C2D1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Leonardo Chiariglione</cp:lastModifiedBy>
  <cp:revision>6</cp:revision>
  <dcterms:created xsi:type="dcterms:W3CDTF">2017-04-07T05:00:00Z</dcterms:created>
  <dcterms:modified xsi:type="dcterms:W3CDTF">2017-04-14T10:32:00Z</dcterms:modified>
</cp:coreProperties>
</file>