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2929D3" w:rsidRDefault="00857533" w:rsidP="00857533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2929D3">
        <w:rPr>
          <w:b/>
          <w:sz w:val="48"/>
        </w:rPr>
        <w:t>16365</w:t>
      </w:r>
    </w:p>
    <w:p w:rsidR="00857533" w:rsidRPr="00857533" w:rsidRDefault="002929D3" w:rsidP="00857533">
      <w:pPr>
        <w:jc w:val="right"/>
        <w:rPr>
          <w:b/>
          <w:sz w:val="28"/>
        </w:rPr>
      </w:pPr>
      <w:r>
        <w:rPr>
          <w:b/>
          <w:sz w:val="28"/>
        </w:rPr>
        <w:t>Geneva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H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January 2017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485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2929D3" w:rsidP="00406BFA">
            <w:pPr>
              <w:rPr>
                <w:b/>
              </w:rPr>
            </w:pPr>
            <w:r>
              <w:rPr>
                <w:b/>
              </w:rPr>
              <w:t>Agenda of 116</w:t>
            </w:r>
            <w:r w:rsidRPr="002929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2929D3" w:rsidP="00857533">
      <w:pPr>
        <w:jc w:val="center"/>
        <w:rPr>
          <w:b/>
          <w:sz w:val="28"/>
        </w:rPr>
      </w:pPr>
      <w:r w:rsidRPr="002929D3">
        <w:rPr>
          <w:b/>
          <w:sz w:val="28"/>
        </w:rPr>
        <w:t>Agenda of 116th WG 11 meeting</w:t>
      </w:r>
    </w:p>
    <w:p w:rsidR="00857533" w:rsidRDefault="00857533" w:rsidP="00857533">
      <w:bookmarkStart w:id="0" w:name="_GoBack"/>
      <w:bookmarkEnd w:id="0"/>
    </w:p>
    <w:p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936"/>
        <w:gridCol w:w="4578"/>
        <w:gridCol w:w="3601"/>
      </w:tblGrid>
      <w:tr w:rsidR="002929D3" w:rsidRPr="00CB0C6B" w:rsidTr="00994C86">
        <w:tc>
          <w:tcPr>
            <w:tcW w:w="0" w:type="auto"/>
          </w:tcPr>
          <w:p w:rsidR="002929D3" w:rsidRPr="00CB0C6B" w:rsidRDefault="002929D3" w:rsidP="00994C86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2929D3" w:rsidRPr="00CB0C6B" w:rsidRDefault="002929D3" w:rsidP="00994C86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2929D3" w:rsidRPr="00CB0C6B" w:rsidRDefault="002929D3" w:rsidP="00994C86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:rsidR="002929D3" w:rsidRPr="00FF4363" w:rsidRDefault="002929D3" w:rsidP="00994C86">
            <w:pPr>
              <w:jc w:val="center"/>
              <w:rPr>
                <w:b/>
              </w:rPr>
            </w:pPr>
            <w:r w:rsidRPr="00FF4363">
              <w:rPr>
                <w:b/>
              </w:rPr>
              <w:t>Reference</w:t>
            </w:r>
          </w:p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>Opening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>Approval of agenda 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>Allocation of contributions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>Communications from Convenor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>Report of previous meetings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3451E2" w:rsidRDefault="002929D3" w:rsidP="00994C86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3451E2" w:rsidRDefault="002929D3" w:rsidP="00994C86">
            <w:r w:rsidRPr="003451E2">
              <w:t>Workplan management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Video coding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1.1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Video Coding Independent Code Points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1.1.1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Additional code points for colour description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1.2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Advanced Video Coding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1.3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Video Coding for Browsers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Internet Video Coding</w:t>
            </w:r>
          </w:p>
        </w:tc>
        <w:tc>
          <w:tcPr>
            <w:tcW w:w="0" w:type="auto"/>
          </w:tcPr>
          <w:p w:rsidR="002929D3" w:rsidRPr="00FF4363" w:rsidRDefault="002929D3" w:rsidP="00994C86">
            <w:r w:rsidRPr="00FF4363">
              <w:rPr>
                <w:bCs/>
              </w:rPr>
              <w:t>AHG on Internet Video Coding</w:t>
            </w:r>
          </w:p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1.4.1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HEVC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D21290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1.4.2</w:t>
            </w:r>
          </w:p>
        </w:tc>
        <w:tc>
          <w:tcPr>
            <w:tcW w:w="0" w:type="auto"/>
          </w:tcPr>
          <w:p w:rsidR="002929D3" w:rsidRPr="005D0254" w:rsidRDefault="002929D3" w:rsidP="00994C86">
            <w:pPr>
              <w:rPr>
                <w:lang w:val="it-IT"/>
              </w:rPr>
            </w:pPr>
            <w:r w:rsidRPr="005D0254">
              <w:rPr>
                <w:lang w:val="it-IT"/>
              </w:rPr>
              <w:t>Metadata for HEVC SEI message</w:t>
            </w:r>
          </w:p>
        </w:tc>
        <w:tc>
          <w:tcPr>
            <w:tcW w:w="0" w:type="auto"/>
          </w:tcPr>
          <w:p w:rsidR="002929D3" w:rsidRPr="00FF4363" w:rsidRDefault="002929D3" w:rsidP="00994C86">
            <w:r w:rsidRPr="00FF4363">
              <w:rPr>
                <w:bCs/>
              </w:rPr>
              <w:t>AHG on Green MPEG</w:t>
            </w:r>
          </w:p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1.4.3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HEVC Progressive High 10 Profile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1.4.4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HEVC Additional colour description indicators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1.4.5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Picture Repetition Indication in HEVC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1.4.6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Conversion and coding practices for HDR/WCG video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>
              <w:t>1.4.7</w:t>
            </w:r>
          </w:p>
        </w:tc>
        <w:tc>
          <w:tcPr>
            <w:tcW w:w="0" w:type="auto"/>
          </w:tcPr>
          <w:p w:rsidR="002929D3" w:rsidRPr="005A24DA" w:rsidRDefault="00994C86" w:rsidP="00994C86">
            <w:r w:rsidRPr="009801B2">
              <w:t>Carriage of NAL unit structured video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2929D3" w:rsidRPr="00D21290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1.5</w:t>
            </w:r>
          </w:p>
        </w:tc>
        <w:tc>
          <w:tcPr>
            <w:tcW w:w="0" w:type="auto"/>
          </w:tcPr>
          <w:p w:rsidR="002929D3" w:rsidRPr="005A24DA" w:rsidRDefault="002929D3" w:rsidP="00994C86">
            <w:r>
              <w:t>Video coding tools</w:t>
            </w:r>
          </w:p>
        </w:tc>
        <w:tc>
          <w:tcPr>
            <w:tcW w:w="0" w:type="auto"/>
          </w:tcPr>
          <w:p w:rsidR="002929D3" w:rsidRPr="00FF4363" w:rsidRDefault="002929D3" w:rsidP="00994C86">
            <w:r w:rsidRPr="00FF4363">
              <w:rPr>
                <w:bCs/>
              </w:rPr>
              <w:t>AHG on Reconfigurable Media Coding</w:t>
            </w:r>
          </w:p>
        </w:tc>
      </w:tr>
      <w:tr w:rsidR="002929D3" w:rsidRPr="005A24DA" w:rsidTr="00994C86">
        <w:tc>
          <w:tcPr>
            <w:tcW w:w="0" w:type="auto"/>
          </w:tcPr>
          <w:p w:rsidR="002929D3" w:rsidRPr="005A24DA" w:rsidRDefault="002929D3" w:rsidP="00994C86"/>
        </w:tc>
        <w:tc>
          <w:tcPr>
            <w:tcW w:w="0" w:type="auto"/>
          </w:tcPr>
          <w:p w:rsidR="002929D3" w:rsidRPr="005A24DA" w:rsidRDefault="002929D3" w:rsidP="00994C86">
            <w:r w:rsidRPr="005A24DA">
              <w:t>1.5.1</w:t>
            </w:r>
          </w:p>
        </w:tc>
        <w:tc>
          <w:tcPr>
            <w:tcW w:w="0" w:type="auto"/>
          </w:tcPr>
          <w:p w:rsidR="002929D3" w:rsidRPr="005A24DA" w:rsidRDefault="002929D3" w:rsidP="00994C86">
            <w:r w:rsidRPr="005A24DA">
              <w:t>FU and FN extensions for SHVC and Main10 Profiles of SHVC</w:t>
            </w:r>
          </w:p>
        </w:tc>
        <w:tc>
          <w:tcPr>
            <w:tcW w:w="0" w:type="auto"/>
          </w:tcPr>
          <w:p w:rsidR="002929D3" w:rsidRPr="00FF4363" w:rsidRDefault="002929D3" w:rsidP="00994C86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1.6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D21290">
              <w:rPr>
                <w:bCs/>
              </w:rPr>
              <w:t>Network-distributed video coding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bCs/>
              </w:rPr>
            </w:pPr>
            <w:r w:rsidRPr="00FF4363">
              <w:rPr>
                <w:bCs/>
              </w:rPr>
              <w:t>AHG on Network-distributed video coding (NDVC) requirements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1.7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Video Coding for free orientation</w:t>
            </w:r>
            <w:r>
              <w:t xml:space="preserve"> (3DoF)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>
              <w:t>1.8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New Video Coding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bCs/>
              </w:rPr>
            </w:pP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>
              <w:t>1.9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 xml:space="preserve">Video Coding for </w:t>
            </w:r>
            <w:r>
              <w:t>free</w:t>
            </w:r>
            <w:r w:rsidRPr="0025015E">
              <w:t xml:space="preserve"> navigation</w:t>
            </w:r>
            <w:r>
              <w:t xml:space="preserve"> (6DoF)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bCs/>
              </w:rPr>
            </w:pPr>
            <w:r w:rsidRPr="00FF4363">
              <w:rPr>
                <w:bCs/>
              </w:rPr>
              <w:t xml:space="preserve">AhG on Light Field Compression AHG on FTV </w:t>
            </w:r>
          </w:p>
          <w:p w:rsidR="005D0254" w:rsidRPr="00FF4363" w:rsidRDefault="005D0254" w:rsidP="005D0254">
            <w:r w:rsidRPr="00FF4363">
              <w:rPr>
                <w:bCs/>
              </w:rPr>
              <w:t>AhG on Light Field Compression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 coding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 Coding Independent Code Point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Advanced Audio Coding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2.2.1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Levels and Downmixing Method for 22.2 Channel Programs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 Surround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Dynamic Range Control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2.4.1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Parametric DRC, Gain Mapping and Equalization Tools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2.4.2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Support for MPEG-D DRC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MPEG-H 3D Audio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lang w:val="en-US"/>
              </w:rPr>
            </w:pPr>
            <w:r w:rsidRPr="00FF4363">
              <w:rPr>
                <w:bCs/>
              </w:rPr>
              <w:t>AHG on 3D Audio and Audio Maintenance</w:t>
            </w:r>
          </w:p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 Coding for AR/VR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lang w:val="en-US"/>
              </w:rPr>
            </w:pPr>
            <w:r w:rsidRPr="00FF4363">
              <w:rPr>
                <w:bCs/>
              </w:rPr>
              <w:t>AHG on 3D Audio and Audio Maintenance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2.7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 Wave Field Coding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3D Graphics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3.1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Animation Framework eXtension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3.1.1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Metadata for Realistic Material Representation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3.2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Point Cloud Coding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 xml:space="preserve">AHG on </w:t>
            </w:r>
            <w:r w:rsidR="00FF4363" w:rsidRPr="00FF4363">
              <w:rPr>
                <w:bCs/>
              </w:rPr>
              <w:t>Point Cloud Compression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Font Coding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4.1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Updated text layout features and implementations</w:t>
            </w:r>
          </w:p>
        </w:tc>
        <w:tc>
          <w:tcPr>
            <w:tcW w:w="0" w:type="auto"/>
            <w:vAlign w:val="center"/>
          </w:tcPr>
          <w:p w:rsidR="005D0254" w:rsidRPr="00FF4363" w:rsidRDefault="005D0254" w:rsidP="005D0254">
            <w:pPr>
              <w:rPr>
                <w:bCs/>
                <w:lang w:val="fr-FR"/>
              </w:rPr>
            </w:pPr>
            <w:r w:rsidRPr="00FF4363">
              <w:rPr>
                <w:bCs/>
                <w:lang w:val="fr-FR"/>
              </w:rPr>
              <w:t xml:space="preserve">AHG on </w:t>
            </w:r>
            <w:proofErr w:type="gramStart"/>
            <w:r w:rsidRPr="00FF4363">
              <w:rPr>
                <w:bCs/>
                <w:lang w:val="fr-FR"/>
              </w:rPr>
              <w:t>Font</w:t>
            </w:r>
            <w:proofErr w:type="gramEnd"/>
            <w:r w:rsidRPr="00FF4363">
              <w:rPr>
                <w:bCs/>
                <w:lang w:val="fr-FR"/>
              </w:rPr>
              <w:t xml:space="preserve"> Format representation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B8021D" w:rsidRDefault="005D0254" w:rsidP="005D0254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Digital Items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5.1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Value Chain Ontology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5.1.1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MVCO Extensions on Time Segments and Multi-Track 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5.2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User Description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MPEG-21 User Description</w:t>
            </w:r>
          </w:p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MPEG-V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6.1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 – Control Information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6.2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 – Sensory Information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6.3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 – Virtual World Object Characteristics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6.4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 – Data Formats for Interaction Devices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6.5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 – Common Types and Tools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7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Composition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7.1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Composition Information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8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Genomic Information Representation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Requirements on Genome Compression and Storage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9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Description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9.1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Compact Descriptors for Video Analysis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Compact Descriptors for Video Analysis (CDVA)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10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Systems support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10.1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Reconfigurable Media Coding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Reconfigurable Media Coding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10.1.1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FU and FN extensions for Parser Instantiation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10.1.2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Tools for Reconfigurable Media Coding Implementations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10.2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IPMP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10.3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orchestration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bCs/>
              </w:rPr>
            </w:pPr>
            <w:r w:rsidRPr="00FF4363">
              <w:rPr>
                <w:bCs/>
              </w:rPr>
              <w:t>AHG on Media Orchestration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Transport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MPEG-2 Transport Stream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Virtual segments in MPEG-2 Systems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11.1.2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Signaling of carriage of HDR/WCG video in MPEG-2 Systems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11.1.3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Ultra-Low-Latency mode and higher resolution support for transport of JPEG 2000 video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B8021D" w:rsidRDefault="005D0254" w:rsidP="005D025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D0254" w:rsidRPr="005A24DA" w:rsidRDefault="005D0254" w:rsidP="005D0254">
            <w:pPr>
              <w:rPr>
                <w:lang w:val="it-IT"/>
              </w:rPr>
            </w:pPr>
            <w:r w:rsidRPr="005A24DA">
              <w:rPr>
                <w:lang w:val="it-IT"/>
              </w:rPr>
              <w:t>11.2</w:t>
            </w:r>
          </w:p>
        </w:tc>
        <w:tc>
          <w:tcPr>
            <w:tcW w:w="0" w:type="auto"/>
          </w:tcPr>
          <w:p w:rsidR="005D0254" w:rsidRPr="005A24DA" w:rsidRDefault="005D0254" w:rsidP="005D0254">
            <w:pPr>
              <w:rPr>
                <w:lang w:val="it-IT"/>
              </w:rPr>
            </w:pPr>
            <w:r w:rsidRPr="005A24DA">
              <w:rPr>
                <w:lang w:val="it-IT"/>
              </w:rPr>
              <w:t>ISO Base Media File Format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lang w:val="en-US"/>
              </w:rPr>
            </w:pPr>
            <w:r w:rsidRPr="00FF4363">
              <w:rPr>
                <w:bCs/>
              </w:rPr>
              <w:t>AHG on MPEG File Formats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11.2.1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DRC file format extensions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11.2.2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Support for Image File Format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11.2.3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Partial File Storage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11.2.4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Support for CTA 708 captioning in SEI message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Carriage of NAL unit structured video in ISO BMFF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11.3.1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Layered coding of images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MMT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MPEG Media Transport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11.4.1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Use of MMT Data in MPEG-H 3D 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B8021D" w:rsidRDefault="005D0254" w:rsidP="005D025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D0254" w:rsidRPr="005A24DA" w:rsidRDefault="005D0254" w:rsidP="005D0254">
            <w:pPr>
              <w:rPr>
                <w:lang w:val="fr-FR"/>
              </w:rPr>
            </w:pPr>
            <w:r w:rsidRPr="005A24DA">
              <w:rPr>
                <w:lang w:val="fr-FR"/>
              </w:rPr>
              <w:t>11.4.2</w:t>
            </w:r>
          </w:p>
        </w:tc>
        <w:tc>
          <w:tcPr>
            <w:tcW w:w="0" w:type="auto"/>
          </w:tcPr>
          <w:p w:rsidR="005D0254" w:rsidRPr="005A24DA" w:rsidRDefault="005D0254" w:rsidP="005D0254">
            <w:pPr>
              <w:rPr>
                <w:lang w:val="fr-FR"/>
              </w:rPr>
            </w:pPr>
            <w:r w:rsidRPr="005A24DA">
              <w:rPr>
                <w:lang w:val="fr-FR"/>
              </w:rPr>
              <w:t>MMT Enhancements for Mobile Environments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lang w:val="fr-FR"/>
              </w:rPr>
            </w:pPr>
          </w:p>
        </w:tc>
      </w:tr>
      <w:tr w:rsidR="005D0254" w:rsidRPr="005A24DA" w:rsidTr="00994C86">
        <w:tc>
          <w:tcPr>
            <w:tcW w:w="0" w:type="auto"/>
          </w:tcPr>
          <w:p w:rsidR="005D0254" w:rsidRPr="00B8021D" w:rsidRDefault="005D0254" w:rsidP="005D0254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11.4.3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MMT Implementation Guidelines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>
              <w:t>11.4.6</w:t>
            </w:r>
          </w:p>
        </w:tc>
        <w:tc>
          <w:tcPr>
            <w:tcW w:w="0" w:type="auto"/>
          </w:tcPr>
          <w:p w:rsidR="005D0254" w:rsidRPr="005A24DA" w:rsidRDefault="005D0254" w:rsidP="005D0254">
            <w:r>
              <w:t>Delivery of VR content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DASH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MPEG-DASH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11.5.1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Authentication, Access Control and Multiple MPDs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11.5.2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Segment Independent SAP Signalling, MPD chaining and other extensions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11.5.3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MPEG-DASH Implementation Guidelines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11.5.4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Server and Network Assisted DASH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11.5.5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DASH with Server Push and WebSockets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>
              <w:t>11.5.6</w:t>
            </w:r>
          </w:p>
        </w:tc>
        <w:tc>
          <w:tcPr>
            <w:tcW w:w="0" w:type="auto"/>
          </w:tcPr>
          <w:p w:rsidR="005D0254" w:rsidRPr="005A24DA" w:rsidRDefault="005D0254" w:rsidP="005D0254">
            <w:r>
              <w:t>Delivery of VR content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Application Formats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Application Formats</w:t>
            </w:r>
          </w:p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12.1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Common Media Application Format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Common Media AF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12.2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Omnidirectional Media Application Format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12.3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Visual Identity Privacy Management Application Format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Systems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MPEG-V Architecture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MPEG-M Architecture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Mixed and Augmented Reality Reference Model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13.4</w:t>
            </w:r>
          </w:p>
        </w:tc>
        <w:tc>
          <w:tcPr>
            <w:tcW w:w="0" w:type="auto"/>
          </w:tcPr>
          <w:p w:rsidR="005D0254" w:rsidRPr="005A24DA" w:rsidRDefault="005D0254" w:rsidP="005D0254">
            <w:r>
              <w:t>MPEG-I Architecture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rPr>
                <w:bCs/>
              </w:rPr>
            </w:pPr>
            <w:r w:rsidRPr="00FF4363">
              <w:rPr>
                <w:bCs/>
              </w:rPr>
              <w:t>AHG on Immersive Media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Internet of Media Things and Wearables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IoMTW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13.6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Big Media Data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implementation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Video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Video Coding for Browsers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Internet Video Coding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Alternative Depth Information SEI Message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HEVC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HEVC SCC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14.7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14.7.1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MPEG Surround Extensions for 3D 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14.7.2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DRC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14.7.3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3D 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14.8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3D Graphics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14.9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Digital Items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14.9.1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and Implementation Guidelines of User Description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14.10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14.10.1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MPEG-V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Description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CDVS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MPEG-7 Visual and CDVS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Systems support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14.12.1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Media Tool Library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Transport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14.13.1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File Format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14.13.2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Carriage of Green Metadata in an HEVC SEI Message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Green MPEG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14.13.3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MMT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14.13.4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MMT with Network Capabilities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14.13.5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MPEG-DASH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Application Formats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14.14.1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ARAF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Video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15.1.1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Video Coding for Browsers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15.1.2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Internet Video Coding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15.1.3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HEVC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15.2.1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Reference Software for MPEG Surround Extensions for 3D 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15.2.2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DRC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15.2.3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3D Audio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3D Graphics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15.3.1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Digital Items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context and control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15.4.1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MPEG-V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Media description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D21290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15.5.1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CDVS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MPEG-7 Visual and CDVS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System support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15.6.1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Green Metadata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Green MPEG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15.6.2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Media Tool Library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15.7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Transport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15.7.1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File Format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15.7.2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Carriage of Green Metadata in an HEVC SEI Message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15.8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MMT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15.9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Application Formats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15.9.1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Conformance for ARAF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Maintenance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16.1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Systems coding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16.2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Video coding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16.3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 coding standards</w:t>
            </w:r>
          </w:p>
        </w:tc>
        <w:tc>
          <w:tcPr>
            <w:tcW w:w="0" w:type="auto"/>
          </w:tcPr>
          <w:p w:rsidR="005D0254" w:rsidRPr="00FF4363" w:rsidRDefault="005D0254" w:rsidP="005D0254">
            <w:r w:rsidRPr="00FF4363">
              <w:rPr>
                <w:bCs/>
              </w:rPr>
              <w:t>AHG on 3D Audio and Audio Maintenance</w:t>
            </w:r>
          </w:p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16.4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3DG coding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16.5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Systems description coding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16.6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Visual description coding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16.7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Audio description coding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16.8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MPEG-21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5A24DA" w:rsidTr="00994C86">
        <w:tc>
          <w:tcPr>
            <w:tcW w:w="0" w:type="auto"/>
          </w:tcPr>
          <w:p w:rsidR="005D0254" w:rsidRPr="005A24DA" w:rsidRDefault="005D0254" w:rsidP="005D0254"/>
        </w:tc>
        <w:tc>
          <w:tcPr>
            <w:tcW w:w="0" w:type="auto"/>
          </w:tcPr>
          <w:p w:rsidR="005D0254" w:rsidRPr="005A24DA" w:rsidRDefault="005D0254" w:rsidP="005D0254">
            <w:r w:rsidRPr="005A24DA">
              <w:t>16.9</w:t>
            </w:r>
          </w:p>
        </w:tc>
        <w:tc>
          <w:tcPr>
            <w:tcW w:w="0" w:type="auto"/>
          </w:tcPr>
          <w:p w:rsidR="005D0254" w:rsidRPr="005A24DA" w:rsidRDefault="005D0254" w:rsidP="005D0254">
            <w:r w:rsidRPr="005A24DA">
              <w:t>MPEG-A standards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Organisation of this meeting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267515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5D0254" w:rsidRPr="003451E2" w:rsidRDefault="005D0254" w:rsidP="005D0254">
            <w:hyperlink w:anchor="Jointmeetings" w:history="1">
              <w:r w:rsidRPr="009E0C1D">
                <w:rPr>
                  <w:rStyle w:val="Hyperlink"/>
                  <w:rFonts w:hint="eastAsia"/>
                </w:rPr>
                <w:t>Joint meetings</w:t>
              </w:r>
            </w:hyperlink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Room assignment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WG management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Terms of reference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Officers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Editors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5D0254" w:rsidRPr="003451E2" w:rsidRDefault="005D0254" w:rsidP="005D0254">
            <w:hyperlink w:anchor="Liaisons" w:history="1">
              <w:r w:rsidRPr="009E0C1D">
                <w:rPr>
                  <w:rStyle w:val="Hyperlink"/>
                  <w:rFonts w:hint="eastAsia"/>
                </w:rPr>
                <w:t>Liaisons</w:t>
              </w:r>
            </w:hyperlink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Work item assignment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Ad hoc groups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7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Asset management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Reference software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7.2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Conformance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7.3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Test material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7.4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URI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IPR management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4D1BF6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Work plan and time line</w:t>
            </w:r>
          </w:p>
        </w:tc>
        <w:tc>
          <w:tcPr>
            <w:tcW w:w="0" w:type="auto"/>
          </w:tcPr>
          <w:p w:rsidR="005D0254" w:rsidRPr="00FF4363" w:rsidRDefault="005D0254" w:rsidP="00FF4363">
            <w:r w:rsidRPr="00FF4363">
              <w:t>MP</w:t>
            </w:r>
            <w:r w:rsidR="00FF4363" w:rsidRPr="00FF4363">
              <w:t>20</w:t>
            </w:r>
            <w:r w:rsidRPr="00FF4363">
              <w:t xml:space="preserve"> Roadmap</w:t>
            </w:r>
          </w:p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Administrative matters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5D0254" w:rsidRPr="003451E2" w:rsidRDefault="005D0254" w:rsidP="005D0254">
            <w:hyperlink w:anchor="Meetingschedule" w:history="1">
              <w:r w:rsidRPr="009E0C1D">
                <w:rPr>
                  <w:rStyle w:val="Hyperlink"/>
                  <w:rFonts w:hint="eastAsia"/>
                </w:rPr>
                <w:t>Schedule of future MPEG meetings</w:t>
              </w:r>
            </w:hyperlink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Promotional activities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5D0254" w:rsidRPr="003451E2" w:rsidRDefault="005D0254" w:rsidP="005D0254">
            <w:r w:rsidRPr="004D1BF6">
              <w:t>Press release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pStyle w:val="bullets"/>
              <w:jc w:val="right"/>
              <w:rPr>
                <w:rFonts w:eastAsia="MS Mincho"/>
                <w:szCs w:val="24"/>
              </w:rPr>
            </w:pPr>
            <w:r>
              <w:t>12</w:t>
            </w:r>
          </w:p>
        </w:tc>
        <w:tc>
          <w:tcPr>
            <w:tcW w:w="0" w:type="auto"/>
          </w:tcPr>
          <w:p w:rsidR="005D0254" w:rsidRPr="003451E2" w:rsidRDefault="005D0254" w:rsidP="005D0254">
            <w:pPr>
              <w:pStyle w:val="bullets"/>
              <w:jc w:val="right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5D0254" w:rsidRPr="003451E2" w:rsidRDefault="005D0254" w:rsidP="005D0254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5D0254" w:rsidRPr="00FF4363" w:rsidRDefault="005D0254" w:rsidP="005D0254">
            <w:pPr>
              <w:pStyle w:val="bullets"/>
              <w:rPr>
                <w:rFonts w:eastAsia="MS Mincho"/>
                <w:szCs w:val="24"/>
              </w:rPr>
            </w:pPr>
          </w:p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A.O.B.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  <w:tr w:rsidR="005D0254" w:rsidRPr="003451E2" w:rsidTr="00994C86"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5D0254" w:rsidRPr="003451E2" w:rsidRDefault="005D0254" w:rsidP="005D0254">
            <w:pPr>
              <w:jc w:val="right"/>
            </w:pPr>
          </w:p>
        </w:tc>
        <w:tc>
          <w:tcPr>
            <w:tcW w:w="0" w:type="auto"/>
          </w:tcPr>
          <w:p w:rsidR="005D0254" w:rsidRPr="003451E2" w:rsidRDefault="005D0254" w:rsidP="005D0254">
            <w:r w:rsidRPr="003451E2">
              <w:t>Closing</w:t>
            </w:r>
          </w:p>
        </w:tc>
        <w:tc>
          <w:tcPr>
            <w:tcW w:w="0" w:type="auto"/>
          </w:tcPr>
          <w:p w:rsidR="005D0254" w:rsidRPr="00FF4363" w:rsidRDefault="005D0254" w:rsidP="005D0254"/>
        </w:tc>
      </w:tr>
    </w:tbl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5F34-0E64-4BA5-A161-49B602D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A993-88D7-4481-9980-2A7ACE2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24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2016-10-29T09:45:00Z</dcterms:created>
  <dcterms:modified xsi:type="dcterms:W3CDTF">2016-10-29T10:18:00Z</dcterms:modified>
</cp:coreProperties>
</file>