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6BA" w:rsidRPr="00767967" w:rsidRDefault="00C536BA" w:rsidP="007D1E0C">
      <w:pPr>
        <w:jc w:val="center"/>
        <w:rPr>
          <w:b/>
          <w:bCs/>
          <w:sz w:val="28"/>
          <w:szCs w:val="28"/>
          <w:lang w:val="fr-FR"/>
        </w:rPr>
      </w:pPr>
      <w:r w:rsidRPr="00767967">
        <w:rPr>
          <w:b/>
          <w:bCs/>
          <w:sz w:val="28"/>
          <w:szCs w:val="28"/>
          <w:lang w:val="fr-FR"/>
        </w:rPr>
        <w:t>INTERNATIONAL ORGANISATION FOR STANDARDISATION</w:t>
      </w:r>
    </w:p>
    <w:p w:rsidR="00C536BA" w:rsidRPr="00767967" w:rsidRDefault="00C536BA" w:rsidP="007D1E0C">
      <w:pPr>
        <w:jc w:val="center"/>
        <w:rPr>
          <w:b/>
          <w:bCs/>
          <w:sz w:val="28"/>
          <w:szCs w:val="28"/>
          <w:lang w:val="fr-FR"/>
        </w:rPr>
      </w:pPr>
      <w:r w:rsidRPr="00767967">
        <w:rPr>
          <w:b/>
          <w:bCs/>
          <w:sz w:val="28"/>
          <w:szCs w:val="28"/>
          <w:lang w:val="fr-FR"/>
        </w:rPr>
        <w:t>ORGANISATION INTERNATIONALE DE NORMALISATION</w:t>
      </w:r>
    </w:p>
    <w:p w:rsidR="00C536BA" w:rsidRPr="00761DBB" w:rsidRDefault="00C536BA" w:rsidP="007D1E0C">
      <w:pPr>
        <w:jc w:val="center"/>
        <w:rPr>
          <w:b/>
          <w:bCs/>
          <w:sz w:val="28"/>
          <w:szCs w:val="28"/>
          <w:lang w:val="it-IT"/>
        </w:rPr>
      </w:pPr>
      <w:r w:rsidRPr="00761DBB">
        <w:rPr>
          <w:b/>
          <w:bCs/>
          <w:sz w:val="28"/>
          <w:szCs w:val="28"/>
          <w:lang w:val="it-IT"/>
        </w:rPr>
        <w:t>ISO/IEC JTC 1/SC 29/WG 11</w:t>
      </w:r>
    </w:p>
    <w:p w:rsidR="00C536BA" w:rsidRPr="00AF2E96" w:rsidRDefault="00C536BA" w:rsidP="007D1E0C">
      <w:pPr>
        <w:jc w:val="center"/>
        <w:rPr>
          <w:b/>
          <w:bCs/>
          <w:sz w:val="28"/>
          <w:szCs w:val="28"/>
        </w:rPr>
      </w:pPr>
      <w:r w:rsidRPr="00AF2E96">
        <w:rPr>
          <w:b/>
          <w:bCs/>
          <w:sz w:val="28"/>
          <w:szCs w:val="28"/>
        </w:rPr>
        <w:t>CODING OF MOVING PICTURES AND AUDIO</w:t>
      </w:r>
    </w:p>
    <w:p w:rsidR="00C536BA" w:rsidRPr="00AF2E96" w:rsidRDefault="00C536BA" w:rsidP="007D1E0C">
      <w:pPr>
        <w:rPr>
          <w:szCs w:val="28"/>
        </w:rPr>
      </w:pPr>
    </w:p>
    <w:p w:rsidR="00C536BA" w:rsidRPr="00F80B89" w:rsidRDefault="00C536BA" w:rsidP="007D1E0C">
      <w:pPr>
        <w:tabs>
          <w:tab w:val="left" w:pos="9781"/>
        </w:tabs>
        <w:ind w:right="334"/>
        <w:jc w:val="right"/>
        <w:rPr>
          <w:sz w:val="72"/>
          <w:lang w:val="it-IT"/>
        </w:rPr>
      </w:pPr>
      <w:r w:rsidRPr="00F80B89">
        <w:rPr>
          <w:b/>
          <w:sz w:val="28"/>
          <w:lang w:val="it-IT"/>
        </w:rPr>
        <w:t xml:space="preserve">ISO/IEC JTC 1/SC 29/WG 11 </w:t>
      </w:r>
      <w:r>
        <w:rPr>
          <w:b/>
          <w:sz w:val="72"/>
          <w:lang w:val="it-IT"/>
        </w:rPr>
        <w:t>N</w:t>
      </w:r>
      <w:r w:rsidRPr="00F80B89">
        <w:rPr>
          <w:b/>
          <w:sz w:val="72"/>
          <w:lang w:val="it-IT"/>
        </w:rPr>
        <w:t>1</w:t>
      </w:r>
      <w:r>
        <w:rPr>
          <w:b/>
          <w:sz w:val="72"/>
          <w:lang w:val="it-IT"/>
        </w:rPr>
        <w:t>3</w:t>
      </w:r>
      <w:r w:rsidR="002D3F15">
        <w:rPr>
          <w:b/>
          <w:sz w:val="72"/>
          <w:lang w:val="it-IT"/>
        </w:rPr>
        <w:t>4</w:t>
      </w:r>
      <w:r>
        <w:rPr>
          <w:b/>
          <w:sz w:val="72"/>
          <w:lang w:val="it-IT"/>
        </w:rPr>
        <w:t>5</w:t>
      </w:r>
      <w:r w:rsidR="002D3F15">
        <w:rPr>
          <w:b/>
          <w:sz w:val="72"/>
          <w:lang w:val="it-IT"/>
        </w:rPr>
        <w:t>9</w:t>
      </w:r>
    </w:p>
    <w:p w:rsidR="00C536BA" w:rsidRPr="004C0582" w:rsidRDefault="00C536BA" w:rsidP="007D1E0C">
      <w:pPr>
        <w:jc w:val="right"/>
      </w:pPr>
      <w:r>
        <w:rPr>
          <w:b/>
          <w:sz w:val="28"/>
        </w:rPr>
        <w:t>Incheon, KR</w:t>
      </w:r>
      <w:r w:rsidRPr="004C0582">
        <w:rPr>
          <w:b/>
          <w:sz w:val="28"/>
        </w:rPr>
        <w:t xml:space="preserve"> – </w:t>
      </w:r>
      <w:r>
        <w:rPr>
          <w:b/>
          <w:sz w:val="28"/>
        </w:rPr>
        <w:t>April</w:t>
      </w:r>
      <w:r w:rsidRPr="004C0582">
        <w:rPr>
          <w:b/>
          <w:sz w:val="28"/>
        </w:rPr>
        <w:t xml:space="preserve"> 201</w:t>
      </w:r>
      <w:r>
        <w:rPr>
          <w:b/>
          <w:sz w:val="28"/>
        </w:rPr>
        <w:t>3</w:t>
      </w:r>
    </w:p>
    <w:tbl>
      <w:tblPr>
        <w:tblW w:w="0" w:type="auto"/>
        <w:tblLook w:val="0000" w:firstRow="0" w:lastRow="0" w:firstColumn="0" w:lastColumn="0" w:noHBand="0" w:noVBand="0"/>
      </w:tblPr>
      <w:tblGrid>
        <w:gridCol w:w="916"/>
        <w:gridCol w:w="2989"/>
      </w:tblGrid>
      <w:tr w:rsidR="00C536BA" w:rsidRPr="00AF2E96" w:rsidTr="007D1E0C">
        <w:tc>
          <w:tcPr>
            <w:tcW w:w="0" w:type="auto"/>
          </w:tcPr>
          <w:p w:rsidR="00C536BA" w:rsidRPr="008F6057" w:rsidRDefault="00C536BA" w:rsidP="00C536BA">
            <w:pPr>
              <w:rPr>
                <w:b/>
                <w:szCs w:val="28"/>
              </w:rPr>
            </w:pPr>
            <w:r w:rsidRPr="008F6057">
              <w:rPr>
                <w:b/>
                <w:szCs w:val="28"/>
              </w:rPr>
              <w:t>Source:</w:t>
            </w:r>
          </w:p>
        </w:tc>
        <w:tc>
          <w:tcPr>
            <w:tcW w:w="0" w:type="auto"/>
          </w:tcPr>
          <w:p w:rsidR="00C536BA" w:rsidRPr="008F6057" w:rsidRDefault="002D3F15" w:rsidP="00C536BA">
            <w:pPr>
              <w:rPr>
                <w:b/>
                <w:szCs w:val="28"/>
              </w:rPr>
            </w:pPr>
            <w:r>
              <w:rPr>
                <w:b/>
                <w:szCs w:val="28"/>
              </w:rPr>
              <w:t>Christian Timmerer</w:t>
            </w:r>
          </w:p>
        </w:tc>
      </w:tr>
      <w:tr w:rsidR="00C536BA" w:rsidRPr="00AF2E96" w:rsidTr="007D1E0C">
        <w:tc>
          <w:tcPr>
            <w:tcW w:w="0" w:type="auto"/>
          </w:tcPr>
          <w:p w:rsidR="00C536BA" w:rsidRPr="008F6057" w:rsidRDefault="00C536BA" w:rsidP="00C536BA">
            <w:pPr>
              <w:rPr>
                <w:b/>
                <w:szCs w:val="28"/>
              </w:rPr>
            </w:pPr>
            <w:r w:rsidRPr="008F6057">
              <w:rPr>
                <w:b/>
                <w:szCs w:val="28"/>
              </w:rPr>
              <w:t>Title:</w:t>
            </w:r>
          </w:p>
        </w:tc>
        <w:tc>
          <w:tcPr>
            <w:tcW w:w="0" w:type="auto"/>
          </w:tcPr>
          <w:p w:rsidR="00C536BA" w:rsidRPr="008F6057" w:rsidRDefault="002D3F15" w:rsidP="00C536BA">
            <w:pPr>
              <w:rPr>
                <w:b/>
                <w:szCs w:val="28"/>
              </w:rPr>
            </w:pPr>
            <w:r>
              <w:rPr>
                <w:b/>
                <w:szCs w:val="28"/>
              </w:rPr>
              <w:t>MPEG 105</w:t>
            </w:r>
            <w:r w:rsidR="00C536BA">
              <w:rPr>
                <w:b/>
                <w:szCs w:val="28"/>
              </w:rPr>
              <w:t xml:space="preserve"> </w:t>
            </w:r>
            <w:r w:rsidR="00C536BA" w:rsidRPr="00BD2227">
              <w:rPr>
                <w:b/>
                <w:szCs w:val="28"/>
              </w:rPr>
              <w:t xml:space="preserve">Logistic Information </w:t>
            </w:r>
          </w:p>
        </w:tc>
      </w:tr>
      <w:tr w:rsidR="00C536BA" w:rsidRPr="00AF2E96" w:rsidTr="007D1E0C">
        <w:tc>
          <w:tcPr>
            <w:tcW w:w="0" w:type="auto"/>
          </w:tcPr>
          <w:p w:rsidR="00C536BA" w:rsidRPr="008F6057" w:rsidRDefault="00C536BA" w:rsidP="00C536BA">
            <w:pPr>
              <w:rPr>
                <w:b/>
                <w:szCs w:val="28"/>
              </w:rPr>
            </w:pPr>
            <w:r>
              <w:rPr>
                <w:b/>
                <w:szCs w:val="28"/>
              </w:rPr>
              <w:t>Purpose</w:t>
            </w:r>
          </w:p>
        </w:tc>
        <w:tc>
          <w:tcPr>
            <w:tcW w:w="0" w:type="auto"/>
          </w:tcPr>
          <w:p w:rsidR="00C536BA" w:rsidRPr="008F6057" w:rsidRDefault="00C536BA" w:rsidP="00C536BA">
            <w:pPr>
              <w:rPr>
                <w:b/>
                <w:szCs w:val="28"/>
              </w:rPr>
            </w:pPr>
            <w:r>
              <w:rPr>
                <w:b/>
                <w:szCs w:val="28"/>
              </w:rPr>
              <w:t>Information</w:t>
            </w:r>
          </w:p>
        </w:tc>
      </w:tr>
    </w:tbl>
    <w:p w:rsidR="00C536BA" w:rsidRPr="00BD2227" w:rsidRDefault="00C536BA" w:rsidP="007D1E0C">
      <w:pPr>
        <w:widowControl/>
        <w:wordWrap/>
        <w:spacing w:before="240"/>
        <w:rPr>
          <w:rFonts w:ascii="Calibri" w:eastAsia="Batang" w:hAnsi="Calibri" w:cs="Arial"/>
          <w:kern w:val="0"/>
          <w:sz w:val="24"/>
          <w:szCs w:val="24"/>
          <w:lang w:val="en-GB"/>
        </w:rPr>
      </w:pPr>
    </w:p>
    <w:p w:rsidR="00C536BA" w:rsidRPr="000E3CAF" w:rsidRDefault="00C536BA" w:rsidP="007D1E0C">
      <w:pPr>
        <w:pStyle w:val="Heading1"/>
        <w:jc w:val="center"/>
        <w:rPr>
          <w:rFonts w:ascii="Calibri" w:eastAsia="Magic R" w:hAnsi="Calibri" w:cs="Arial"/>
          <w:sz w:val="48"/>
          <w:szCs w:val="48"/>
        </w:rPr>
      </w:pPr>
      <w:r w:rsidRPr="000E3CAF">
        <w:rPr>
          <w:rFonts w:ascii="Calibri" w:eastAsia="Magic R" w:hAnsi="Calibri" w:cs="Arial"/>
          <w:sz w:val="48"/>
          <w:szCs w:val="48"/>
        </w:rPr>
        <w:t>Logistic Information</w:t>
      </w:r>
    </w:p>
    <w:p w:rsidR="00C536BA" w:rsidRPr="000E3CAF" w:rsidRDefault="00C536BA" w:rsidP="007D1E0C">
      <w:pPr>
        <w:jc w:val="center"/>
        <w:rPr>
          <w:rFonts w:ascii="Calibri" w:eastAsia="Batang" w:hAnsi="Calibri" w:cs="Arial"/>
          <w:b/>
          <w:kern w:val="0"/>
          <w:sz w:val="24"/>
          <w:szCs w:val="24"/>
          <w:lang w:val="en-GB"/>
        </w:rPr>
      </w:pPr>
      <w:r w:rsidRPr="000E3CAF">
        <w:rPr>
          <w:rFonts w:ascii="Calibri" w:eastAsia="Batang" w:hAnsi="Calibri" w:cs="Arial"/>
          <w:b/>
          <w:kern w:val="0"/>
          <w:sz w:val="24"/>
          <w:szCs w:val="24"/>
          <w:lang w:val="en-GB"/>
        </w:rPr>
        <w:t>The 10</w:t>
      </w:r>
      <w:r w:rsidR="002D3F15">
        <w:rPr>
          <w:rFonts w:ascii="Calibri" w:eastAsia="Batang" w:hAnsi="Calibri" w:cs="Arial"/>
          <w:b/>
          <w:kern w:val="0"/>
          <w:sz w:val="24"/>
          <w:szCs w:val="24"/>
          <w:lang w:val="en-GB"/>
        </w:rPr>
        <w:t>5</w:t>
      </w:r>
      <w:r w:rsidRPr="000E3CAF">
        <w:rPr>
          <w:rFonts w:ascii="Calibri" w:eastAsia="Batang" w:hAnsi="Calibri" w:cs="Arial"/>
          <w:b/>
          <w:kern w:val="0"/>
          <w:sz w:val="24"/>
          <w:szCs w:val="24"/>
          <w:vertAlign w:val="superscript"/>
          <w:lang w:val="en-GB"/>
        </w:rPr>
        <w:t>th</w:t>
      </w:r>
      <w:r w:rsidRPr="000E3CAF">
        <w:rPr>
          <w:rFonts w:ascii="Calibri" w:eastAsia="Batang" w:hAnsi="Calibri" w:cs="Arial"/>
          <w:b/>
          <w:kern w:val="0"/>
          <w:sz w:val="24"/>
          <w:szCs w:val="24"/>
          <w:lang w:val="en-GB"/>
        </w:rPr>
        <w:t xml:space="preserve"> ISO/IEC JTC 1/SC 29/WG 11</w:t>
      </w:r>
      <w:r>
        <w:rPr>
          <w:rFonts w:ascii="Calibri" w:eastAsia="Batang" w:hAnsi="Calibri" w:cs="Arial" w:hint="eastAsia"/>
          <w:b/>
          <w:kern w:val="0"/>
          <w:sz w:val="24"/>
          <w:szCs w:val="24"/>
          <w:lang w:val="en-GB"/>
        </w:rPr>
        <w:t xml:space="preserve"> </w:t>
      </w:r>
      <w:r w:rsidRPr="000E3CAF">
        <w:rPr>
          <w:rFonts w:ascii="Calibri" w:eastAsia="Batang" w:hAnsi="Calibri" w:cs="Arial"/>
          <w:b/>
          <w:kern w:val="0"/>
          <w:sz w:val="24"/>
          <w:szCs w:val="24"/>
          <w:lang w:val="en-GB"/>
        </w:rPr>
        <w:t>(MPEG) Meeting</w:t>
      </w:r>
    </w:p>
    <w:p w:rsidR="00C536BA" w:rsidRPr="000E3CAF" w:rsidRDefault="00C536BA" w:rsidP="00C536BA">
      <w:pPr>
        <w:spacing w:after="240"/>
        <w:jc w:val="center"/>
        <w:rPr>
          <w:rFonts w:ascii="Calibri" w:eastAsia="Batang" w:hAnsi="Calibri" w:cs="Arial"/>
          <w:b/>
          <w:kern w:val="0"/>
          <w:sz w:val="24"/>
          <w:szCs w:val="24"/>
          <w:lang w:val="en-GB"/>
        </w:rPr>
      </w:pPr>
      <w:r w:rsidRPr="000E3CAF">
        <w:rPr>
          <w:rFonts w:ascii="Calibri" w:eastAsia="Batang" w:hAnsi="Calibri" w:cs="Arial"/>
          <w:b/>
          <w:kern w:val="0"/>
          <w:sz w:val="24"/>
          <w:szCs w:val="24"/>
          <w:lang w:val="en-GB"/>
        </w:rPr>
        <w:t xml:space="preserve">2013 </w:t>
      </w:r>
      <w:r w:rsidR="002D3F15">
        <w:rPr>
          <w:rFonts w:ascii="Calibri" w:eastAsia="Batang" w:hAnsi="Calibri" w:cs="Arial"/>
          <w:b/>
          <w:kern w:val="0"/>
          <w:sz w:val="24"/>
          <w:szCs w:val="24"/>
          <w:lang w:val="en-GB"/>
        </w:rPr>
        <w:t>July 29</w:t>
      </w:r>
      <w:r w:rsidRPr="00294412">
        <w:rPr>
          <w:rFonts w:ascii="Calibri" w:eastAsia="Batang" w:hAnsi="Calibri" w:cs="Arial"/>
          <w:b/>
          <w:color w:val="000000"/>
          <w:kern w:val="0"/>
          <w:sz w:val="24"/>
          <w:szCs w:val="24"/>
          <w:lang w:val="en-GB"/>
        </w:rPr>
        <w:t>-</w:t>
      </w:r>
      <w:r w:rsidR="002D3F15">
        <w:rPr>
          <w:rFonts w:ascii="Calibri" w:eastAsia="Batang" w:hAnsi="Calibri" w:cs="Arial"/>
          <w:b/>
          <w:color w:val="000000"/>
          <w:kern w:val="0"/>
          <w:sz w:val="24"/>
          <w:szCs w:val="24"/>
          <w:lang w:val="en-GB"/>
        </w:rPr>
        <w:t>August 0</w:t>
      </w:r>
      <w:r w:rsidRPr="000E3CAF">
        <w:rPr>
          <w:rFonts w:ascii="Calibri" w:eastAsia="Batang" w:hAnsi="Calibri" w:cs="Arial"/>
          <w:b/>
          <w:kern w:val="0"/>
          <w:sz w:val="24"/>
          <w:szCs w:val="24"/>
          <w:lang w:val="en-GB"/>
        </w:rPr>
        <w:t xml:space="preserve">6 / </w:t>
      </w:r>
      <w:r w:rsidR="002D3F15">
        <w:rPr>
          <w:rFonts w:ascii="Calibri" w:eastAsia="Batang" w:hAnsi="Calibri" w:cs="Arial"/>
          <w:b/>
          <w:kern w:val="0"/>
          <w:sz w:val="24"/>
          <w:szCs w:val="24"/>
          <w:lang w:val="en-GB"/>
        </w:rPr>
        <w:t>Vienna</w:t>
      </w:r>
      <w:r w:rsidRPr="000E3CAF">
        <w:rPr>
          <w:rFonts w:ascii="Calibri" w:eastAsia="Batang" w:hAnsi="Calibri" w:cs="Arial"/>
          <w:b/>
          <w:kern w:val="0"/>
          <w:sz w:val="24"/>
          <w:szCs w:val="24"/>
          <w:lang w:val="en-GB"/>
        </w:rPr>
        <w:t xml:space="preserve">, </w:t>
      </w:r>
      <w:r w:rsidR="002D3F15">
        <w:rPr>
          <w:rFonts w:ascii="Calibri" w:eastAsia="Batang" w:hAnsi="Calibri" w:cs="Arial"/>
          <w:b/>
          <w:kern w:val="0"/>
          <w:sz w:val="24"/>
          <w:szCs w:val="24"/>
          <w:lang w:val="en-GB"/>
        </w:rPr>
        <w:t>AT</w:t>
      </w:r>
    </w:p>
    <w:p w:rsidR="002D3F15" w:rsidRDefault="002D3F15" w:rsidP="002D3F15">
      <w:pPr>
        <w:pStyle w:val="Heading1"/>
        <w:widowControl/>
        <w:wordWrap/>
        <w:spacing w:before="240" w:after="60"/>
        <w:ind w:left="432" w:hanging="432"/>
      </w:pPr>
      <w:r>
        <w:t>Introduction</w:t>
      </w:r>
    </w:p>
    <w:p w:rsidR="002D3F15" w:rsidRPr="006E1A88" w:rsidRDefault="002D3F15" w:rsidP="002D3F15">
      <w:r w:rsidRPr="006E1A88">
        <w:t xml:space="preserve">Welcome to the </w:t>
      </w:r>
    </w:p>
    <w:p w:rsidR="002D3F15" w:rsidRPr="006E1A88" w:rsidRDefault="002D3F15" w:rsidP="002D3F15">
      <w:pPr>
        <w:ind w:left="720"/>
      </w:pPr>
      <w:r w:rsidRPr="006E1A88">
        <w:t>105th MPEG meeting</w:t>
      </w:r>
    </w:p>
    <w:p w:rsidR="002D3F15" w:rsidRPr="006E1A88" w:rsidRDefault="002D3F15" w:rsidP="002D3F15">
      <w:pPr>
        <w:ind w:left="720"/>
      </w:pPr>
      <w:r w:rsidRPr="006E1A88">
        <w:t>14th JCT-VC meeting</w:t>
      </w:r>
    </w:p>
    <w:p w:rsidR="002D3F15" w:rsidRPr="006E1A88" w:rsidRDefault="002D3F15" w:rsidP="002D3F15">
      <w:pPr>
        <w:ind w:left="720"/>
      </w:pPr>
      <w:r w:rsidRPr="006E1A88">
        <w:t>5th JCT-3V meeting</w:t>
      </w:r>
    </w:p>
    <w:p w:rsidR="002D3F15" w:rsidRDefault="002D3F15" w:rsidP="002D3F15">
      <w:r>
        <w:t xml:space="preserve">Web Site: </w:t>
      </w:r>
      <w:hyperlink r:id="rId8" w:history="1">
        <w:r w:rsidRPr="00597265">
          <w:rPr>
            <w:rStyle w:val="Hyperlink"/>
          </w:rPr>
          <w:t>http://www.kcmweb.de/conferences/mpeg105</w:t>
        </w:r>
      </w:hyperlink>
    </w:p>
    <w:p w:rsidR="002D3F15" w:rsidRPr="00A54A85" w:rsidRDefault="002D3F15" w:rsidP="002D3F15">
      <w:pPr>
        <w:rPr>
          <w:b/>
          <w:kern w:val="36"/>
          <w:lang w:eastAsia="de-DE"/>
        </w:rPr>
      </w:pPr>
      <w:r w:rsidRPr="00A54A85">
        <w:rPr>
          <w:b/>
          <w:lang w:eastAsia="de-DE"/>
        </w:rPr>
        <w:t>Meeting location</w:t>
      </w:r>
    </w:p>
    <w:p w:rsidR="002D3F15" w:rsidRDefault="002D3F15" w:rsidP="002D3F15">
      <w:r w:rsidRPr="00B87C85">
        <w:t xml:space="preserve">All meetings will take place </w:t>
      </w:r>
      <w:r>
        <w:t>at</w:t>
      </w:r>
      <w:r w:rsidRPr="00B87C85">
        <w:t xml:space="preserve"> the</w:t>
      </w:r>
      <w:r>
        <w:t xml:space="preserve"> </w:t>
      </w:r>
      <w:r w:rsidRPr="00B87C85">
        <w:t xml:space="preserve">Austria Trend </w:t>
      </w:r>
      <w:proofErr w:type="spellStart"/>
      <w:r w:rsidRPr="00B87C85">
        <w:t>Eventhotel</w:t>
      </w:r>
      <w:proofErr w:type="spellEnd"/>
      <w:r w:rsidRPr="00B87C85">
        <w:t xml:space="preserve"> </w:t>
      </w:r>
      <w:proofErr w:type="spellStart"/>
      <w:r w:rsidRPr="00B87C85">
        <w:t>Pyramide</w:t>
      </w:r>
      <w:proofErr w:type="spellEnd"/>
    </w:p>
    <w:p w:rsidR="002D3F15" w:rsidRPr="006E1A88" w:rsidRDefault="002D3F15" w:rsidP="002D3F15">
      <w:pPr>
        <w:rPr>
          <w:iCs/>
        </w:rPr>
      </w:pPr>
      <w:proofErr w:type="spellStart"/>
      <w:r w:rsidRPr="003764DC">
        <w:t>Parkallee</w:t>
      </w:r>
      <w:proofErr w:type="spellEnd"/>
      <w:r w:rsidRPr="00B87C85">
        <w:t xml:space="preserve"> 2, 2334 Wien-</w:t>
      </w:r>
      <w:proofErr w:type="spellStart"/>
      <w:r w:rsidRPr="00B87C85">
        <w:t>Vösendorf</w:t>
      </w:r>
      <w:proofErr w:type="spellEnd"/>
      <w:r w:rsidRPr="00B87C85">
        <w:t> </w:t>
      </w:r>
      <w:r w:rsidRPr="006E1A88">
        <w:rPr>
          <w:iCs/>
        </w:rPr>
        <w:t xml:space="preserve"> </w:t>
      </w:r>
    </w:p>
    <w:p w:rsidR="002D3F15" w:rsidRPr="006E1A88" w:rsidRDefault="002D3F15" w:rsidP="002D3F15">
      <w:pPr>
        <w:rPr>
          <w:iCs/>
        </w:rPr>
      </w:pPr>
      <w:r w:rsidRPr="006E1A88">
        <w:rPr>
          <w:iCs/>
        </w:rPr>
        <w:t>Austria</w:t>
      </w:r>
    </w:p>
    <w:p w:rsidR="002D3F15" w:rsidRPr="006E1A88" w:rsidRDefault="002D3F15" w:rsidP="002D3F15">
      <w:pPr>
        <w:rPr>
          <w:iCs/>
        </w:rPr>
      </w:pPr>
      <w:r w:rsidRPr="003764DC">
        <w:t>Tel.: +43 (1) 699 00</w:t>
      </w:r>
    </w:p>
    <w:p w:rsidR="002D3F15" w:rsidRPr="003764DC" w:rsidRDefault="0068070A" w:rsidP="002D3F15">
      <w:pPr>
        <w:rPr>
          <w:rStyle w:val="HTMLCite"/>
          <w:i w:val="0"/>
        </w:rPr>
      </w:pPr>
      <w:hyperlink r:id="rId9" w:history="1">
        <w:r w:rsidR="002D3F15" w:rsidRPr="003764DC">
          <w:rPr>
            <w:rStyle w:val="Hyperlink"/>
          </w:rPr>
          <w:t>www.</w:t>
        </w:r>
        <w:r w:rsidR="002D3F15" w:rsidRPr="003764DC">
          <w:rPr>
            <w:rStyle w:val="Hyperlink"/>
            <w:bCs/>
          </w:rPr>
          <w:t>austria</w:t>
        </w:r>
        <w:r w:rsidR="002D3F15" w:rsidRPr="003764DC">
          <w:rPr>
            <w:rStyle w:val="Hyperlink"/>
          </w:rPr>
          <w:t>-</w:t>
        </w:r>
        <w:r w:rsidR="002D3F15" w:rsidRPr="003764DC">
          <w:rPr>
            <w:rStyle w:val="Hyperlink"/>
            <w:bCs/>
          </w:rPr>
          <w:t>trend</w:t>
        </w:r>
        <w:r w:rsidR="002D3F15" w:rsidRPr="003764DC">
          <w:rPr>
            <w:rStyle w:val="Hyperlink"/>
          </w:rPr>
          <w:t>.at/</w:t>
        </w:r>
        <w:r w:rsidR="002D3F15" w:rsidRPr="003764DC">
          <w:rPr>
            <w:rStyle w:val="Hyperlink"/>
            <w:bCs/>
          </w:rPr>
          <w:t>eventhotel</w:t>
        </w:r>
        <w:r w:rsidR="002D3F15" w:rsidRPr="003764DC">
          <w:rPr>
            <w:rStyle w:val="Hyperlink"/>
          </w:rPr>
          <w:t>-pyramide</w:t>
        </w:r>
      </w:hyperlink>
    </w:p>
    <w:p w:rsidR="002D3F15" w:rsidRPr="003764DC" w:rsidRDefault="002D3F15" w:rsidP="002D3F15">
      <w:pPr>
        <w:spacing w:before="100" w:beforeAutospacing="1" w:after="100" w:afterAutospacing="1"/>
        <w:jc w:val="center"/>
        <w:rPr>
          <w:lang w:eastAsia="de-DE"/>
        </w:rPr>
      </w:pPr>
      <w:r>
        <w:rPr>
          <w:noProof/>
          <w:lang w:val="en-GB" w:eastAsia="ja-JP"/>
        </w:rPr>
        <w:lastRenderedPageBreak/>
        <w:drawing>
          <wp:inline distT="0" distB="0" distL="0" distR="0">
            <wp:extent cx="5081905" cy="3810000"/>
            <wp:effectExtent l="0" t="0" r="4445" b="0"/>
            <wp:docPr id="1" name="Picture 1" descr="http://www.austria-trend.at/Eventhotel-Pyramide/gallery/photos/pano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austria-trend.at/Eventhotel-Pyramide/gallery/photos/panoram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1905" cy="3810000"/>
                    </a:xfrm>
                    <a:prstGeom prst="rect">
                      <a:avLst/>
                    </a:prstGeom>
                    <a:noFill/>
                    <a:ln>
                      <a:noFill/>
                    </a:ln>
                  </pic:spPr>
                </pic:pic>
              </a:graphicData>
            </a:graphic>
          </wp:inline>
        </w:drawing>
      </w:r>
    </w:p>
    <w:p w:rsidR="002D3F15" w:rsidRPr="00A54A85" w:rsidRDefault="002D3F15" w:rsidP="002D3F15">
      <w:pPr>
        <w:rPr>
          <w:b/>
          <w:lang w:eastAsia="de-DE"/>
        </w:rPr>
      </w:pPr>
      <w:r w:rsidRPr="00A54A85">
        <w:rPr>
          <w:b/>
          <w:lang w:eastAsia="de-DE"/>
        </w:rPr>
        <w:t>Meeting dates: </w:t>
      </w:r>
    </w:p>
    <w:p w:rsidR="002D3F15" w:rsidRPr="00B87C85" w:rsidRDefault="002D3F15" w:rsidP="002D3F15">
      <w:pPr>
        <w:widowControl/>
        <w:numPr>
          <w:ilvl w:val="0"/>
          <w:numId w:val="41"/>
        </w:numPr>
        <w:wordWrap/>
        <w:spacing w:before="100" w:beforeAutospacing="1" w:after="100" w:afterAutospacing="1"/>
        <w:jc w:val="left"/>
        <w:rPr>
          <w:lang w:eastAsia="de-DE"/>
        </w:rPr>
      </w:pPr>
      <w:r w:rsidRPr="00B87C85">
        <w:rPr>
          <w:lang w:eastAsia="de-DE"/>
        </w:rPr>
        <w:t>105</w:t>
      </w:r>
      <w:r w:rsidRPr="00B87C85">
        <w:rPr>
          <w:vertAlign w:val="superscript"/>
          <w:lang w:eastAsia="de-DE"/>
        </w:rPr>
        <w:t>th</w:t>
      </w:r>
      <w:r w:rsidRPr="00B87C85">
        <w:rPr>
          <w:lang w:eastAsia="de-DE"/>
        </w:rPr>
        <w:t xml:space="preserve"> MPEG meeting will be held on 2013</w:t>
      </w:r>
      <w:r w:rsidR="00F43DA9">
        <w:rPr>
          <w:lang w:eastAsia="de-DE"/>
        </w:rPr>
        <w:t xml:space="preserve">/07/29 </w:t>
      </w:r>
      <w:r w:rsidRPr="00B87C85">
        <w:rPr>
          <w:lang w:eastAsia="de-DE"/>
        </w:rPr>
        <w:t xml:space="preserve">– 08/02 </w:t>
      </w:r>
    </w:p>
    <w:p w:rsidR="002D3F15" w:rsidRPr="00B87C85" w:rsidRDefault="002D3F15" w:rsidP="002D3F15">
      <w:pPr>
        <w:widowControl/>
        <w:numPr>
          <w:ilvl w:val="0"/>
          <w:numId w:val="41"/>
        </w:numPr>
        <w:wordWrap/>
        <w:spacing w:before="100" w:beforeAutospacing="1" w:after="100" w:afterAutospacing="1"/>
        <w:jc w:val="left"/>
        <w:rPr>
          <w:lang w:eastAsia="de-DE"/>
        </w:rPr>
      </w:pPr>
      <w:r w:rsidRPr="00B87C85">
        <w:rPr>
          <w:lang w:eastAsia="de-DE"/>
        </w:rPr>
        <w:t xml:space="preserve">MPEG </w:t>
      </w:r>
      <w:proofErr w:type="spellStart"/>
      <w:r w:rsidRPr="00B87C85">
        <w:rPr>
          <w:lang w:eastAsia="de-DE"/>
        </w:rPr>
        <w:t>AhGs</w:t>
      </w:r>
      <w:proofErr w:type="spellEnd"/>
      <w:r w:rsidRPr="00B87C85">
        <w:rPr>
          <w:lang w:eastAsia="de-DE"/>
        </w:rPr>
        <w:t xml:space="preserve"> will meet on the 27</w:t>
      </w:r>
      <w:r w:rsidRPr="00B87C85">
        <w:rPr>
          <w:vertAlign w:val="superscript"/>
          <w:lang w:eastAsia="de-DE"/>
        </w:rPr>
        <w:t>th</w:t>
      </w:r>
      <w:r w:rsidRPr="00B87C85">
        <w:rPr>
          <w:lang w:eastAsia="de-DE"/>
        </w:rPr>
        <w:t xml:space="preserve"> and 28</w:t>
      </w:r>
      <w:r w:rsidRPr="00B87C85">
        <w:rPr>
          <w:vertAlign w:val="superscript"/>
          <w:lang w:eastAsia="de-DE"/>
        </w:rPr>
        <w:t>th</w:t>
      </w:r>
      <w:r w:rsidRPr="00B87C85">
        <w:rPr>
          <w:lang w:eastAsia="de-DE"/>
        </w:rPr>
        <w:t xml:space="preserve"> of July 2013</w:t>
      </w:r>
    </w:p>
    <w:p w:rsidR="002D3F15" w:rsidRPr="00B87C85" w:rsidRDefault="002D3F15" w:rsidP="002D3F15">
      <w:pPr>
        <w:widowControl/>
        <w:numPr>
          <w:ilvl w:val="0"/>
          <w:numId w:val="41"/>
        </w:numPr>
        <w:wordWrap/>
        <w:spacing w:before="100" w:beforeAutospacing="1" w:after="100" w:afterAutospacing="1"/>
        <w:jc w:val="left"/>
        <w:rPr>
          <w:lang w:eastAsia="de-DE"/>
        </w:rPr>
      </w:pPr>
      <w:r w:rsidRPr="00B87C85">
        <w:rPr>
          <w:lang w:eastAsia="de-DE"/>
        </w:rPr>
        <w:t>14</w:t>
      </w:r>
      <w:r w:rsidRPr="00B87C85">
        <w:rPr>
          <w:vertAlign w:val="superscript"/>
          <w:lang w:eastAsia="de-DE"/>
        </w:rPr>
        <w:t>th</w:t>
      </w:r>
      <w:r w:rsidRPr="00B87C85">
        <w:rPr>
          <w:lang w:eastAsia="de-DE"/>
        </w:rPr>
        <w:t xml:space="preserve"> JCT-VC meeting will be held on 2013</w:t>
      </w:r>
      <w:r w:rsidR="00F43DA9">
        <w:rPr>
          <w:lang w:eastAsia="de-DE"/>
        </w:rPr>
        <w:t>07/25</w:t>
      </w:r>
      <w:r w:rsidRPr="00B87C85">
        <w:rPr>
          <w:lang w:eastAsia="de-DE"/>
        </w:rPr>
        <w:t xml:space="preserve"> – 08/02</w:t>
      </w:r>
    </w:p>
    <w:p w:rsidR="002D3F15" w:rsidRPr="00B87C85" w:rsidRDefault="002D3F15" w:rsidP="002D3F15">
      <w:pPr>
        <w:widowControl/>
        <w:numPr>
          <w:ilvl w:val="0"/>
          <w:numId w:val="41"/>
        </w:numPr>
        <w:wordWrap/>
        <w:spacing w:before="100" w:beforeAutospacing="1" w:after="100" w:afterAutospacing="1"/>
        <w:jc w:val="left"/>
        <w:rPr>
          <w:lang w:eastAsia="de-DE"/>
        </w:rPr>
      </w:pPr>
      <w:r w:rsidRPr="00B87C85">
        <w:rPr>
          <w:lang w:eastAsia="de-DE"/>
        </w:rPr>
        <w:t>5</w:t>
      </w:r>
      <w:r w:rsidRPr="00B87C85">
        <w:rPr>
          <w:vertAlign w:val="superscript"/>
          <w:lang w:eastAsia="de-DE"/>
        </w:rPr>
        <w:t>th</w:t>
      </w:r>
      <w:r w:rsidRPr="00B87C85">
        <w:rPr>
          <w:lang w:eastAsia="de-DE"/>
        </w:rPr>
        <w:t xml:space="preserve"> JCT-3</w:t>
      </w:r>
      <w:r w:rsidR="00DC5967">
        <w:rPr>
          <w:lang w:eastAsia="de-DE"/>
        </w:rPr>
        <w:t>V</w:t>
      </w:r>
      <w:bookmarkStart w:id="0" w:name="_GoBack"/>
      <w:bookmarkEnd w:id="0"/>
      <w:r w:rsidRPr="00B87C85">
        <w:rPr>
          <w:lang w:eastAsia="de-DE"/>
        </w:rPr>
        <w:t xml:space="preserve"> meeting will be held on 2013</w:t>
      </w:r>
      <w:r w:rsidR="00F43DA9">
        <w:rPr>
          <w:lang w:eastAsia="de-DE"/>
        </w:rPr>
        <w:t>07/27</w:t>
      </w:r>
      <w:r w:rsidRPr="00B87C85">
        <w:rPr>
          <w:lang w:eastAsia="de-DE"/>
        </w:rPr>
        <w:t xml:space="preserve"> – 08/02</w:t>
      </w:r>
    </w:p>
    <w:p w:rsidR="002D3F15" w:rsidRPr="00A54A85" w:rsidRDefault="002D3F15" w:rsidP="002D3F15">
      <w:pPr>
        <w:rPr>
          <w:b/>
          <w:lang w:eastAsia="de-DE"/>
        </w:rPr>
      </w:pPr>
      <w:r w:rsidRPr="00A54A85">
        <w:rPr>
          <w:b/>
          <w:lang w:eastAsia="de-DE"/>
        </w:rPr>
        <w:t>Registration and hospitality desk</w:t>
      </w:r>
    </w:p>
    <w:p w:rsidR="002D3F15" w:rsidRPr="00B87C85" w:rsidRDefault="002D3F15" w:rsidP="002D3F15">
      <w:pPr>
        <w:rPr>
          <w:lang w:eastAsia="de-DE"/>
        </w:rPr>
      </w:pPr>
      <w:r w:rsidRPr="00B87C85">
        <w:rPr>
          <w:lang w:eastAsia="de-DE"/>
        </w:rPr>
        <w:t>The m</w:t>
      </w:r>
      <w:r w:rsidRPr="0004309C">
        <w:rPr>
          <w:lang w:eastAsia="de-DE"/>
        </w:rPr>
        <w:t>eetin</w:t>
      </w:r>
      <w:r w:rsidRPr="00B87C85">
        <w:rPr>
          <w:lang w:eastAsia="de-DE"/>
        </w:rPr>
        <w:t>g registration and hospitality desk will operate from 8am until 6pm every day.</w:t>
      </w:r>
    </w:p>
    <w:p w:rsidR="002D3F15" w:rsidRDefault="002D3F15" w:rsidP="002D3F15">
      <w:pPr>
        <w:pStyle w:val="Heading1"/>
        <w:widowControl/>
        <w:wordWrap/>
        <w:spacing w:before="240" w:after="60"/>
        <w:ind w:left="432" w:hanging="432"/>
      </w:pPr>
      <w:r>
        <w:t>Registration</w:t>
      </w:r>
    </w:p>
    <w:p w:rsidR="002D3F15" w:rsidRPr="00222204" w:rsidRDefault="002D3F15" w:rsidP="002D3F15">
      <w:pPr>
        <w:rPr>
          <w:b/>
          <w:lang w:eastAsia="de-DE"/>
        </w:rPr>
      </w:pPr>
      <w:r w:rsidRPr="00222204">
        <w:rPr>
          <w:b/>
          <w:lang w:eastAsia="de-DE"/>
        </w:rPr>
        <w:t>Facility fees for the following meetings: MPEG, JCT-VC, JCT-3D</w:t>
      </w:r>
    </w:p>
    <w:tbl>
      <w:tblPr>
        <w:tblW w:w="0" w:type="auto"/>
        <w:tblCellSpacing w:w="15" w:type="dxa"/>
        <w:tblBorders>
          <w:top w:val="outset" w:sz="12" w:space="0" w:color="555555"/>
          <w:left w:val="outset" w:sz="12" w:space="0" w:color="555555"/>
          <w:bottom w:val="outset" w:sz="12" w:space="0" w:color="555555"/>
          <w:right w:val="outset" w:sz="12" w:space="0" w:color="555555"/>
        </w:tblBorders>
        <w:tblCellMar>
          <w:left w:w="0" w:type="dxa"/>
          <w:right w:w="0" w:type="dxa"/>
        </w:tblCellMar>
        <w:tblLook w:val="00A0" w:firstRow="1" w:lastRow="0" w:firstColumn="1" w:lastColumn="0" w:noHBand="0" w:noVBand="0"/>
      </w:tblPr>
      <w:tblGrid>
        <w:gridCol w:w="3375"/>
        <w:gridCol w:w="2553"/>
      </w:tblGrid>
      <w:tr w:rsidR="002D3F15" w:rsidRPr="00B87C85" w:rsidTr="00F43DA9">
        <w:trPr>
          <w:tblCellSpacing w:w="15" w:type="dxa"/>
        </w:trPr>
        <w:tc>
          <w:tcPr>
            <w:tcW w:w="0" w:type="auto"/>
            <w:tcBorders>
              <w:top w:val="outset" w:sz="6" w:space="0" w:color="555555"/>
              <w:left w:val="outset" w:sz="6" w:space="0" w:color="555555"/>
              <w:bottom w:val="outset" w:sz="6" w:space="0" w:color="555555"/>
              <w:right w:val="outset" w:sz="6" w:space="0" w:color="555555"/>
            </w:tcBorders>
            <w:vAlign w:val="center"/>
          </w:tcPr>
          <w:p w:rsidR="002D3F15" w:rsidRPr="003764DC" w:rsidRDefault="002D3F15" w:rsidP="00F43DA9">
            <w:pPr>
              <w:spacing w:before="100" w:beforeAutospacing="1" w:after="100" w:afterAutospacing="1"/>
              <w:jc w:val="center"/>
              <w:rPr>
                <w:lang w:eastAsia="de-DE"/>
              </w:rPr>
            </w:pPr>
            <w:r w:rsidRPr="003764DC">
              <w:rPr>
                <w:lang w:eastAsia="de-DE"/>
              </w:rPr>
              <w:t>Advanced registration until 2013</w:t>
            </w:r>
            <w:r w:rsidR="00F43DA9">
              <w:rPr>
                <w:lang w:eastAsia="de-DE"/>
              </w:rPr>
              <w:t>/06/19</w:t>
            </w:r>
          </w:p>
        </w:tc>
        <w:tc>
          <w:tcPr>
            <w:tcW w:w="0" w:type="auto"/>
            <w:tcBorders>
              <w:top w:val="outset" w:sz="6" w:space="0" w:color="555555"/>
              <w:left w:val="outset" w:sz="6" w:space="0" w:color="555555"/>
              <w:bottom w:val="outset" w:sz="6" w:space="0" w:color="555555"/>
              <w:right w:val="outset" w:sz="6" w:space="0" w:color="555555"/>
            </w:tcBorders>
            <w:vAlign w:val="center"/>
          </w:tcPr>
          <w:p w:rsidR="002D3F15" w:rsidRPr="003764DC" w:rsidRDefault="002D3F15" w:rsidP="00F43DA9">
            <w:pPr>
              <w:spacing w:before="100" w:beforeAutospacing="1" w:after="100" w:afterAutospacing="1"/>
              <w:jc w:val="center"/>
              <w:rPr>
                <w:lang w:eastAsia="de-DE"/>
              </w:rPr>
            </w:pPr>
            <w:r w:rsidRPr="003764DC">
              <w:rPr>
                <w:lang w:eastAsia="de-DE"/>
              </w:rPr>
              <w:t>Regular rate from 2013</w:t>
            </w:r>
            <w:r w:rsidR="00F43DA9">
              <w:rPr>
                <w:lang w:eastAsia="de-DE"/>
              </w:rPr>
              <w:t>06/20</w:t>
            </w:r>
          </w:p>
        </w:tc>
      </w:tr>
      <w:tr w:rsidR="002D3F15" w:rsidRPr="00B87C85" w:rsidTr="00F43DA9">
        <w:trPr>
          <w:tblCellSpacing w:w="15" w:type="dxa"/>
        </w:trPr>
        <w:tc>
          <w:tcPr>
            <w:tcW w:w="0" w:type="auto"/>
            <w:tcBorders>
              <w:top w:val="outset" w:sz="6" w:space="0" w:color="555555"/>
              <w:left w:val="outset" w:sz="6" w:space="0" w:color="555555"/>
              <w:bottom w:val="outset" w:sz="6" w:space="0" w:color="555555"/>
              <w:right w:val="outset" w:sz="6" w:space="0" w:color="555555"/>
            </w:tcBorders>
            <w:shd w:val="clear" w:color="auto" w:fill="AAAAFF"/>
            <w:vAlign w:val="center"/>
          </w:tcPr>
          <w:p w:rsidR="002D3F15" w:rsidRPr="003764DC" w:rsidRDefault="002D3F15" w:rsidP="00283262">
            <w:pPr>
              <w:spacing w:before="100" w:beforeAutospacing="1" w:after="100" w:afterAutospacing="1"/>
              <w:jc w:val="center"/>
              <w:rPr>
                <w:lang w:eastAsia="de-DE"/>
              </w:rPr>
            </w:pPr>
            <w:r>
              <w:rPr>
                <w:lang w:eastAsia="de-DE"/>
              </w:rPr>
              <w:t>Facility</w:t>
            </w:r>
            <w:r w:rsidRPr="003764DC">
              <w:rPr>
                <w:lang w:eastAsia="de-DE"/>
              </w:rPr>
              <w:t xml:space="preserve"> fee: 440 EUR</w:t>
            </w:r>
          </w:p>
        </w:tc>
        <w:tc>
          <w:tcPr>
            <w:tcW w:w="0" w:type="auto"/>
            <w:tcBorders>
              <w:top w:val="outset" w:sz="6" w:space="0" w:color="555555"/>
              <w:left w:val="outset" w:sz="6" w:space="0" w:color="555555"/>
              <w:bottom w:val="outset" w:sz="6" w:space="0" w:color="555555"/>
              <w:right w:val="outset" w:sz="6" w:space="0" w:color="555555"/>
            </w:tcBorders>
            <w:shd w:val="clear" w:color="auto" w:fill="AAAAFF"/>
            <w:vAlign w:val="center"/>
          </w:tcPr>
          <w:p w:rsidR="002D3F15" w:rsidRPr="003764DC" w:rsidRDefault="002D3F15" w:rsidP="00283262">
            <w:pPr>
              <w:spacing w:before="100" w:beforeAutospacing="1" w:after="100" w:afterAutospacing="1"/>
              <w:jc w:val="center"/>
              <w:rPr>
                <w:lang w:eastAsia="de-DE"/>
              </w:rPr>
            </w:pPr>
            <w:r>
              <w:rPr>
                <w:lang w:eastAsia="de-DE"/>
              </w:rPr>
              <w:t>Facility</w:t>
            </w:r>
            <w:r w:rsidRPr="003764DC">
              <w:rPr>
                <w:lang w:eastAsia="de-DE"/>
              </w:rPr>
              <w:t xml:space="preserve"> fee: 540 EUR</w:t>
            </w:r>
          </w:p>
        </w:tc>
      </w:tr>
    </w:tbl>
    <w:p w:rsidR="002D3F15" w:rsidRDefault="002D3F15" w:rsidP="002D3F15">
      <w:pPr>
        <w:rPr>
          <w:b/>
          <w:lang w:eastAsia="de-DE"/>
        </w:rPr>
      </w:pPr>
    </w:p>
    <w:p w:rsidR="002D3F15" w:rsidRPr="00222204" w:rsidRDefault="002D3F15" w:rsidP="002D3F15">
      <w:pPr>
        <w:rPr>
          <w:b/>
          <w:lang w:eastAsia="de-DE"/>
        </w:rPr>
      </w:pPr>
      <w:r w:rsidRPr="00222204">
        <w:rPr>
          <w:b/>
          <w:lang w:eastAsia="de-DE"/>
        </w:rPr>
        <w:t>Cancellation penalties</w:t>
      </w:r>
    </w:p>
    <w:p w:rsidR="002D3F15" w:rsidRPr="003764DC" w:rsidRDefault="002D3F15" w:rsidP="002D3F15">
      <w:pPr>
        <w:widowControl/>
        <w:numPr>
          <w:ilvl w:val="0"/>
          <w:numId w:val="42"/>
        </w:numPr>
        <w:wordWrap/>
        <w:spacing w:before="100" w:beforeAutospacing="1" w:after="100" w:afterAutospacing="1"/>
        <w:jc w:val="left"/>
        <w:rPr>
          <w:lang w:eastAsia="de-DE"/>
        </w:rPr>
      </w:pPr>
      <w:r w:rsidRPr="003764DC">
        <w:rPr>
          <w:lang w:eastAsia="de-DE"/>
        </w:rPr>
        <w:t>50 EUR before 2013</w:t>
      </w:r>
      <w:r w:rsidR="00F43DA9">
        <w:rPr>
          <w:lang w:eastAsia="de-DE"/>
        </w:rPr>
        <w:t>/07/06</w:t>
      </w:r>
    </w:p>
    <w:p w:rsidR="002D3F15" w:rsidRPr="003764DC" w:rsidRDefault="002D3F15" w:rsidP="002D3F15">
      <w:pPr>
        <w:widowControl/>
        <w:numPr>
          <w:ilvl w:val="0"/>
          <w:numId w:val="42"/>
        </w:numPr>
        <w:wordWrap/>
        <w:spacing w:before="100" w:beforeAutospacing="1" w:after="100" w:afterAutospacing="1"/>
        <w:jc w:val="left"/>
        <w:rPr>
          <w:lang w:eastAsia="de-DE"/>
        </w:rPr>
      </w:pPr>
      <w:r w:rsidRPr="003764DC">
        <w:rPr>
          <w:lang w:eastAsia="de-DE"/>
        </w:rPr>
        <w:t>50% before 2013</w:t>
      </w:r>
      <w:r w:rsidR="00F43DA9">
        <w:rPr>
          <w:lang w:eastAsia="de-DE"/>
        </w:rPr>
        <w:t>/07/20</w:t>
      </w:r>
    </w:p>
    <w:p w:rsidR="002D3F15" w:rsidRPr="00B87C85" w:rsidRDefault="002D3F15" w:rsidP="002D3F15">
      <w:pPr>
        <w:widowControl/>
        <w:numPr>
          <w:ilvl w:val="0"/>
          <w:numId w:val="42"/>
        </w:numPr>
        <w:wordWrap/>
        <w:spacing w:before="100" w:beforeAutospacing="1" w:after="100" w:afterAutospacing="1"/>
        <w:jc w:val="left"/>
        <w:rPr>
          <w:lang w:eastAsia="de-DE"/>
        </w:rPr>
      </w:pPr>
      <w:r w:rsidRPr="00B87C85">
        <w:rPr>
          <w:lang w:eastAsia="de-DE"/>
        </w:rPr>
        <w:t>From and after 2013</w:t>
      </w:r>
      <w:r w:rsidR="00F43DA9">
        <w:rPr>
          <w:lang w:eastAsia="de-DE"/>
        </w:rPr>
        <w:t>/</w:t>
      </w:r>
      <w:r w:rsidR="00F43DA9" w:rsidRPr="00B87C85">
        <w:rPr>
          <w:lang w:eastAsia="de-DE"/>
        </w:rPr>
        <w:t>07/</w:t>
      </w:r>
      <w:r w:rsidR="00F43DA9">
        <w:rPr>
          <w:lang w:eastAsia="de-DE"/>
        </w:rPr>
        <w:t xml:space="preserve">21 </w:t>
      </w:r>
      <w:r w:rsidRPr="00B87C85">
        <w:rPr>
          <w:lang w:eastAsia="de-DE"/>
        </w:rPr>
        <w:t>no refund</w:t>
      </w:r>
    </w:p>
    <w:p w:rsidR="002D3F15" w:rsidRPr="00222204" w:rsidRDefault="002D3F15" w:rsidP="002D3F15">
      <w:pPr>
        <w:rPr>
          <w:b/>
          <w:lang w:eastAsia="de-DE"/>
        </w:rPr>
      </w:pPr>
      <w:r w:rsidRPr="00222204">
        <w:rPr>
          <w:b/>
          <w:lang w:eastAsia="de-DE"/>
        </w:rPr>
        <w:t>Registration fee includes</w:t>
      </w:r>
    </w:p>
    <w:p w:rsidR="002D3F15" w:rsidRPr="003764DC" w:rsidRDefault="002D3F15" w:rsidP="002D3F15">
      <w:pPr>
        <w:widowControl/>
        <w:numPr>
          <w:ilvl w:val="0"/>
          <w:numId w:val="43"/>
        </w:numPr>
        <w:wordWrap/>
        <w:spacing w:before="100" w:beforeAutospacing="1" w:after="100" w:afterAutospacing="1"/>
        <w:jc w:val="left"/>
        <w:rPr>
          <w:lang w:eastAsia="de-DE"/>
        </w:rPr>
      </w:pPr>
      <w:r w:rsidRPr="003764DC">
        <w:rPr>
          <w:lang w:eastAsia="de-DE"/>
        </w:rPr>
        <w:t xml:space="preserve">Meeting </w:t>
      </w:r>
      <w:r>
        <w:rPr>
          <w:lang w:eastAsia="de-DE"/>
        </w:rPr>
        <w:t>facilities</w:t>
      </w:r>
    </w:p>
    <w:p w:rsidR="002D3F15" w:rsidRPr="00B87C85" w:rsidRDefault="002D3F15" w:rsidP="002D3F15">
      <w:pPr>
        <w:widowControl/>
        <w:numPr>
          <w:ilvl w:val="0"/>
          <w:numId w:val="43"/>
        </w:numPr>
        <w:wordWrap/>
        <w:spacing w:before="100" w:beforeAutospacing="1" w:after="100" w:afterAutospacing="1"/>
        <w:jc w:val="left"/>
        <w:rPr>
          <w:lang w:eastAsia="de-DE"/>
        </w:rPr>
      </w:pPr>
      <w:r w:rsidRPr="00B87C85">
        <w:rPr>
          <w:lang w:eastAsia="de-DE"/>
        </w:rPr>
        <w:t>Coffee-breaks (once a day)</w:t>
      </w:r>
    </w:p>
    <w:p w:rsidR="002D3F15" w:rsidRPr="003764DC" w:rsidRDefault="002D3F15" w:rsidP="002D3F15">
      <w:pPr>
        <w:widowControl/>
        <w:numPr>
          <w:ilvl w:val="0"/>
          <w:numId w:val="43"/>
        </w:numPr>
        <w:wordWrap/>
        <w:spacing w:before="100" w:beforeAutospacing="1" w:after="100" w:afterAutospacing="1"/>
        <w:jc w:val="left"/>
        <w:rPr>
          <w:lang w:eastAsia="de-DE"/>
        </w:rPr>
      </w:pPr>
      <w:r w:rsidRPr="003764DC">
        <w:rPr>
          <w:lang w:eastAsia="de-DE"/>
        </w:rPr>
        <w:t>Wi-Fi free Internet access</w:t>
      </w:r>
    </w:p>
    <w:p w:rsidR="002D3F15" w:rsidRPr="00B87C85" w:rsidRDefault="002D3F15" w:rsidP="002D3F15">
      <w:pPr>
        <w:spacing w:before="100" w:beforeAutospacing="1" w:after="100" w:afterAutospacing="1"/>
        <w:rPr>
          <w:lang w:eastAsia="de-DE"/>
        </w:rPr>
      </w:pPr>
      <w:r w:rsidRPr="00B87C85">
        <w:rPr>
          <w:lang w:eastAsia="de-DE"/>
        </w:rPr>
        <w:t xml:space="preserve">Lunches and Dinners </w:t>
      </w:r>
      <w:r w:rsidRPr="00B87C85">
        <w:rPr>
          <w:b/>
          <w:bCs/>
          <w:lang w:eastAsia="de-DE"/>
        </w:rPr>
        <w:t>are not included</w:t>
      </w:r>
      <w:r w:rsidRPr="00B87C85">
        <w:rPr>
          <w:lang w:eastAsia="de-DE"/>
        </w:rPr>
        <w:t xml:space="preserve"> in the </w:t>
      </w:r>
      <w:r>
        <w:rPr>
          <w:lang w:eastAsia="de-DE"/>
        </w:rPr>
        <w:t xml:space="preserve">facility </w:t>
      </w:r>
      <w:r w:rsidRPr="00B87C85">
        <w:rPr>
          <w:lang w:eastAsia="de-DE"/>
        </w:rPr>
        <w:t>fees.</w:t>
      </w:r>
    </w:p>
    <w:p w:rsidR="002D3F15" w:rsidRPr="00B87C85" w:rsidRDefault="002D3F15" w:rsidP="002D3F15">
      <w:pPr>
        <w:spacing w:before="100" w:beforeAutospacing="1" w:after="100" w:afterAutospacing="1"/>
        <w:rPr>
          <w:b/>
          <w:bCs/>
          <w:lang w:eastAsia="de-DE"/>
        </w:rPr>
      </w:pPr>
      <w:r w:rsidRPr="00B87C85">
        <w:rPr>
          <w:b/>
          <w:bCs/>
          <w:lang w:eastAsia="de-DE"/>
        </w:rPr>
        <w:t>Registration</w:t>
      </w:r>
    </w:p>
    <w:p w:rsidR="002D3F15" w:rsidRPr="00B87C85" w:rsidRDefault="002D3F15" w:rsidP="002D3F15">
      <w:pPr>
        <w:spacing w:before="100" w:beforeAutospacing="1" w:after="100" w:afterAutospacing="1"/>
        <w:rPr>
          <w:lang w:eastAsia="de-DE"/>
        </w:rPr>
      </w:pPr>
      <w:r w:rsidRPr="00B87C85">
        <w:rPr>
          <w:lang w:eastAsia="de-DE"/>
        </w:rPr>
        <w:t xml:space="preserve">Please make your registration </w:t>
      </w:r>
      <w:hyperlink r:id="rId11" w:history="1">
        <w:r w:rsidRPr="00B87C85">
          <w:rPr>
            <w:rStyle w:val="Hyperlink"/>
            <w:lang w:eastAsia="de-DE"/>
          </w:rPr>
          <w:t>here</w:t>
        </w:r>
      </w:hyperlink>
      <w:r>
        <w:rPr>
          <w:lang w:eastAsia="de-DE"/>
        </w:rPr>
        <w:t xml:space="preserve">. </w:t>
      </w:r>
      <w:r w:rsidRPr="00B87C85">
        <w:rPr>
          <w:lang w:eastAsia="de-DE"/>
        </w:rPr>
        <w:t xml:space="preserve">For questions regarding payment please contact </w:t>
      </w:r>
      <w:hyperlink r:id="rId12" w:history="1">
        <w:proofErr w:type="spellStart"/>
        <w:r w:rsidRPr="00B87C85">
          <w:rPr>
            <w:color w:val="0000FF"/>
            <w:u w:val="single"/>
            <w:lang w:eastAsia="de-DE"/>
          </w:rPr>
          <w:t>kenzler</w:t>
        </w:r>
        <w:proofErr w:type="spellEnd"/>
        <w:r w:rsidRPr="00B87C85">
          <w:rPr>
            <w:color w:val="0000FF"/>
            <w:u w:val="single"/>
            <w:lang w:eastAsia="de-DE"/>
          </w:rPr>
          <w:t xml:space="preserve"> conference management</w:t>
        </w:r>
      </w:hyperlink>
      <w:r w:rsidRPr="00B87C85">
        <w:rPr>
          <w:lang w:eastAsia="de-DE"/>
        </w:rPr>
        <w:t>.</w:t>
      </w:r>
    </w:p>
    <w:p w:rsidR="002D3F15" w:rsidRPr="00B87C85" w:rsidRDefault="002D3F15" w:rsidP="002D3F15">
      <w:pPr>
        <w:spacing w:before="100" w:beforeAutospacing="1" w:after="100" w:afterAutospacing="1"/>
        <w:rPr>
          <w:lang w:eastAsia="de-DE"/>
        </w:rPr>
      </w:pPr>
      <w:r w:rsidRPr="00B87C85">
        <w:rPr>
          <w:b/>
          <w:bCs/>
          <w:lang w:eastAsia="de-DE"/>
        </w:rPr>
        <w:t>Social Event</w:t>
      </w:r>
    </w:p>
    <w:p w:rsidR="002D3F15" w:rsidRPr="00B87C85" w:rsidRDefault="002D3F15" w:rsidP="002D3F15">
      <w:pPr>
        <w:spacing w:before="100" w:beforeAutospacing="1" w:after="100" w:afterAutospacing="1"/>
        <w:rPr>
          <w:lang w:eastAsia="de-DE"/>
        </w:rPr>
      </w:pPr>
      <w:r w:rsidRPr="00B87C85">
        <w:rPr>
          <w:lang w:eastAsia="de-DE"/>
        </w:rPr>
        <w:t xml:space="preserve">The MPEG 105th event will take place on Wednesday, </w:t>
      </w:r>
      <w:r w:rsidR="00F43DA9">
        <w:rPr>
          <w:lang w:eastAsia="de-DE"/>
        </w:rPr>
        <w:t>2013/</w:t>
      </w:r>
      <w:r w:rsidR="00F43DA9" w:rsidRPr="00B87C85">
        <w:rPr>
          <w:lang w:eastAsia="de-DE"/>
        </w:rPr>
        <w:t>07/31</w:t>
      </w:r>
      <w:r w:rsidR="00F43DA9">
        <w:rPr>
          <w:lang w:eastAsia="de-DE"/>
        </w:rPr>
        <w:t xml:space="preserve"> </w:t>
      </w:r>
      <w:r w:rsidRPr="00B87C85">
        <w:rPr>
          <w:lang w:eastAsia="de-DE"/>
        </w:rPr>
        <w:t>a</w:t>
      </w:r>
      <w:r>
        <w:rPr>
          <w:lang w:eastAsia="de-DE"/>
        </w:rPr>
        <w:t>t 19:00 at the Vienna City Hall.</w:t>
      </w:r>
    </w:p>
    <w:p w:rsidR="002D3F15" w:rsidRPr="00B87C85" w:rsidRDefault="002D3F15" w:rsidP="002D3F15">
      <w:pPr>
        <w:spacing w:before="100" w:beforeAutospacing="1" w:after="100" w:afterAutospacing="1"/>
        <w:rPr>
          <w:lang w:eastAsia="de-DE"/>
        </w:rPr>
      </w:pPr>
      <w:r w:rsidRPr="00B87C85">
        <w:rPr>
          <w:lang w:eastAsia="de-DE"/>
        </w:rPr>
        <w:t xml:space="preserve">Entrance: </w:t>
      </w:r>
      <w:proofErr w:type="spellStart"/>
      <w:r w:rsidRPr="00B87C85">
        <w:rPr>
          <w:lang w:eastAsia="de-DE"/>
        </w:rPr>
        <w:t>Lichtenfelsgasse</w:t>
      </w:r>
      <w:proofErr w:type="spellEnd"/>
      <w:r w:rsidRPr="00B87C85">
        <w:rPr>
          <w:lang w:eastAsia="de-DE"/>
        </w:rPr>
        <w:t xml:space="preserve"> 2, 1010 Wien </w:t>
      </w:r>
      <w:proofErr w:type="spellStart"/>
      <w:r w:rsidRPr="00B87C85">
        <w:rPr>
          <w:lang w:eastAsia="de-DE"/>
        </w:rPr>
        <w:t>Feststiege</w:t>
      </w:r>
      <w:proofErr w:type="spellEnd"/>
      <w:r w:rsidRPr="00B87C85">
        <w:rPr>
          <w:lang w:eastAsia="de-DE"/>
        </w:rPr>
        <w:t xml:space="preserve"> I</w:t>
      </w:r>
    </w:p>
    <w:p w:rsidR="002D3F15" w:rsidRPr="00B87C85" w:rsidRDefault="002D3F15" w:rsidP="002D3F15">
      <w:pPr>
        <w:spacing w:before="100" w:beforeAutospacing="1" w:after="100" w:afterAutospacing="1"/>
        <w:rPr>
          <w:lang w:eastAsia="de-DE"/>
        </w:rPr>
      </w:pPr>
      <w:r w:rsidRPr="00B87C85">
        <w:rPr>
          <w:lang w:eastAsia="de-DE"/>
        </w:rPr>
        <w:t xml:space="preserve">Please register </w:t>
      </w:r>
      <w:hyperlink r:id="rId13" w:history="1">
        <w:r w:rsidRPr="00B87C85">
          <w:rPr>
            <w:rStyle w:val="Hyperlink"/>
            <w:lang w:eastAsia="de-DE"/>
          </w:rPr>
          <w:t>here</w:t>
        </w:r>
      </w:hyperlink>
      <w:r w:rsidRPr="00B87C85">
        <w:rPr>
          <w:lang w:eastAsia="de-DE"/>
        </w:rPr>
        <w:t>.</w:t>
      </w:r>
    </w:p>
    <w:p w:rsidR="002D3F15" w:rsidRPr="00B87C85" w:rsidRDefault="002D3F15" w:rsidP="002D3F15">
      <w:pPr>
        <w:spacing w:before="100" w:beforeAutospacing="1" w:after="100" w:afterAutospacing="1"/>
        <w:rPr>
          <w:lang w:eastAsia="de-DE"/>
        </w:rPr>
      </w:pPr>
      <w:r w:rsidRPr="00B87C85">
        <w:rPr>
          <w:b/>
          <w:bCs/>
          <w:lang w:eastAsia="de-DE"/>
        </w:rPr>
        <w:t>Visa Information</w:t>
      </w:r>
    </w:p>
    <w:p w:rsidR="002D3F15" w:rsidRPr="003764DC" w:rsidRDefault="002D3F15" w:rsidP="002D3F15">
      <w:r w:rsidRPr="003764DC">
        <w:t xml:space="preserve">Citizens of all countries of the European Union, Switzerland, Croatia, Israel, Japan, Australia, New Zealand, most of the countries of North and South America and some other countries do not need a visa, only a valid passport is required to enter Austria. In case of doubt please contact the Austrian Consulate or Embassy well in advance before departure. </w:t>
      </w:r>
    </w:p>
    <w:p w:rsidR="002D3F15" w:rsidRPr="003764DC" w:rsidRDefault="002D3F15" w:rsidP="002D3F15">
      <w:proofErr w:type="spellStart"/>
      <w:r w:rsidRPr="003764DC">
        <w:t>Travellers</w:t>
      </w:r>
      <w:proofErr w:type="spellEnd"/>
      <w:r w:rsidRPr="003764DC">
        <w:t xml:space="preserve"> requiring a visa can travel freely throughout the Schengen zone for three months with a Schengen visa issued by any Schengen country. Obtaining a visa entitling you to visit one Schengen country automatically entitles you to travel to and from all the other Schengen countries too.</w:t>
      </w:r>
    </w:p>
    <w:p w:rsidR="002D3F15" w:rsidRPr="003764DC" w:rsidRDefault="002D3F15" w:rsidP="002D3F15">
      <w:r w:rsidRPr="003764DC">
        <w:t xml:space="preserve">Further information about visa regulations and Schengen visas can be found on the </w:t>
      </w:r>
      <w:hyperlink r:id="rId14" w:tgtFrame="_blank" w:history="1">
        <w:r w:rsidRPr="003764DC">
          <w:rPr>
            <w:rStyle w:val="Hyperlink"/>
          </w:rPr>
          <w:t>website of the Federal Ministry for European and International Affairs</w:t>
        </w:r>
      </w:hyperlink>
      <w:r w:rsidRPr="003764DC">
        <w:t>.</w:t>
      </w:r>
    </w:p>
    <w:p w:rsidR="002D3F15" w:rsidRPr="003764DC" w:rsidRDefault="002D3F15" w:rsidP="002D3F15">
      <w:pPr>
        <w:rPr>
          <w:lang w:eastAsia="de-DE"/>
        </w:rPr>
      </w:pPr>
      <w:r w:rsidRPr="00B87C85">
        <w:rPr>
          <w:lang w:eastAsia="de-DE"/>
        </w:rPr>
        <w:t xml:space="preserve">If you need a letter of invitation, please fill out the template letter below and send it by email to </w:t>
      </w:r>
      <w:hyperlink r:id="rId15" w:history="1">
        <w:proofErr w:type="spellStart"/>
        <w:r w:rsidRPr="00B87C85">
          <w:rPr>
            <w:color w:val="0000FF"/>
            <w:u w:val="single"/>
            <w:lang w:eastAsia="de-DE"/>
          </w:rPr>
          <w:t>kenzler</w:t>
        </w:r>
        <w:proofErr w:type="spellEnd"/>
        <w:r w:rsidRPr="00B87C85">
          <w:rPr>
            <w:color w:val="0000FF"/>
            <w:u w:val="single"/>
            <w:lang w:eastAsia="de-DE"/>
          </w:rPr>
          <w:t xml:space="preserve"> conference management</w:t>
        </w:r>
      </w:hyperlink>
      <w:r w:rsidRPr="00B87C85">
        <w:rPr>
          <w:lang w:eastAsia="de-DE"/>
        </w:rPr>
        <w:t xml:space="preserve"> as early as possible, in order to leave plenty of time to process the application. </w:t>
      </w:r>
      <w:r w:rsidRPr="003764DC">
        <w:rPr>
          <w:lang w:eastAsia="de-DE"/>
        </w:rPr>
        <w:t>We suggest submitting it before July 1st, 2013.</w:t>
      </w:r>
    </w:p>
    <w:p w:rsidR="002D3F15" w:rsidRPr="003764DC" w:rsidRDefault="0068070A" w:rsidP="002D3F15">
      <w:pPr>
        <w:widowControl/>
        <w:numPr>
          <w:ilvl w:val="0"/>
          <w:numId w:val="44"/>
        </w:numPr>
        <w:wordWrap/>
        <w:jc w:val="left"/>
        <w:rPr>
          <w:lang w:eastAsia="de-DE"/>
        </w:rPr>
      </w:pPr>
      <w:hyperlink r:id="rId16" w:history="1">
        <w:r w:rsidR="002D3F15">
          <w:rPr>
            <w:color w:val="5500FF"/>
            <w:u w:val="single"/>
            <w:lang w:eastAsia="de-DE"/>
          </w:rPr>
          <w:t>I</w:t>
        </w:r>
        <w:r w:rsidR="002D3F15" w:rsidRPr="003764DC">
          <w:rPr>
            <w:color w:val="5500FF"/>
            <w:u w:val="single"/>
            <w:lang w:eastAsia="de-DE"/>
          </w:rPr>
          <w:t>nvitation letter</w:t>
        </w:r>
      </w:hyperlink>
    </w:p>
    <w:p w:rsidR="002D3F15" w:rsidRPr="00B87C85" w:rsidRDefault="002D3F15" w:rsidP="002D3F15">
      <w:pPr>
        <w:spacing w:before="100" w:beforeAutospacing="1" w:after="100" w:afterAutospacing="1"/>
        <w:rPr>
          <w:lang w:eastAsia="de-DE"/>
        </w:rPr>
      </w:pPr>
      <w:r w:rsidRPr="00B87C85">
        <w:rPr>
          <w:lang w:eastAsia="de-DE"/>
        </w:rPr>
        <w:t>Note that registration must be made before requesting an invitation letter.</w:t>
      </w:r>
    </w:p>
    <w:p w:rsidR="002D3F15" w:rsidRDefault="002D3F15" w:rsidP="002D3F15">
      <w:pPr>
        <w:pStyle w:val="Heading1"/>
        <w:widowControl/>
        <w:wordWrap/>
        <w:spacing w:before="240" w:after="60"/>
        <w:ind w:left="432" w:hanging="432"/>
      </w:pPr>
      <w:r>
        <w:t>General Information</w:t>
      </w:r>
    </w:p>
    <w:p w:rsidR="002D3F15" w:rsidRPr="00B87C85" w:rsidRDefault="002D3F15" w:rsidP="002D3F15">
      <w:pPr>
        <w:rPr>
          <w:lang w:eastAsia="de-DE"/>
        </w:rPr>
      </w:pPr>
      <w:r w:rsidRPr="00B87C85">
        <w:rPr>
          <w:lang w:eastAsia="de-DE"/>
        </w:rPr>
        <w:t xml:space="preserve">All </w:t>
      </w:r>
      <w:r w:rsidRPr="00B87C85">
        <w:t>meetings</w:t>
      </w:r>
      <w:r w:rsidRPr="00B87C85">
        <w:rPr>
          <w:lang w:eastAsia="de-DE"/>
        </w:rPr>
        <w:t xml:space="preserve"> are hosted by </w:t>
      </w:r>
      <w:proofErr w:type="spellStart"/>
      <w:r w:rsidRPr="00B87C85">
        <w:rPr>
          <w:lang w:eastAsia="de-DE"/>
        </w:rPr>
        <w:t>Alpen-Adria</w:t>
      </w:r>
      <w:r>
        <w:rPr>
          <w:lang w:eastAsia="de-DE"/>
        </w:rPr>
        <w:t>-</w:t>
      </w:r>
      <w:r w:rsidRPr="00B87C85">
        <w:rPr>
          <w:lang w:eastAsia="de-DE"/>
        </w:rPr>
        <w:t>Universit</w:t>
      </w:r>
      <w:r>
        <w:rPr>
          <w:lang w:eastAsia="de-DE"/>
        </w:rPr>
        <w:t>ät</w:t>
      </w:r>
      <w:proofErr w:type="spellEnd"/>
      <w:r w:rsidRPr="00B87C85">
        <w:rPr>
          <w:lang w:eastAsia="de-DE"/>
        </w:rPr>
        <w:t xml:space="preserve"> Klagenfurt, Austria, Institute of </w:t>
      </w:r>
      <w:r>
        <w:rPr>
          <w:lang w:eastAsia="de-DE"/>
        </w:rPr>
        <w:t>Information T</w:t>
      </w:r>
      <w:r w:rsidRPr="00B87C85">
        <w:rPr>
          <w:lang w:eastAsia="de-DE"/>
        </w:rPr>
        <w:t>echnolog</w:t>
      </w:r>
      <w:r>
        <w:rPr>
          <w:lang w:eastAsia="de-DE"/>
        </w:rPr>
        <w:t>y</w:t>
      </w:r>
      <w:r w:rsidRPr="00B87C85">
        <w:rPr>
          <w:lang w:eastAsia="de-DE"/>
        </w:rPr>
        <w:t xml:space="preserve"> (ITE</w:t>
      </w:r>
      <w:r>
        <w:rPr>
          <w:lang w:eastAsia="de-DE"/>
        </w:rPr>
        <w:t>C</w:t>
      </w:r>
      <w:r w:rsidRPr="00B87C85">
        <w:rPr>
          <w:lang w:eastAsia="de-DE"/>
        </w:rPr>
        <w:t>)</w:t>
      </w:r>
    </w:p>
    <w:p w:rsidR="002D3F15" w:rsidRPr="004933D7" w:rsidRDefault="002D3F15" w:rsidP="002D3F15">
      <w:pPr>
        <w:rPr>
          <w:b/>
          <w:lang w:eastAsia="de-DE"/>
        </w:rPr>
      </w:pPr>
      <w:r w:rsidRPr="004933D7">
        <w:rPr>
          <w:b/>
          <w:lang w:eastAsia="de-DE"/>
        </w:rPr>
        <w:t>Postal Address of the Meeting Location</w:t>
      </w:r>
    </w:p>
    <w:p w:rsidR="002D3F15" w:rsidRPr="00B87C85" w:rsidRDefault="002D3F15" w:rsidP="002D3F15">
      <w:r w:rsidRPr="00B87C85">
        <w:t xml:space="preserve">Austria Trend </w:t>
      </w:r>
      <w:proofErr w:type="spellStart"/>
      <w:r w:rsidRPr="00B87C85">
        <w:t>Eventhotel</w:t>
      </w:r>
      <w:proofErr w:type="spellEnd"/>
      <w:r w:rsidRPr="00B87C85">
        <w:t xml:space="preserve"> </w:t>
      </w:r>
      <w:proofErr w:type="spellStart"/>
      <w:r w:rsidRPr="00B87C85">
        <w:t>Pyramide</w:t>
      </w:r>
      <w:proofErr w:type="spellEnd"/>
    </w:p>
    <w:p w:rsidR="002D3F15" w:rsidRPr="00B87C85" w:rsidRDefault="002D3F15" w:rsidP="002D3F15">
      <w:proofErr w:type="spellStart"/>
      <w:r w:rsidRPr="00B87C85">
        <w:t>Parkallee</w:t>
      </w:r>
      <w:proofErr w:type="spellEnd"/>
      <w:r w:rsidRPr="00B87C85">
        <w:t xml:space="preserve"> 2</w:t>
      </w:r>
    </w:p>
    <w:p w:rsidR="002D3F15" w:rsidRPr="00B87C85" w:rsidRDefault="002D3F15" w:rsidP="002D3F15">
      <w:pPr>
        <w:rPr>
          <w:rStyle w:val="HTMLCite"/>
          <w:i w:val="0"/>
        </w:rPr>
      </w:pPr>
      <w:r w:rsidRPr="003764DC">
        <w:t>2334 </w:t>
      </w:r>
      <w:proofErr w:type="spellStart"/>
      <w:r w:rsidRPr="00B87C85">
        <w:t>Vösendorf</w:t>
      </w:r>
      <w:proofErr w:type="spellEnd"/>
      <w:r w:rsidRPr="00B87C85">
        <w:t> </w:t>
      </w:r>
      <w:r w:rsidRPr="00B87C85">
        <w:rPr>
          <w:rStyle w:val="HTMLCite"/>
          <w:i w:val="0"/>
        </w:rPr>
        <w:t xml:space="preserve"> </w:t>
      </w:r>
    </w:p>
    <w:p w:rsidR="002D3F15" w:rsidRPr="00B87C85" w:rsidRDefault="002D3F15" w:rsidP="002D3F15">
      <w:pPr>
        <w:rPr>
          <w:rStyle w:val="HTMLCite"/>
          <w:i w:val="0"/>
        </w:rPr>
      </w:pPr>
      <w:r w:rsidRPr="00B87C85">
        <w:rPr>
          <w:rStyle w:val="HTMLCite"/>
          <w:i w:val="0"/>
        </w:rPr>
        <w:t>Austria</w:t>
      </w:r>
    </w:p>
    <w:p w:rsidR="002D3F15" w:rsidRPr="00B87C85" w:rsidRDefault="002D3F15" w:rsidP="002D3F15">
      <w:pPr>
        <w:rPr>
          <w:rStyle w:val="HTMLCite"/>
          <w:i w:val="0"/>
        </w:rPr>
      </w:pPr>
      <w:r w:rsidRPr="003764DC">
        <w:t>Tel.: +43 (1) 699 00</w:t>
      </w:r>
    </w:p>
    <w:p w:rsidR="002D3F15" w:rsidRPr="00B87C85" w:rsidRDefault="0068070A" w:rsidP="002D3F15">
      <w:pPr>
        <w:rPr>
          <w:rStyle w:val="HTMLCite"/>
          <w:i w:val="0"/>
        </w:rPr>
      </w:pPr>
      <w:hyperlink r:id="rId17" w:history="1">
        <w:r w:rsidR="002D3F15" w:rsidRPr="00B87C85">
          <w:rPr>
            <w:rStyle w:val="Hyperlink"/>
          </w:rPr>
          <w:t>www.</w:t>
        </w:r>
        <w:r w:rsidR="002D3F15" w:rsidRPr="00B87C85">
          <w:rPr>
            <w:rStyle w:val="Hyperlink"/>
            <w:bCs/>
          </w:rPr>
          <w:t>austria</w:t>
        </w:r>
        <w:r w:rsidR="002D3F15" w:rsidRPr="00B87C85">
          <w:rPr>
            <w:rStyle w:val="Hyperlink"/>
          </w:rPr>
          <w:t>-</w:t>
        </w:r>
        <w:r w:rsidR="002D3F15" w:rsidRPr="00B87C85">
          <w:rPr>
            <w:rStyle w:val="Hyperlink"/>
            <w:bCs/>
          </w:rPr>
          <w:t>trend</w:t>
        </w:r>
        <w:r w:rsidR="002D3F15" w:rsidRPr="00B87C85">
          <w:rPr>
            <w:rStyle w:val="Hyperlink"/>
          </w:rPr>
          <w:t>.at/</w:t>
        </w:r>
        <w:r w:rsidR="002D3F15" w:rsidRPr="00B87C85">
          <w:rPr>
            <w:rStyle w:val="Hyperlink"/>
            <w:bCs/>
          </w:rPr>
          <w:t>eventhotel</w:t>
        </w:r>
        <w:r w:rsidR="002D3F15" w:rsidRPr="00B87C85">
          <w:rPr>
            <w:rStyle w:val="Hyperlink"/>
          </w:rPr>
          <w:t>-pyramide</w:t>
        </w:r>
      </w:hyperlink>
    </w:p>
    <w:p w:rsidR="002D3F15" w:rsidRPr="003764DC" w:rsidRDefault="002D3F15" w:rsidP="002D3F15">
      <w:pPr>
        <w:pStyle w:val="NormalWeb"/>
        <w:spacing w:before="0" w:beforeAutospacing="0" w:after="0" w:afterAutospacing="0"/>
      </w:pPr>
    </w:p>
    <w:p w:rsidR="002D3F15" w:rsidRPr="00B87C85" w:rsidRDefault="002D3F15" w:rsidP="002D3F15">
      <w:pPr>
        <w:rPr>
          <w:b/>
          <w:lang w:eastAsia="de-DE"/>
        </w:rPr>
      </w:pPr>
      <w:r w:rsidRPr="00B87C85">
        <w:rPr>
          <w:b/>
          <w:lang w:eastAsia="de-DE"/>
        </w:rPr>
        <w:t>Meeting organizer</w:t>
      </w:r>
    </w:p>
    <w:p w:rsidR="002D3F15" w:rsidRPr="003764DC" w:rsidRDefault="002D3F15" w:rsidP="002D3F15">
      <w:proofErr w:type="spellStart"/>
      <w:proofErr w:type="gramStart"/>
      <w:r w:rsidRPr="003764DC">
        <w:t>kenzler</w:t>
      </w:r>
      <w:proofErr w:type="spellEnd"/>
      <w:proofErr w:type="gramEnd"/>
      <w:r w:rsidRPr="003764DC">
        <w:t xml:space="preserve"> conference management</w:t>
      </w:r>
    </w:p>
    <w:p w:rsidR="002D3F15" w:rsidRPr="003764DC" w:rsidRDefault="002D3F15" w:rsidP="002D3F15">
      <w:proofErr w:type="spellStart"/>
      <w:r w:rsidRPr="003764DC">
        <w:t>Silke</w:t>
      </w:r>
      <w:proofErr w:type="spellEnd"/>
      <w:r w:rsidRPr="003764DC">
        <w:t xml:space="preserve"> </w:t>
      </w:r>
      <w:proofErr w:type="spellStart"/>
      <w:r w:rsidRPr="003764DC">
        <w:t>Kenzler</w:t>
      </w:r>
      <w:proofErr w:type="spellEnd"/>
    </w:p>
    <w:p w:rsidR="002D3F15" w:rsidRPr="003764DC" w:rsidRDefault="002D3F15" w:rsidP="002D3F15">
      <w:r w:rsidRPr="003764DC">
        <w:t>Karla-Schmidt-Str. 14</w:t>
      </w:r>
    </w:p>
    <w:p w:rsidR="002D3F15" w:rsidRPr="003764DC" w:rsidRDefault="002D3F15" w:rsidP="002D3F15">
      <w:r w:rsidRPr="003764DC">
        <w:t>30655 Hannover</w:t>
      </w:r>
    </w:p>
    <w:p w:rsidR="002D3F15" w:rsidRPr="003764DC" w:rsidRDefault="002D3F15" w:rsidP="002D3F15">
      <w:r w:rsidRPr="003764DC">
        <w:t>Germany</w:t>
      </w:r>
    </w:p>
    <w:p w:rsidR="002D3F15" w:rsidRPr="003764DC" w:rsidRDefault="002D3F15" w:rsidP="002D3F15">
      <w:r w:rsidRPr="003764DC">
        <w:t>T +49 (0) 511 655 81 86 0</w:t>
      </w:r>
    </w:p>
    <w:p w:rsidR="002D3F15" w:rsidRPr="00B87C85" w:rsidRDefault="0068070A" w:rsidP="002D3F15">
      <w:hyperlink r:id="rId18" w:history="1">
        <w:r w:rsidR="002D3F15" w:rsidRPr="002D3F15">
          <w:t>office@kcmweb.de</w:t>
        </w:r>
      </w:hyperlink>
    </w:p>
    <w:p w:rsidR="002D3F15" w:rsidRDefault="002D3F15" w:rsidP="002D3F15">
      <w:pPr>
        <w:pStyle w:val="Heading1"/>
        <w:widowControl/>
        <w:wordWrap/>
        <w:spacing w:before="240" w:after="60"/>
        <w:ind w:left="432" w:hanging="432"/>
      </w:pPr>
      <w:r>
        <w:t>Meeting Venue</w:t>
      </w:r>
    </w:p>
    <w:p w:rsidR="002D3F15" w:rsidRPr="00B87C85" w:rsidRDefault="002D3F15" w:rsidP="002D3F15">
      <w:pPr>
        <w:rPr>
          <w:b/>
          <w:lang w:eastAsia="de-DE"/>
        </w:rPr>
      </w:pPr>
      <w:r w:rsidRPr="00B87C85">
        <w:rPr>
          <w:b/>
          <w:lang w:eastAsia="de-DE"/>
        </w:rPr>
        <w:t>Logistic Information</w:t>
      </w:r>
    </w:p>
    <w:p w:rsidR="002D3F15" w:rsidRPr="003764DC" w:rsidRDefault="002D3F15" w:rsidP="002D3F15">
      <w:pPr>
        <w:rPr>
          <w:rStyle w:val="Hyperlink"/>
          <w:lang w:eastAsia="de-DE"/>
        </w:rPr>
      </w:pPr>
      <w:r w:rsidRPr="003764DC">
        <w:t xml:space="preserve">The meeting takes place in </w:t>
      </w:r>
      <w:r w:rsidRPr="003764DC">
        <w:rPr>
          <w:rFonts w:eastAsia="Times New Roman"/>
          <w:lang w:eastAsia="de-DE"/>
        </w:rPr>
        <w:fldChar w:fldCharType="begin"/>
      </w:r>
      <w:r w:rsidRPr="00B87C85">
        <w:instrText>HYPERLINK "http://www.austria-trend.at/Eventhotel-Pyramide/en/"</w:instrText>
      </w:r>
      <w:r w:rsidRPr="003764DC">
        <w:rPr>
          <w:rFonts w:eastAsia="Times New Roman"/>
          <w:lang w:eastAsia="de-DE"/>
        </w:rPr>
        <w:fldChar w:fldCharType="separate"/>
      </w:r>
      <w:r>
        <w:rPr>
          <w:rStyle w:val="Hyperlink"/>
        </w:rPr>
        <w:t>Austria</w:t>
      </w:r>
      <w:r w:rsidRPr="00B87C85">
        <w:rPr>
          <w:rStyle w:val="Hyperlink"/>
        </w:rPr>
        <w:t xml:space="preserve"> Trend </w:t>
      </w:r>
      <w:proofErr w:type="spellStart"/>
      <w:r w:rsidRPr="00B87C85">
        <w:rPr>
          <w:rStyle w:val="Hyperlink"/>
        </w:rPr>
        <w:t>Eventhotel</w:t>
      </w:r>
      <w:proofErr w:type="spellEnd"/>
      <w:r w:rsidRPr="00B87C85">
        <w:rPr>
          <w:rStyle w:val="Hyperlink"/>
        </w:rPr>
        <w:t xml:space="preserve"> </w:t>
      </w:r>
      <w:proofErr w:type="spellStart"/>
      <w:r w:rsidRPr="00B87C85">
        <w:rPr>
          <w:rStyle w:val="Hyperlink"/>
        </w:rPr>
        <w:t>Pyramide</w:t>
      </w:r>
      <w:proofErr w:type="spellEnd"/>
    </w:p>
    <w:p w:rsidR="002D3F15" w:rsidRPr="00B87C85" w:rsidRDefault="002D3F15" w:rsidP="002D3F15">
      <w:r w:rsidRPr="003764DC">
        <w:fldChar w:fldCharType="end"/>
      </w:r>
      <w:proofErr w:type="spellStart"/>
      <w:r w:rsidRPr="00B87C85">
        <w:t>Parkallee</w:t>
      </w:r>
      <w:proofErr w:type="spellEnd"/>
      <w:r w:rsidRPr="00B87C85">
        <w:t xml:space="preserve"> 2</w:t>
      </w:r>
    </w:p>
    <w:p w:rsidR="002D3F15" w:rsidRPr="0042344D" w:rsidRDefault="002D3F15" w:rsidP="002D3F15">
      <w:pPr>
        <w:rPr>
          <w:iCs/>
        </w:rPr>
      </w:pPr>
      <w:r w:rsidRPr="003764DC">
        <w:t>2334 </w:t>
      </w:r>
      <w:proofErr w:type="spellStart"/>
      <w:r w:rsidRPr="00B87C85">
        <w:t>Vösendorf</w:t>
      </w:r>
      <w:proofErr w:type="spellEnd"/>
      <w:r w:rsidRPr="00B87C85">
        <w:t> </w:t>
      </w:r>
      <w:r w:rsidRPr="0042344D">
        <w:rPr>
          <w:iCs/>
        </w:rPr>
        <w:t xml:space="preserve"> </w:t>
      </w:r>
    </w:p>
    <w:p w:rsidR="002D3F15" w:rsidRPr="0042344D" w:rsidRDefault="002D3F15" w:rsidP="002D3F15">
      <w:pPr>
        <w:rPr>
          <w:iCs/>
        </w:rPr>
      </w:pPr>
      <w:r w:rsidRPr="0042344D">
        <w:rPr>
          <w:iCs/>
        </w:rPr>
        <w:t>Austria</w:t>
      </w:r>
    </w:p>
    <w:p w:rsidR="002D3F15" w:rsidRPr="0042344D" w:rsidRDefault="002D3F15" w:rsidP="002D3F15">
      <w:pPr>
        <w:rPr>
          <w:b/>
        </w:rPr>
      </w:pPr>
      <w:r w:rsidRPr="0042344D">
        <w:rPr>
          <w:b/>
          <w:lang w:eastAsia="de-DE"/>
        </w:rPr>
        <w:t xml:space="preserve">Getting there </w:t>
      </w:r>
      <w:r w:rsidRPr="0042344D">
        <w:rPr>
          <w:b/>
        </w:rPr>
        <w:t xml:space="preserve">from </w:t>
      </w:r>
    </w:p>
    <w:p w:rsidR="002D3F15" w:rsidRPr="003764DC" w:rsidRDefault="002D3F15" w:rsidP="002D3F15">
      <w:pPr>
        <w:widowControl/>
        <w:numPr>
          <w:ilvl w:val="0"/>
          <w:numId w:val="45"/>
        </w:numPr>
        <w:tabs>
          <w:tab w:val="clear" w:pos="720"/>
          <w:tab w:val="num" w:pos="360"/>
        </w:tabs>
        <w:wordWrap/>
        <w:spacing w:before="100" w:beforeAutospacing="1" w:after="100" w:afterAutospacing="1"/>
        <w:ind w:left="360"/>
        <w:jc w:val="left"/>
        <w:rPr>
          <w:b/>
        </w:rPr>
      </w:pPr>
      <w:r w:rsidRPr="003764DC">
        <w:rPr>
          <w:b/>
          <w:bCs/>
        </w:rPr>
        <w:t>Airport</w:t>
      </w:r>
      <w:r w:rsidRPr="003764DC">
        <w:t xml:space="preserve"> </w:t>
      </w:r>
      <w:r w:rsidRPr="003764DC">
        <w:rPr>
          <w:b/>
        </w:rPr>
        <w:t>to Conference Hotel</w:t>
      </w:r>
    </w:p>
    <w:p w:rsidR="002D3F15" w:rsidRPr="00B87C85" w:rsidRDefault="002D3F15" w:rsidP="002D3F15">
      <w:pPr>
        <w:widowControl/>
        <w:numPr>
          <w:ilvl w:val="1"/>
          <w:numId w:val="45"/>
        </w:numPr>
        <w:wordWrap/>
        <w:spacing w:before="100" w:beforeAutospacing="1" w:after="120"/>
        <w:ind w:left="1074" w:hanging="357"/>
        <w:jc w:val="left"/>
      </w:pPr>
      <w:r w:rsidRPr="00B87C85">
        <w:rPr>
          <w:bCs/>
          <w:color w:val="FF0000"/>
        </w:rPr>
        <w:t>Taxi</w:t>
      </w:r>
      <w:r w:rsidRPr="00B87C85">
        <w:t xml:space="preserve"> (stand in front </w:t>
      </w:r>
      <w:proofErr w:type="spellStart"/>
      <w:r w:rsidRPr="00B87C85">
        <w:t>oft</w:t>
      </w:r>
      <w:proofErr w:type="spellEnd"/>
      <w:r w:rsidRPr="00B87C85">
        <w:t xml:space="preserve"> the arrival hall, around 40 EUR)</w:t>
      </w:r>
    </w:p>
    <w:p w:rsidR="002D3F15" w:rsidRPr="003764DC" w:rsidRDefault="002D3F15" w:rsidP="002D3F15">
      <w:pPr>
        <w:widowControl/>
        <w:numPr>
          <w:ilvl w:val="0"/>
          <w:numId w:val="45"/>
        </w:numPr>
        <w:wordWrap/>
        <w:spacing w:before="100" w:beforeAutospacing="1" w:after="100" w:afterAutospacing="1"/>
        <w:ind w:left="360"/>
        <w:jc w:val="left"/>
      </w:pPr>
      <w:r w:rsidRPr="003764DC">
        <w:rPr>
          <w:b/>
          <w:bCs/>
        </w:rPr>
        <w:t>Airport</w:t>
      </w:r>
      <w:r w:rsidRPr="003764DC">
        <w:t xml:space="preserve"> </w:t>
      </w:r>
      <w:r w:rsidRPr="003764DC">
        <w:rPr>
          <w:b/>
        </w:rPr>
        <w:t>to City Centre</w:t>
      </w:r>
      <w:r w:rsidRPr="003764DC">
        <w:t xml:space="preserve">   </w:t>
      </w:r>
    </w:p>
    <w:p w:rsidR="002D3F15" w:rsidRPr="00B87C85" w:rsidRDefault="002D3F15" w:rsidP="002D3F15">
      <w:pPr>
        <w:widowControl/>
        <w:numPr>
          <w:ilvl w:val="1"/>
          <w:numId w:val="45"/>
        </w:numPr>
        <w:wordWrap/>
        <w:spacing w:before="100" w:beforeAutospacing="1" w:after="100" w:afterAutospacing="1"/>
        <w:ind w:left="1080"/>
        <w:jc w:val="left"/>
      </w:pPr>
      <w:r w:rsidRPr="0042344D">
        <w:rPr>
          <w:color w:val="FF0000"/>
        </w:rPr>
        <w:t>CAT</w:t>
      </w:r>
      <w:r w:rsidRPr="00B87C85">
        <w:t xml:space="preserve"> (City Airport Train) to Vienna City Centre</w:t>
      </w:r>
      <w:r>
        <w:t xml:space="preserve"> </w:t>
      </w:r>
      <w:r w:rsidRPr="00B87C85">
        <w:t>(every 30 min., takes 16 min. Tickets available over Internet)</w:t>
      </w:r>
    </w:p>
    <w:p w:rsidR="002D3F15" w:rsidRPr="00B87C85" w:rsidRDefault="002D3F15" w:rsidP="002D3F15">
      <w:pPr>
        <w:widowControl/>
        <w:numPr>
          <w:ilvl w:val="1"/>
          <w:numId w:val="45"/>
        </w:numPr>
        <w:wordWrap/>
        <w:spacing w:before="100" w:beforeAutospacing="1" w:after="100" w:afterAutospacing="1"/>
        <w:ind w:left="1080"/>
        <w:jc w:val="left"/>
      </w:pPr>
      <w:r w:rsidRPr="00B87C85">
        <w:t>Rail</w:t>
      </w:r>
      <w:r>
        <w:t>way</w:t>
      </w:r>
      <w:r w:rsidRPr="00B87C85">
        <w:t xml:space="preserve"> (S-</w:t>
      </w:r>
      <w:proofErr w:type="spellStart"/>
      <w:r w:rsidRPr="00B87C85">
        <w:t>Bahn</w:t>
      </w:r>
      <w:proofErr w:type="spellEnd"/>
      <w:r w:rsidRPr="00B87C85">
        <w:t xml:space="preserve"> 7)</w:t>
      </w:r>
      <w:r>
        <w:t xml:space="preserve"> </w:t>
      </w:r>
      <w:r w:rsidRPr="00B87C85">
        <w:t>(every 30 min., takes 25 min.)</w:t>
      </w:r>
    </w:p>
    <w:p w:rsidR="002D3F15" w:rsidRDefault="002D3F15" w:rsidP="002D3F15">
      <w:pPr>
        <w:widowControl/>
        <w:numPr>
          <w:ilvl w:val="1"/>
          <w:numId w:val="45"/>
        </w:numPr>
        <w:wordWrap/>
        <w:spacing w:before="100" w:beforeAutospacing="1" w:after="100" w:afterAutospacing="1"/>
        <w:ind w:left="1080"/>
        <w:jc w:val="left"/>
      </w:pPr>
      <w:r w:rsidRPr="00B87C85">
        <w:t xml:space="preserve">Bus (VIENNA AIRPORT </w:t>
      </w:r>
      <w:r>
        <w:t>LINES)</w:t>
      </w:r>
    </w:p>
    <w:p w:rsidR="002D3F15" w:rsidRPr="00B87C85" w:rsidRDefault="002D3F15" w:rsidP="002D3F15">
      <w:pPr>
        <w:widowControl/>
        <w:numPr>
          <w:ilvl w:val="0"/>
          <w:numId w:val="46"/>
        </w:numPr>
        <w:wordWrap/>
        <w:spacing w:before="100" w:beforeAutospacing="1" w:after="100" w:afterAutospacing="1"/>
        <w:ind w:left="360"/>
        <w:jc w:val="left"/>
      </w:pPr>
      <w:r w:rsidRPr="0042344D">
        <w:rPr>
          <w:b/>
          <w:bCs/>
        </w:rPr>
        <w:t xml:space="preserve">City </w:t>
      </w:r>
      <w:r w:rsidRPr="0042344D">
        <w:rPr>
          <w:b/>
        </w:rPr>
        <w:t>Centre to Conference Hotel</w:t>
      </w:r>
    </w:p>
    <w:p w:rsidR="002D3F15" w:rsidRPr="003764DC" w:rsidRDefault="0068070A" w:rsidP="002D3F15">
      <w:pPr>
        <w:widowControl/>
        <w:numPr>
          <w:ilvl w:val="1"/>
          <w:numId w:val="46"/>
        </w:numPr>
        <w:wordWrap/>
        <w:spacing w:before="100" w:beforeAutospacing="1" w:after="100" w:afterAutospacing="1"/>
        <w:ind w:left="1080"/>
        <w:jc w:val="left"/>
      </w:pPr>
      <w:hyperlink r:id="rId19" w:history="1">
        <w:proofErr w:type="spellStart"/>
        <w:r w:rsidR="002D3F15" w:rsidRPr="003764DC">
          <w:rPr>
            <w:rStyle w:val="Hyperlink"/>
          </w:rPr>
          <w:t>Badner</w:t>
        </w:r>
        <w:proofErr w:type="spellEnd"/>
        <w:r w:rsidR="002D3F15" w:rsidRPr="003764DC">
          <w:rPr>
            <w:rStyle w:val="Hyperlink"/>
          </w:rPr>
          <w:t xml:space="preserve"> </w:t>
        </w:r>
        <w:proofErr w:type="spellStart"/>
        <w:r w:rsidR="002D3F15" w:rsidRPr="003764DC">
          <w:rPr>
            <w:rStyle w:val="Hyperlink"/>
          </w:rPr>
          <w:t>Bahn</w:t>
        </w:r>
        <w:proofErr w:type="spellEnd"/>
      </w:hyperlink>
      <w:r w:rsidR="002D3F15" w:rsidRPr="003764DC">
        <w:t xml:space="preserve"> (</w:t>
      </w:r>
      <w:hyperlink r:id="rId20" w:history="1">
        <w:r w:rsidR="002D3F15" w:rsidRPr="003764DC">
          <w:rPr>
            <w:rStyle w:val="Hyperlink"/>
          </w:rPr>
          <w:t>timetable</w:t>
        </w:r>
      </w:hyperlink>
      <w:r w:rsidR="002D3F15" w:rsidRPr="003764DC">
        <w:t xml:space="preserve">) to Baden stop: </w:t>
      </w:r>
      <w:proofErr w:type="spellStart"/>
      <w:r w:rsidR="002D3F15" w:rsidRPr="003764DC">
        <w:t>Vösendorf</w:t>
      </w:r>
      <w:proofErr w:type="spellEnd"/>
      <w:r w:rsidR="002D3F15" w:rsidRPr="003764DC">
        <w:t xml:space="preserve"> SCS</w:t>
      </w:r>
    </w:p>
    <w:p w:rsidR="002D3F15" w:rsidRPr="00B87C85" w:rsidRDefault="002D3F15" w:rsidP="002D3F15">
      <w:pPr>
        <w:widowControl/>
        <w:numPr>
          <w:ilvl w:val="1"/>
          <w:numId w:val="46"/>
        </w:numPr>
        <w:wordWrap/>
        <w:spacing w:before="100" w:beforeAutospacing="1" w:after="100" w:afterAutospacing="1"/>
        <w:ind w:left="1080"/>
        <w:jc w:val="left"/>
      </w:pPr>
      <w:r w:rsidRPr="00B87C85">
        <w:t>The Conference hotel is located on the right side</w:t>
      </w:r>
    </w:p>
    <w:p w:rsidR="002D3F15" w:rsidRPr="003764DC" w:rsidRDefault="002D3F15" w:rsidP="002D3F15">
      <w:r w:rsidRPr="00B87C85">
        <w:rPr>
          <w:b/>
          <w:lang w:eastAsia="de-DE"/>
        </w:rPr>
        <w:t>Flight</w:t>
      </w:r>
      <w:r w:rsidRPr="00B87C85">
        <w:rPr>
          <w:b/>
        </w:rPr>
        <w:t xml:space="preserve"> Connection</w:t>
      </w:r>
      <w:r>
        <w:rPr>
          <w:b/>
        </w:rPr>
        <w:t>:</w:t>
      </w:r>
      <w:r w:rsidRPr="00B87C85">
        <w:t xml:space="preserve"> </w:t>
      </w:r>
      <w:hyperlink r:id="rId21" w:history="1">
        <w:r w:rsidRPr="00B87C85">
          <w:rPr>
            <w:rStyle w:val="Hyperlink"/>
          </w:rPr>
          <w:t>Vienna Airport</w:t>
        </w:r>
      </w:hyperlink>
    </w:p>
    <w:p w:rsidR="002D3F15" w:rsidRPr="003764DC" w:rsidRDefault="002D3F15" w:rsidP="002D3F15">
      <w:pPr>
        <w:rPr>
          <w:b/>
          <w:lang w:eastAsia="de-DE"/>
        </w:rPr>
      </w:pPr>
      <w:r w:rsidRPr="003764DC">
        <w:rPr>
          <w:b/>
          <w:lang w:eastAsia="de-DE"/>
        </w:rPr>
        <w:t>Public transport</w:t>
      </w:r>
    </w:p>
    <w:p w:rsidR="002D3F15" w:rsidRPr="003764DC" w:rsidRDefault="002D3F15" w:rsidP="002D3F15">
      <w:pPr>
        <w:widowControl/>
        <w:numPr>
          <w:ilvl w:val="0"/>
          <w:numId w:val="47"/>
        </w:numPr>
        <w:wordWrap/>
        <w:spacing w:before="100" w:beforeAutospacing="1" w:after="100" w:afterAutospacing="1"/>
        <w:jc w:val="left"/>
      </w:pPr>
      <w:r w:rsidRPr="003764DC">
        <w:rPr>
          <w:rStyle w:val="Strong"/>
        </w:rPr>
        <w:t>The underground trains (U-</w:t>
      </w:r>
      <w:proofErr w:type="spellStart"/>
      <w:r w:rsidRPr="003764DC">
        <w:rPr>
          <w:rStyle w:val="Strong"/>
        </w:rPr>
        <w:t>Bahn</w:t>
      </w:r>
      <w:proofErr w:type="spellEnd"/>
      <w:r w:rsidRPr="003764DC">
        <w:rPr>
          <w:rStyle w:val="Strong"/>
        </w:rPr>
        <w:t>)</w:t>
      </w:r>
      <w:r w:rsidRPr="003764DC">
        <w:t xml:space="preserve"> run from about 5.00 am in the morning to about midnight</w:t>
      </w:r>
    </w:p>
    <w:p w:rsidR="002D3F15" w:rsidRPr="003764DC" w:rsidRDefault="002D3F15" w:rsidP="002D3F15">
      <w:pPr>
        <w:widowControl/>
        <w:numPr>
          <w:ilvl w:val="0"/>
          <w:numId w:val="47"/>
        </w:numPr>
        <w:wordWrap/>
        <w:spacing w:before="100" w:beforeAutospacing="1" w:after="100" w:afterAutospacing="1"/>
        <w:jc w:val="left"/>
      </w:pPr>
      <w:r w:rsidRPr="003764DC">
        <w:rPr>
          <w:rStyle w:val="Strong"/>
        </w:rPr>
        <w:t>Trams and buses</w:t>
      </w:r>
      <w:r w:rsidRPr="003764DC">
        <w:t xml:space="preserve"> normally stop running earlier. A detailed </w:t>
      </w:r>
      <w:hyperlink r:id="rId22" w:tgtFrame="_blank" w:history="1">
        <w:r w:rsidRPr="003764DC">
          <w:rPr>
            <w:rStyle w:val="Hyperlink"/>
          </w:rPr>
          <w:t>timetable</w:t>
        </w:r>
      </w:hyperlink>
      <w:r w:rsidRPr="003764DC">
        <w:t xml:space="preserve"> is available at each stop or with the </w:t>
      </w:r>
      <w:hyperlink r:id="rId23" w:tgtFrame="_blank" w:history="1">
        <w:proofErr w:type="spellStart"/>
        <w:r w:rsidRPr="003764DC">
          <w:rPr>
            <w:rStyle w:val="Hyperlink"/>
          </w:rPr>
          <w:t>qando</w:t>
        </w:r>
        <w:proofErr w:type="spellEnd"/>
        <w:r w:rsidRPr="003764DC">
          <w:rPr>
            <w:rStyle w:val="Hyperlink"/>
          </w:rPr>
          <w:t xml:space="preserve"> app</w:t>
        </w:r>
      </w:hyperlink>
      <w:r w:rsidRPr="003764DC">
        <w:t xml:space="preserve"> on your mobile</w:t>
      </w:r>
    </w:p>
    <w:p w:rsidR="002D3F15" w:rsidRPr="003764DC" w:rsidRDefault="002D3F15" w:rsidP="002D3F15">
      <w:pPr>
        <w:widowControl/>
        <w:numPr>
          <w:ilvl w:val="0"/>
          <w:numId w:val="47"/>
        </w:numPr>
        <w:wordWrap/>
        <w:spacing w:before="100" w:beforeAutospacing="1" w:after="100" w:afterAutospacing="1"/>
        <w:jc w:val="left"/>
      </w:pPr>
      <w:r w:rsidRPr="003764DC">
        <w:rPr>
          <w:rStyle w:val="Strong"/>
        </w:rPr>
        <w:t>The underground trains run around the clock on Friday and Saturday and on the eve</w:t>
      </w:r>
      <w:r>
        <w:rPr>
          <w:rStyle w:val="Strong"/>
        </w:rPr>
        <w:t>ning prior to</w:t>
      </w:r>
      <w:r w:rsidRPr="003764DC">
        <w:rPr>
          <w:rStyle w:val="Strong"/>
        </w:rPr>
        <w:t xml:space="preserve"> public holidays!</w:t>
      </w:r>
    </w:p>
    <w:p w:rsidR="002D3F15" w:rsidRPr="003764DC" w:rsidRDefault="0068070A" w:rsidP="002D3F15">
      <w:pPr>
        <w:widowControl/>
        <w:numPr>
          <w:ilvl w:val="0"/>
          <w:numId w:val="47"/>
        </w:numPr>
        <w:wordWrap/>
        <w:spacing w:before="100" w:beforeAutospacing="1" w:after="100" w:afterAutospacing="1"/>
        <w:jc w:val="left"/>
      </w:pPr>
      <w:hyperlink r:id="rId24" w:tgtFrame="_blank" w:history="1">
        <w:r w:rsidR="002D3F15" w:rsidRPr="003764DC">
          <w:rPr>
            <w:rStyle w:val="Hyperlink"/>
          </w:rPr>
          <w:t>Night buses</w:t>
        </w:r>
      </w:hyperlink>
      <w:r w:rsidR="002D3F15" w:rsidRPr="003764DC">
        <w:t xml:space="preserve"> run every night along the city's most important routes</w:t>
      </w:r>
    </w:p>
    <w:p w:rsidR="002D3F15" w:rsidRPr="002D3F15" w:rsidRDefault="002D3F15" w:rsidP="002D3F15">
      <w:pPr>
        <w:pStyle w:val="NormalWeb"/>
        <w:rPr>
          <w:rFonts w:ascii="Times New Roman" w:hAnsi="Times New Roman"/>
        </w:rPr>
      </w:pPr>
      <w:r w:rsidRPr="002D3F15">
        <w:rPr>
          <w:rFonts w:ascii="Times New Roman" w:hAnsi="Times New Roman"/>
        </w:rPr>
        <w:t xml:space="preserve">For detailed information, see </w:t>
      </w:r>
      <w:hyperlink r:id="rId25" w:history="1">
        <w:r w:rsidRPr="002D3F15">
          <w:rPr>
            <w:rStyle w:val="Hyperlink"/>
            <w:rFonts w:ascii="Times New Roman" w:hAnsi="Times New Roman"/>
          </w:rPr>
          <w:t>F.A.Q.</w:t>
        </w:r>
      </w:hyperlink>
    </w:p>
    <w:p w:rsidR="002D3F15" w:rsidRDefault="002D3F15" w:rsidP="002D3F15">
      <w:pPr>
        <w:pStyle w:val="Heading1"/>
        <w:widowControl/>
        <w:wordWrap/>
        <w:spacing w:before="240" w:after="60"/>
        <w:ind w:left="432" w:hanging="432"/>
      </w:pPr>
      <w:r>
        <w:t>Hotels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3097"/>
        <w:gridCol w:w="1342"/>
        <w:gridCol w:w="2822"/>
      </w:tblGrid>
      <w:tr w:rsidR="002D3F15" w:rsidRPr="00B87C85" w:rsidTr="00F43DA9">
        <w:tc>
          <w:tcPr>
            <w:tcW w:w="0" w:type="auto"/>
            <w:shd w:val="clear" w:color="auto" w:fill="auto"/>
          </w:tcPr>
          <w:p w:rsidR="002D3F15" w:rsidRPr="002D3F15" w:rsidRDefault="002D3F15" w:rsidP="00283262">
            <w:pPr>
              <w:pStyle w:val="NormalWeb"/>
              <w:rPr>
                <w:rFonts w:ascii="Times New Roman" w:hAnsi="Times New Roman"/>
                <w:b/>
                <w:bCs/>
              </w:rPr>
            </w:pPr>
            <w:r w:rsidRPr="002D3F15">
              <w:rPr>
                <w:rFonts w:ascii="Times New Roman" w:hAnsi="Times New Roman"/>
                <w:b/>
                <w:bCs/>
              </w:rPr>
              <w:t>Hotel</w:t>
            </w:r>
          </w:p>
        </w:tc>
        <w:tc>
          <w:tcPr>
            <w:tcW w:w="0" w:type="auto"/>
            <w:shd w:val="clear" w:color="auto" w:fill="auto"/>
          </w:tcPr>
          <w:p w:rsidR="002D3F15" w:rsidRPr="002D3F15" w:rsidRDefault="002D3F15" w:rsidP="00283262">
            <w:pPr>
              <w:pStyle w:val="NormalWeb"/>
              <w:rPr>
                <w:rFonts w:ascii="Times New Roman" w:hAnsi="Times New Roman"/>
                <w:b/>
                <w:bCs/>
              </w:rPr>
            </w:pPr>
            <w:r w:rsidRPr="002D3F15">
              <w:rPr>
                <w:rFonts w:ascii="Times New Roman" w:hAnsi="Times New Roman"/>
                <w:b/>
                <w:bCs/>
              </w:rPr>
              <w:t>Distance to the conference hotel</w:t>
            </w:r>
          </w:p>
        </w:tc>
        <w:tc>
          <w:tcPr>
            <w:tcW w:w="0" w:type="auto"/>
            <w:shd w:val="clear" w:color="auto" w:fill="auto"/>
          </w:tcPr>
          <w:p w:rsidR="002D3F15" w:rsidRPr="002D3F15" w:rsidRDefault="002D3F15" w:rsidP="00F43DA9">
            <w:pPr>
              <w:pStyle w:val="NormalWeb"/>
              <w:rPr>
                <w:rFonts w:ascii="Times New Roman" w:hAnsi="Times New Roman"/>
                <w:b/>
                <w:bCs/>
              </w:rPr>
            </w:pPr>
            <w:r w:rsidRPr="002D3F15">
              <w:rPr>
                <w:rFonts w:ascii="Times New Roman" w:hAnsi="Times New Roman"/>
                <w:b/>
                <w:bCs/>
              </w:rPr>
              <w:t>Min.</w:t>
            </w:r>
            <w:r w:rsidR="00F43DA9">
              <w:rPr>
                <w:rFonts w:ascii="Times New Roman" w:hAnsi="Times New Roman"/>
                <w:b/>
                <w:bCs/>
              </w:rPr>
              <w:t xml:space="preserve"> by</w:t>
            </w:r>
            <w:r w:rsidRPr="002D3F15">
              <w:rPr>
                <w:rFonts w:ascii="Times New Roman" w:hAnsi="Times New Roman"/>
                <w:b/>
                <w:bCs/>
              </w:rPr>
              <w:t xml:space="preserve"> f</w:t>
            </w:r>
            <w:r w:rsidR="00F43DA9">
              <w:rPr>
                <w:rFonts w:ascii="Times New Roman" w:hAnsi="Times New Roman"/>
                <w:b/>
                <w:bCs/>
              </w:rPr>
              <w:t>oo</w:t>
            </w:r>
            <w:r w:rsidRPr="002D3F15">
              <w:rPr>
                <w:rFonts w:ascii="Times New Roman" w:hAnsi="Times New Roman"/>
                <w:b/>
                <w:bCs/>
              </w:rPr>
              <w:t>t</w:t>
            </w:r>
          </w:p>
        </w:tc>
        <w:tc>
          <w:tcPr>
            <w:tcW w:w="0" w:type="auto"/>
            <w:shd w:val="clear" w:color="auto" w:fill="auto"/>
          </w:tcPr>
          <w:p w:rsidR="002D3F15" w:rsidRPr="002D3F15" w:rsidRDefault="002D3F15" w:rsidP="00283262">
            <w:pPr>
              <w:pStyle w:val="NormalWeb"/>
              <w:rPr>
                <w:rFonts w:ascii="Times New Roman" w:hAnsi="Times New Roman"/>
                <w:b/>
                <w:bCs/>
              </w:rPr>
            </w:pPr>
            <w:r w:rsidRPr="002D3F15">
              <w:rPr>
                <w:rFonts w:ascii="Times New Roman" w:hAnsi="Times New Roman"/>
                <w:b/>
                <w:bCs/>
              </w:rPr>
              <w:t xml:space="preserve">Price EZ/breakfast </w:t>
            </w:r>
            <w:proofErr w:type="spellStart"/>
            <w:r w:rsidRPr="002D3F15">
              <w:rPr>
                <w:rFonts w:ascii="Times New Roman" w:hAnsi="Times New Roman"/>
                <w:b/>
                <w:bCs/>
              </w:rPr>
              <w:t>arround</w:t>
            </w:r>
            <w:proofErr w:type="spellEnd"/>
          </w:p>
          <w:p w:rsidR="002D3F15" w:rsidRPr="002D3F15" w:rsidRDefault="002D3F15" w:rsidP="00283262">
            <w:pPr>
              <w:pStyle w:val="NormalWeb"/>
              <w:rPr>
                <w:rFonts w:ascii="Times New Roman" w:hAnsi="Times New Roman"/>
                <w:b/>
                <w:bCs/>
              </w:rPr>
            </w:pPr>
          </w:p>
        </w:tc>
      </w:tr>
      <w:tr w:rsidR="002D3F15" w:rsidRPr="00B87C85" w:rsidTr="00F43DA9">
        <w:tc>
          <w:tcPr>
            <w:tcW w:w="0" w:type="auto"/>
            <w:shd w:val="clear" w:color="auto" w:fill="auto"/>
          </w:tcPr>
          <w:p w:rsidR="002D3F15" w:rsidRPr="002D3F15" w:rsidRDefault="0068070A" w:rsidP="00283262">
            <w:pPr>
              <w:pStyle w:val="NormalWeb"/>
              <w:rPr>
                <w:rFonts w:ascii="Times New Roman" w:hAnsi="Times New Roman"/>
                <w:b/>
                <w:bCs/>
              </w:rPr>
            </w:pPr>
            <w:hyperlink r:id="rId26" w:history="1">
              <w:r w:rsidR="002D3F15" w:rsidRPr="002D3F15">
                <w:rPr>
                  <w:rStyle w:val="Hyperlink"/>
                  <w:rFonts w:ascii="Times New Roman" w:hAnsi="Times New Roman"/>
                  <w:b/>
                  <w:bCs/>
                </w:rPr>
                <w:t>Conference Hotel</w:t>
              </w:r>
            </w:hyperlink>
            <w:r w:rsidR="002D3F15" w:rsidRPr="002D3F15">
              <w:rPr>
                <w:rFonts w:ascii="Times New Roman" w:hAnsi="Times New Roman"/>
                <w:b/>
                <w:bCs/>
              </w:rPr>
              <w:t xml:space="preserve"> 4*</w:t>
            </w:r>
          </w:p>
        </w:tc>
        <w:tc>
          <w:tcPr>
            <w:tcW w:w="0" w:type="auto"/>
            <w:shd w:val="clear" w:color="auto" w:fill="auto"/>
          </w:tcPr>
          <w:p w:rsidR="002D3F15" w:rsidRPr="002D3F15" w:rsidRDefault="002D3F15" w:rsidP="00F43DA9">
            <w:pPr>
              <w:pStyle w:val="NormalWeb"/>
              <w:jc w:val="right"/>
              <w:rPr>
                <w:rFonts w:ascii="Times New Roman" w:hAnsi="Times New Roman"/>
                <w:b/>
                <w:bCs/>
              </w:rPr>
            </w:pPr>
            <w:r w:rsidRPr="002D3F15">
              <w:rPr>
                <w:rFonts w:ascii="Times New Roman" w:hAnsi="Times New Roman"/>
                <w:b/>
                <w:bCs/>
              </w:rPr>
              <w:t>0 m</w:t>
            </w:r>
          </w:p>
        </w:tc>
        <w:tc>
          <w:tcPr>
            <w:tcW w:w="0" w:type="auto"/>
            <w:shd w:val="clear" w:color="auto" w:fill="auto"/>
          </w:tcPr>
          <w:p w:rsidR="002D3F15" w:rsidRPr="002D3F15" w:rsidRDefault="002D3F15" w:rsidP="00283262">
            <w:pPr>
              <w:pStyle w:val="NormalWeb"/>
              <w:rPr>
                <w:rFonts w:ascii="Times New Roman" w:hAnsi="Times New Roman"/>
                <w:b/>
                <w:bCs/>
              </w:rPr>
            </w:pPr>
            <w:r w:rsidRPr="002D3F15">
              <w:rPr>
                <w:rFonts w:ascii="Times New Roman" w:hAnsi="Times New Roman"/>
                <w:b/>
                <w:bCs/>
              </w:rPr>
              <w:t>0 min.</w:t>
            </w:r>
          </w:p>
        </w:tc>
        <w:tc>
          <w:tcPr>
            <w:tcW w:w="0" w:type="auto"/>
            <w:shd w:val="clear" w:color="auto" w:fill="auto"/>
          </w:tcPr>
          <w:p w:rsidR="002D3F15" w:rsidRPr="002D3F15" w:rsidRDefault="002D3F15" w:rsidP="00F43DA9">
            <w:pPr>
              <w:pStyle w:val="NormalWeb"/>
              <w:jc w:val="right"/>
              <w:rPr>
                <w:rFonts w:ascii="Times New Roman" w:hAnsi="Times New Roman"/>
                <w:b/>
                <w:bCs/>
              </w:rPr>
            </w:pPr>
            <w:r w:rsidRPr="002D3F15">
              <w:rPr>
                <w:rFonts w:ascii="Times New Roman" w:hAnsi="Times New Roman"/>
                <w:b/>
                <w:bCs/>
              </w:rPr>
              <w:t>95 EUR</w:t>
            </w:r>
          </w:p>
        </w:tc>
      </w:tr>
      <w:tr w:rsidR="002D3F15" w:rsidRPr="00B87C85" w:rsidTr="00F43DA9">
        <w:tc>
          <w:tcPr>
            <w:tcW w:w="0" w:type="auto"/>
            <w:shd w:val="clear" w:color="auto" w:fill="auto"/>
          </w:tcPr>
          <w:p w:rsidR="002D3F15" w:rsidRPr="002D3F15" w:rsidRDefault="0068070A" w:rsidP="00283262">
            <w:pPr>
              <w:pStyle w:val="NormalWeb"/>
              <w:rPr>
                <w:rFonts w:ascii="Times New Roman" w:hAnsi="Times New Roman"/>
                <w:b/>
                <w:bCs/>
              </w:rPr>
            </w:pPr>
            <w:hyperlink r:id="rId27" w:history="1">
              <w:r w:rsidR="002D3F15" w:rsidRPr="002D3F15">
                <w:rPr>
                  <w:rStyle w:val="Hyperlink"/>
                  <w:rFonts w:ascii="Times New Roman" w:hAnsi="Times New Roman"/>
                  <w:b/>
                  <w:bCs/>
                </w:rPr>
                <w:t xml:space="preserve">Austria Trend Hotel </w:t>
              </w:r>
              <w:proofErr w:type="spellStart"/>
              <w:r w:rsidR="002D3F15" w:rsidRPr="002D3F15">
                <w:rPr>
                  <w:rStyle w:val="Hyperlink"/>
                  <w:rFonts w:ascii="Times New Roman" w:hAnsi="Times New Roman"/>
                  <w:b/>
                  <w:bCs/>
                </w:rPr>
                <w:t>Böck</w:t>
              </w:r>
              <w:proofErr w:type="spellEnd"/>
            </w:hyperlink>
            <w:r w:rsidR="002D3F15" w:rsidRPr="002D3F15">
              <w:rPr>
                <w:rFonts w:ascii="Times New Roman" w:hAnsi="Times New Roman"/>
                <w:b/>
                <w:bCs/>
              </w:rPr>
              <w:t xml:space="preserve"> 4*</w:t>
            </w:r>
          </w:p>
        </w:tc>
        <w:tc>
          <w:tcPr>
            <w:tcW w:w="0" w:type="auto"/>
            <w:shd w:val="clear" w:color="auto" w:fill="auto"/>
          </w:tcPr>
          <w:p w:rsidR="002D3F15" w:rsidRPr="002D3F15" w:rsidRDefault="002D3F15" w:rsidP="00F43DA9">
            <w:pPr>
              <w:pStyle w:val="NormalWeb"/>
              <w:jc w:val="right"/>
              <w:rPr>
                <w:rFonts w:ascii="Times New Roman" w:hAnsi="Times New Roman"/>
                <w:b/>
                <w:bCs/>
              </w:rPr>
            </w:pPr>
            <w:r w:rsidRPr="002D3F15">
              <w:rPr>
                <w:rFonts w:ascii="Times New Roman" w:hAnsi="Times New Roman"/>
                <w:b/>
                <w:bCs/>
              </w:rPr>
              <w:t>500 m</w:t>
            </w:r>
          </w:p>
        </w:tc>
        <w:tc>
          <w:tcPr>
            <w:tcW w:w="0" w:type="auto"/>
            <w:shd w:val="clear" w:color="auto" w:fill="auto"/>
          </w:tcPr>
          <w:p w:rsidR="002D3F15" w:rsidRPr="002D3F15" w:rsidRDefault="002D3F15" w:rsidP="00283262">
            <w:pPr>
              <w:pStyle w:val="NormalWeb"/>
              <w:rPr>
                <w:rFonts w:ascii="Times New Roman" w:hAnsi="Times New Roman"/>
                <w:b/>
                <w:bCs/>
              </w:rPr>
            </w:pPr>
            <w:r w:rsidRPr="002D3F15">
              <w:rPr>
                <w:rFonts w:ascii="Times New Roman" w:hAnsi="Times New Roman"/>
                <w:b/>
                <w:bCs/>
              </w:rPr>
              <w:t>6 min.</w:t>
            </w:r>
          </w:p>
        </w:tc>
        <w:tc>
          <w:tcPr>
            <w:tcW w:w="0" w:type="auto"/>
            <w:shd w:val="clear" w:color="auto" w:fill="auto"/>
          </w:tcPr>
          <w:p w:rsidR="002D3F15" w:rsidRPr="002D3F15" w:rsidRDefault="002D3F15" w:rsidP="00F43DA9">
            <w:pPr>
              <w:pStyle w:val="NormalWeb"/>
              <w:jc w:val="right"/>
              <w:rPr>
                <w:rFonts w:ascii="Times New Roman" w:hAnsi="Times New Roman"/>
                <w:b/>
                <w:bCs/>
              </w:rPr>
            </w:pPr>
            <w:r w:rsidRPr="002D3F15">
              <w:rPr>
                <w:rFonts w:ascii="Times New Roman" w:hAnsi="Times New Roman"/>
                <w:b/>
                <w:bCs/>
              </w:rPr>
              <w:t>95 EUR</w:t>
            </w:r>
          </w:p>
        </w:tc>
      </w:tr>
      <w:tr w:rsidR="002D3F15" w:rsidRPr="00B87C85" w:rsidTr="00F43DA9">
        <w:tc>
          <w:tcPr>
            <w:tcW w:w="0" w:type="auto"/>
            <w:shd w:val="clear" w:color="auto" w:fill="auto"/>
          </w:tcPr>
          <w:p w:rsidR="002D3F15" w:rsidRPr="002D3F15" w:rsidRDefault="0068070A" w:rsidP="00283262">
            <w:pPr>
              <w:pStyle w:val="NormalWeb"/>
              <w:rPr>
                <w:rFonts w:ascii="Times New Roman" w:hAnsi="Times New Roman"/>
                <w:b/>
                <w:bCs/>
              </w:rPr>
            </w:pPr>
            <w:hyperlink r:id="rId28" w:history="1">
              <w:r w:rsidR="002D3F15" w:rsidRPr="002D3F15">
                <w:rPr>
                  <w:rStyle w:val="Hyperlink"/>
                  <w:rFonts w:ascii="Times New Roman" w:hAnsi="Times New Roman"/>
                  <w:b/>
                  <w:bCs/>
                </w:rPr>
                <w:t>Ramada Vienna South</w:t>
              </w:r>
            </w:hyperlink>
            <w:r w:rsidR="002D3F15" w:rsidRPr="002D3F15">
              <w:rPr>
                <w:rFonts w:ascii="Times New Roman" w:hAnsi="Times New Roman"/>
                <w:b/>
                <w:bCs/>
              </w:rPr>
              <w:t xml:space="preserve"> 4*</w:t>
            </w:r>
          </w:p>
        </w:tc>
        <w:tc>
          <w:tcPr>
            <w:tcW w:w="0" w:type="auto"/>
            <w:shd w:val="clear" w:color="auto" w:fill="auto"/>
          </w:tcPr>
          <w:p w:rsidR="002D3F15" w:rsidRPr="002D3F15" w:rsidRDefault="002D3F15" w:rsidP="00F43DA9">
            <w:pPr>
              <w:pStyle w:val="NormalWeb"/>
              <w:jc w:val="right"/>
              <w:rPr>
                <w:rFonts w:ascii="Times New Roman" w:hAnsi="Times New Roman"/>
                <w:b/>
                <w:bCs/>
              </w:rPr>
            </w:pPr>
            <w:r w:rsidRPr="002D3F15">
              <w:rPr>
                <w:rFonts w:ascii="Times New Roman" w:hAnsi="Times New Roman"/>
                <w:b/>
                <w:bCs/>
              </w:rPr>
              <w:t>500 m</w:t>
            </w:r>
          </w:p>
        </w:tc>
        <w:tc>
          <w:tcPr>
            <w:tcW w:w="0" w:type="auto"/>
            <w:shd w:val="clear" w:color="auto" w:fill="auto"/>
          </w:tcPr>
          <w:p w:rsidR="002D3F15" w:rsidRPr="002D3F15" w:rsidRDefault="002D3F15" w:rsidP="00283262">
            <w:pPr>
              <w:pStyle w:val="NormalWeb"/>
              <w:rPr>
                <w:rFonts w:ascii="Times New Roman" w:hAnsi="Times New Roman"/>
                <w:b/>
                <w:bCs/>
              </w:rPr>
            </w:pPr>
            <w:r w:rsidRPr="002D3F15">
              <w:rPr>
                <w:rFonts w:ascii="Times New Roman" w:hAnsi="Times New Roman"/>
                <w:b/>
                <w:bCs/>
              </w:rPr>
              <w:t>6 min</w:t>
            </w:r>
          </w:p>
        </w:tc>
        <w:tc>
          <w:tcPr>
            <w:tcW w:w="0" w:type="auto"/>
            <w:shd w:val="clear" w:color="auto" w:fill="auto"/>
          </w:tcPr>
          <w:p w:rsidR="002D3F15" w:rsidRPr="002D3F15" w:rsidRDefault="002D3F15" w:rsidP="00F43DA9">
            <w:pPr>
              <w:pStyle w:val="NormalWeb"/>
              <w:jc w:val="right"/>
              <w:rPr>
                <w:rFonts w:ascii="Times New Roman" w:hAnsi="Times New Roman"/>
                <w:b/>
                <w:bCs/>
              </w:rPr>
            </w:pPr>
            <w:r w:rsidRPr="002D3F15">
              <w:rPr>
                <w:rFonts w:ascii="Times New Roman" w:hAnsi="Times New Roman"/>
                <w:b/>
                <w:bCs/>
              </w:rPr>
              <w:t>80 EUR</w:t>
            </w:r>
          </w:p>
        </w:tc>
      </w:tr>
      <w:tr w:rsidR="002D3F15" w:rsidRPr="00B87C85" w:rsidTr="00F43DA9">
        <w:tc>
          <w:tcPr>
            <w:tcW w:w="0" w:type="auto"/>
            <w:shd w:val="clear" w:color="auto" w:fill="auto"/>
          </w:tcPr>
          <w:p w:rsidR="002D3F15" w:rsidRPr="002D3F15" w:rsidRDefault="0068070A" w:rsidP="00283262">
            <w:pPr>
              <w:pStyle w:val="NormalWeb"/>
              <w:rPr>
                <w:rFonts w:ascii="Times New Roman" w:hAnsi="Times New Roman"/>
                <w:b/>
                <w:bCs/>
              </w:rPr>
            </w:pPr>
            <w:hyperlink r:id="rId29" w:history="1">
              <w:r w:rsidR="002D3F15" w:rsidRPr="002D3F15">
                <w:rPr>
                  <w:rStyle w:val="Hyperlink"/>
                  <w:rFonts w:ascii="Times New Roman" w:hAnsi="Times New Roman"/>
                  <w:b/>
                  <w:bCs/>
                </w:rPr>
                <w:t>Hotel Butter</w:t>
              </w:r>
            </w:hyperlink>
            <w:r w:rsidR="002D3F15" w:rsidRPr="002D3F15">
              <w:rPr>
                <w:rFonts w:ascii="Times New Roman" w:hAnsi="Times New Roman"/>
                <w:b/>
                <w:bCs/>
              </w:rPr>
              <w:t xml:space="preserve"> 3*</w:t>
            </w:r>
          </w:p>
        </w:tc>
        <w:tc>
          <w:tcPr>
            <w:tcW w:w="0" w:type="auto"/>
            <w:shd w:val="clear" w:color="auto" w:fill="auto"/>
          </w:tcPr>
          <w:p w:rsidR="002D3F15" w:rsidRPr="002D3F15" w:rsidRDefault="002D3F15" w:rsidP="00F43DA9">
            <w:pPr>
              <w:pStyle w:val="NormalWeb"/>
              <w:jc w:val="right"/>
              <w:rPr>
                <w:rFonts w:ascii="Times New Roman" w:hAnsi="Times New Roman"/>
                <w:b/>
                <w:bCs/>
              </w:rPr>
            </w:pPr>
            <w:r w:rsidRPr="002D3F15">
              <w:rPr>
                <w:rFonts w:ascii="Times New Roman" w:hAnsi="Times New Roman"/>
                <w:b/>
                <w:bCs/>
              </w:rPr>
              <w:t>550 m</w:t>
            </w:r>
          </w:p>
        </w:tc>
        <w:tc>
          <w:tcPr>
            <w:tcW w:w="0" w:type="auto"/>
            <w:shd w:val="clear" w:color="auto" w:fill="auto"/>
          </w:tcPr>
          <w:p w:rsidR="002D3F15" w:rsidRPr="002D3F15" w:rsidRDefault="002D3F15" w:rsidP="00283262">
            <w:pPr>
              <w:pStyle w:val="NormalWeb"/>
              <w:rPr>
                <w:rFonts w:ascii="Times New Roman" w:hAnsi="Times New Roman"/>
                <w:b/>
                <w:bCs/>
              </w:rPr>
            </w:pPr>
            <w:r w:rsidRPr="002D3F15">
              <w:rPr>
                <w:rFonts w:ascii="Times New Roman" w:hAnsi="Times New Roman"/>
                <w:b/>
                <w:bCs/>
              </w:rPr>
              <w:t>7 min.</w:t>
            </w:r>
          </w:p>
        </w:tc>
        <w:tc>
          <w:tcPr>
            <w:tcW w:w="0" w:type="auto"/>
            <w:shd w:val="clear" w:color="auto" w:fill="auto"/>
          </w:tcPr>
          <w:p w:rsidR="002D3F15" w:rsidRPr="002D3F15" w:rsidRDefault="002D3F15" w:rsidP="00F43DA9">
            <w:pPr>
              <w:pStyle w:val="NormalWeb"/>
              <w:jc w:val="right"/>
              <w:rPr>
                <w:rFonts w:ascii="Times New Roman" w:hAnsi="Times New Roman"/>
                <w:b/>
                <w:bCs/>
              </w:rPr>
            </w:pPr>
            <w:r w:rsidRPr="002D3F15">
              <w:rPr>
                <w:rFonts w:ascii="Times New Roman" w:hAnsi="Times New Roman"/>
                <w:b/>
                <w:bCs/>
              </w:rPr>
              <w:t>56 EUR</w:t>
            </w:r>
          </w:p>
        </w:tc>
      </w:tr>
    </w:tbl>
    <w:p w:rsidR="002D3F15" w:rsidRDefault="002D3F15" w:rsidP="002D3F15"/>
    <w:p w:rsidR="002D3F15" w:rsidRPr="003764DC" w:rsidRDefault="002D3F15" w:rsidP="002D3F15">
      <w:pPr>
        <w:rPr>
          <w:rStyle w:val="st"/>
        </w:rPr>
      </w:pPr>
      <w:r w:rsidRPr="003764DC">
        <w:rPr>
          <w:bCs/>
        </w:rPr>
        <w:t>For further hotels in Vienna please see the following side “</w:t>
      </w:r>
      <w:hyperlink r:id="rId30" w:history="1">
        <w:r w:rsidRPr="003764DC">
          <w:rPr>
            <w:rStyle w:val="Hyperlink"/>
            <w:bCs/>
          </w:rPr>
          <w:t>Hotels in Vienna</w:t>
        </w:r>
      </w:hyperlink>
      <w:r w:rsidRPr="003764DC">
        <w:rPr>
          <w:bCs/>
        </w:rPr>
        <w:t>”</w:t>
      </w:r>
      <w:r>
        <w:rPr>
          <w:bCs/>
        </w:rPr>
        <w:t xml:space="preserve"> </w:t>
      </w:r>
      <w:r w:rsidRPr="003764DC">
        <w:rPr>
          <w:bCs/>
        </w:rPr>
        <w:t xml:space="preserve">of the </w:t>
      </w:r>
      <w:r w:rsidRPr="003764DC">
        <w:rPr>
          <w:rStyle w:val="st"/>
        </w:rPr>
        <w:t>official online travel guide for the city of Vienna</w:t>
      </w:r>
      <w:r>
        <w:rPr>
          <w:rStyle w:val="st"/>
        </w:rPr>
        <w:t>.</w:t>
      </w:r>
    </w:p>
    <w:p w:rsidR="002D3F15" w:rsidRDefault="002D3F15" w:rsidP="002D3F15">
      <w:pPr>
        <w:pStyle w:val="Heading1"/>
        <w:widowControl/>
        <w:wordWrap/>
        <w:spacing w:before="240" w:after="60"/>
        <w:ind w:left="432" w:hanging="432"/>
      </w:pPr>
      <w:r w:rsidRPr="0042344D">
        <w:t>Restaurants/Shopping</w:t>
      </w:r>
    </w:p>
    <w:p w:rsidR="002D3F15" w:rsidRPr="0042344D" w:rsidRDefault="002D3F15" w:rsidP="002D3F15">
      <w:pPr>
        <w:rPr>
          <w:bCs/>
        </w:rPr>
      </w:pPr>
      <w:r w:rsidRPr="0042344D">
        <w:rPr>
          <w:bCs/>
        </w:rPr>
        <w:t>Opening times please see F.A.Q.</w:t>
      </w:r>
    </w:p>
    <w:p w:rsidR="002D3F15" w:rsidRPr="00B87C85" w:rsidRDefault="002D3F15" w:rsidP="002D3F15">
      <w:r w:rsidRPr="0042344D">
        <w:rPr>
          <w:b/>
          <w:bCs/>
        </w:rPr>
        <w:t>Restaurants</w:t>
      </w:r>
      <w:r w:rsidRPr="003764DC">
        <w:rPr>
          <w:rStyle w:val="dv"/>
        </w:rPr>
        <w:t xml:space="preserve"> (</w:t>
      </w:r>
      <w:hyperlink r:id="rId31" w:history="1">
        <w:r w:rsidRPr="00B87C85">
          <w:rPr>
            <w:rStyle w:val="Hyperlink"/>
            <w:b/>
          </w:rPr>
          <w:t>Restaurants</w:t>
        </w:r>
      </w:hyperlink>
      <w:r w:rsidRPr="00B87C85">
        <w:t>)</w:t>
      </w:r>
    </w:p>
    <w:p w:rsidR="002D3F15" w:rsidRPr="003764DC" w:rsidRDefault="002D3F15" w:rsidP="002D3F15">
      <w:r w:rsidRPr="003764DC">
        <w:t>“</w:t>
      </w:r>
      <w:proofErr w:type="spellStart"/>
      <w:r w:rsidRPr="003764DC">
        <w:t>Beisl</w:t>
      </w:r>
      <w:proofErr w:type="spellEnd"/>
      <w:r w:rsidRPr="003764DC">
        <w:t>” (small beer and wine taverns with food menu, like a British pub or inn), “</w:t>
      </w:r>
      <w:proofErr w:type="spellStart"/>
      <w:r w:rsidRPr="003764DC">
        <w:t>Heurige</w:t>
      </w:r>
      <w:proofErr w:type="spellEnd"/>
      <w:r w:rsidRPr="003764DC">
        <w:t xml:space="preserve">” (wine taverns with food buffet) and the Vienna coffee house (“Wiener </w:t>
      </w:r>
      <w:proofErr w:type="spellStart"/>
      <w:r w:rsidRPr="003764DC">
        <w:t>Kaffeehaus</w:t>
      </w:r>
      <w:proofErr w:type="spellEnd"/>
      <w:r w:rsidRPr="003764DC">
        <w:t xml:space="preserve">”) are all Viennese institutions. </w:t>
      </w:r>
    </w:p>
    <w:p w:rsidR="002D3F15" w:rsidRPr="003764DC" w:rsidRDefault="002D3F15" w:rsidP="002D3F15">
      <w:r w:rsidRPr="003764DC">
        <w:t xml:space="preserve">The </w:t>
      </w:r>
      <w:proofErr w:type="spellStart"/>
      <w:r w:rsidRPr="003764DC">
        <w:t>Beisl</w:t>
      </w:r>
      <w:proofErr w:type="spellEnd"/>
      <w:r w:rsidRPr="003764DC">
        <w:t xml:space="preserve">, also a bit like an Italian </w:t>
      </w:r>
      <w:proofErr w:type="spellStart"/>
      <w:r w:rsidRPr="003764DC">
        <w:t>trattoria</w:t>
      </w:r>
      <w:proofErr w:type="spellEnd"/>
      <w:r w:rsidRPr="003764DC">
        <w:t xml:space="preserve"> or French brasserie, is a </w:t>
      </w:r>
      <w:proofErr w:type="spellStart"/>
      <w:r w:rsidRPr="003764DC">
        <w:t>favourite</w:t>
      </w:r>
      <w:proofErr w:type="spellEnd"/>
      <w:r w:rsidRPr="003764DC">
        <w:t xml:space="preserve"> with Viennese food bon </w:t>
      </w:r>
      <w:proofErr w:type="spellStart"/>
      <w:r w:rsidRPr="003764DC">
        <w:t>vivants</w:t>
      </w:r>
      <w:proofErr w:type="spellEnd"/>
      <w:r w:rsidRPr="003764DC">
        <w:t xml:space="preserve">. These taverns or pubs can be quite simple and some have more upmarket amenities. A few of the best chefs in Vienna have “retired” to these workplaces. In the capital of Vienna, wine has been planted, too. The wine </w:t>
      </w:r>
      <w:proofErr w:type="spellStart"/>
      <w:r w:rsidRPr="003764DC">
        <w:t>speciality</w:t>
      </w:r>
      <w:proofErr w:type="spellEnd"/>
      <w:r w:rsidRPr="003764DC">
        <w:t xml:space="preserve"> “</w:t>
      </w:r>
      <w:proofErr w:type="spellStart"/>
      <w:r w:rsidRPr="003764DC">
        <w:t>Gemischter</w:t>
      </w:r>
      <w:proofErr w:type="spellEnd"/>
      <w:r w:rsidRPr="003764DC">
        <w:t xml:space="preserve"> </w:t>
      </w:r>
      <w:proofErr w:type="spellStart"/>
      <w:r w:rsidRPr="003764DC">
        <w:t>Satz</w:t>
      </w:r>
      <w:proofErr w:type="spellEnd"/>
      <w:r w:rsidRPr="003764DC">
        <w:t>” caused a stir in October, 2010, at the Slow Food Fair, “</w:t>
      </w:r>
      <w:proofErr w:type="spellStart"/>
      <w:r w:rsidRPr="003764DC">
        <w:t>Salone</w:t>
      </w:r>
      <w:proofErr w:type="spellEnd"/>
      <w:r w:rsidRPr="003764DC">
        <w:t xml:space="preserve"> </w:t>
      </w:r>
      <w:proofErr w:type="gramStart"/>
      <w:r w:rsidRPr="003764DC">
        <w:t>del</w:t>
      </w:r>
      <w:proofErr w:type="gramEnd"/>
      <w:r w:rsidRPr="003764DC">
        <w:t xml:space="preserve"> Gusto”, in Turin. Viennese wines can be enjoyed at the popular </w:t>
      </w:r>
    </w:p>
    <w:p w:rsidR="002D3F15" w:rsidRPr="003764DC" w:rsidRDefault="002D3F15" w:rsidP="002D3F15">
      <w:r w:rsidRPr="003764DC">
        <w:t>“</w:t>
      </w:r>
      <w:proofErr w:type="spellStart"/>
      <w:r w:rsidRPr="003764DC">
        <w:t>Heurige</w:t>
      </w:r>
      <w:proofErr w:type="spellEnd"/>
      <w:r w:rsidRPr="003764DC">
        <w:t xml:space="preserve">” local taverns – these are located at the city edge. </w:t>
      </w:r>
    </w:p>
    <w:p w:rsidR="002D3F15" w:rsidRPr="00B87C85" w:rsidRDefault="002D3F15" w:rsidP="002D3F15">
      <w:r w:rsidRPr="003764DC">
        <w:t>And last but not least, Viennese coffee houses well deserve their place as contributors to Vienna’s reputation as a city for epicureans, (tip: “</w:t>
      </w:r>
      <w:hyperlink r:id="rId32" w:history="1">
        <w:r w:rsidRPr="003764DC">
          <w:rPr>
            <w:rStyle w:val="Hyperlink"/>
          </w:rPr>
          <w:t>Café Central</w:t>
        </w:r>
      </w:hyperlink>
      <w:r w:rsidRPr="003764DC">
        <w:t xml:space="preserve">” – lots of tourists, but illustrious location). The best cocktail bars in the city are right in the </w:t>
      </w:r>
      <w:proofErr w:type="spellStart"/>
      <w:r w:rsidRPr="003764DC">
        <w:t>centre</w:t>
      </w:r>
      <w:proofErr w:type="spellEnd"/>
      <w:r w:rsidRPr="003764DC">
        <w:t>: “Loos American Bar” (small &amp; refined). And for pure indulgence, guests should go to the largest of the Vienna markets, the “</w:t>
      </w:r>
      <w:proofErr w:type="spellStart"/>
      <w:r w:rsidRPr="003764DC">
        <w:t>Naschmarkt</w:t>
      </w:r>
      <w:proofErr w:type="spellEnd"/>
      <w:r w:rsidRPr="003764DC">
        <w:t>”. This is situated near the underground station and is only a minute or two’s walk from the famous shopping mile in Vienna, the “</w:t>
      </w:r>
      <w:proofErr w:type="spellStart"/>
      <w:r w:rsidRPr="003764DC">
        <w:t>Kärntner</w:t>
      </w:r>
      <w:proofErr w:type="spellEnd"/>
      <w:r w:rsidRPr="003764DC">
        <w:t xml:space="preserve"> </w:t>
      </w:r>
      <w:proofErr w:type="spellStart"/>
      <w:r w:rsidRPr="003764DC">
        <w:t>Strasse</w:t>
      </w:r>
      <w:proofErr w:type="spellEnd"/>
      <w:r w:rsidRPr="003764DC">
        <w:t>” (on the corner, Hotel &amp; Café “</w:t>
      </w:r>
      <w:proofErr w:type="spellStart"/>
      <w:r w:rsidRPr="003764DC">
        <w:t>Sacher</w:t>
      </w:r>
      <w:proofErr w:type="spellEnd"/>
      <w:r w:rsidRPr="003764DC">
        <w:t xml:space="preserve">”, </w:t>
      </w:r>
      <w:proofErr w:type="spellStart"/>
      <w:r w:rsidRPr="003764DC">
        <w:t>Sachertorte</w:t>
      </w:r>
      <w:proofErr w:type="spellEnd"/>
      <w:r w:rsidRPr="003764DC">
        <w:t>!).</w:t>
      </w:r>
    </w:p>
    <w:p w:rsidR="002D3F15" w:rsidRPr="00B87C85" w:rsidRDefault="002D3F15" w:rsidP="002D3F15">
      <w:pPr>
        <w:rPr>
          <w:sz w:val="32"/>
          <w:szCs w:val="32"/>
        </w:rPr>
      </w:pPr>
      <w:r w:rsidRPr="0042344D">
        <w:rPr>
          <w:rStyle w:val="dv"/>
          <w:b/>
        </w:rPr>
        <w:t xml:space="preserve">Vienna </w:t>
      </w:r>
      <w:r w:rsidRPr="0042344D">
        <w:rPr>
          <w:b/>
        </w:rPr>
        <w:t>Shopping</w:t>
      </w:r>
      <w:r w:rsidRPr="003764DC">
        <w:t xml:space="preserve"> (</w:t>
      </w:r>
      <w:hyperlink r:id="rId33" w:history="1">
        <w:r w:rsidRPr="00B87C85">
          <w:rPr>
            <w:rStyle w:val="Hyperlink"/>
            <w:b/>
          </w:rPr>
          <w:t>Shopping</w:t>
        </w:r>
      </w:hyperlink>
      <w:r w:rsidRPr="00B87C85">
        <w:t>)</w:t>
      </w:r>
    </w:p>
    <w:p w:rsidR="002D3F15" w:rsidRPr="003764DC" w:rsidRDefault="002D3F15" w:rsidP="002D3F15">
      <w:r w:rsidRPr="003764DC">
        <w:t xml:space="preserve">The </w:t>
      </w:r>
      <w:proofErr w:type="spellStart"/>
      <w:r w:rsidRPr="003764DC">
        <w:rPr>
          <w:b/>
          <w:bCs/>
        </w:rPr>
        <w:t>Kärntnerstrasse</w:t>
      </w:r>
      <w:proofErr w:type="spellEnd"/>
      <w:r w:rsidRPr="003764DC">
        <w:rPr>
          <w:b/>
          <w:bCs/>
        </w:rPr>
        <w:t xml:space="preserve">, </w:t>
      </w:r>
      <w:proofErr w:type="spellStart"/>
      <w:r w:rsidRPr="003764DC">
        <w:rPr>
          <w:b/>
          <w:bCs/>
        </w:rPr>
        <w:t>Graben</w:t>
      </w:r>
      <w:proofErr w:type="spellEnd"/>
      <w:r w:rsidRPr="003764DC">
        <w:rPr>
          <w:b/>
          <w:bCs/>
        </w:rPr>
        <w:t>,</w:t>
      </w:r>
      <w:r w:rsidRPr="003764DC">
        <w:t xml:space="preserve"> and </w:t>
      </w:r>
      <w:proofErr w:type="spellStart"/>
      <w:r w:rsidRPr="003764DC">
        <w:rPr>
          <w:b/>
          <w:bCs/>
        </w:rPr>
        <w:t>Kohlmarkt</w:t>
      </w:r>
      <w:proofErr w:type="spellEnd"/>
      <w:r w:rsidRPr="003764DC">
        <w:t xml:space="preserve"> pedestrian areas in the 1st District, Inner City, claim to have the best shops in Vienna, and for some items, such as jewelry, they're probably the some of the best anywhere, but prices are quite steep. The side streets within this area have developed their own character, with shops selling antiques, art, clocks, jewelry, and period furniture. </w:t>
      </w:r>
      <w:proofErr w:type="spellStart"/>
      <w:r w:rsidRPr="003764DC">
        <w:rPr>
          <w:b/>
          <w:bCs/>
        </w:rPr>
        <w:t>Ringstrasse</w:t>
      </w:r>
      <w:proofErr w:type="spellEnd"/>
      <w:r w:rsidRPr="003764DC">
        <w:rPr>
          <w:b/>
          <w:bCs/>
        </w:rPr>
        <w:t xml:space="preserve"> </w:t>
      </w:r>
      <w:proofErr w:type="spellStart"/>
      <w:r w:rsidRPr="003764DC">
        <w:rPr>
          <w:b/>
          <w:bCs/>
        </w:rPr>
        <w:t>Galerie</w:t>
      </w:r>
      <w:proofErr w:type="spellEnd"/>
      <w:r w:rsidRPr="003764DC">
        <w:rPr>
          <w:b/>
          <w:bCs/>
        </w:rPr>
        <w:t>,</w:t>
      </w:r>
      <w:r w:rsidRPr="003764DC">
        <w:t xml:space="preserve"> the indoor shopping plaza at </w:t>
      </w:r>
      <w:proofErr w:type="spellStart"/>
      <w:r w:rsidRPr="003764DC">
        <w:t>Kärntner</w:t>
      </w:r>
      <w:proofErr w:type="spellEnd"/>
      <w:r w:rsidRPr="003764DC">
        <w:t xml:space="preserve"> Ring 5-7, brings a number of shops together in a modern complex, though many of these stores have other, larger outlets elsewhere in the city. Outside the center, concentrations of stores are on </w:t>
      </w:r>
      <w:proofErr w:type="spellStart"/>
      <w:r w:rsidRPr="003764DC">
        <w:rPr>
          <w:b/>
          <w:bCs/>
        </w:rPr>
        <w:t>Mariahilferstrasse</w:t>
      </w:r>
      <w:proofErr w:type="spellEnd"/>
      <w:r w:rsidRPr="003764DC">
        <w:rPr>
          <w:b/>
          <w:bCs/>
        </w:rPr>
        <w:t>,</w:t>
      </w:r>
      <w:r w:rsidRPr="003764DC">
        <w:t xml:space="preserve"> straddling the 6th and 7th districts; </w:t>
      </w:r>
      <w:proofErr w:type="spellStart"/>
      <w:r w:rsidRPr="003764DC">
        <w:rPr>
          <w:b/>
          <w:bCs/>
        </w:rPr>
        <w:t>Landstrasser</w:t>
      </w:r>
      <w:proofErr w:type="spellEnd"/>
      <w:r w:rsidRPr="003764DC">
        <w:rPr>
          <w:b/>
          <w:bCs/>
        </w:rPr>
        <w:t xml:space="preserve"> </w:t>
      </w:r>
      <w:proofErr w:type="spellStart"/>
      <w:r w:rsidRPr="003764DC">
        <w:rPr>
          <w:b/>
          <w:bCs/>
        </w:rPr>
        <w:t>Hauptstrasse</w:t>
      </w:r>
      <w:proofErr w:type="spellEnd"/>
      <w:r w:rsidRPr="003764DC">
        <w:t xml:space="preserve"> in the 3rd District; and, still farther out, </w:t>
      </w:r>
      <w:proofErr w:type="spellStart"/>
      <w:r w:rsidRPr="003764DC">
        <w:rPr>
          <w:b/>
          <w:bCs/>
        </w:rPr>
        <w:t>Favoritenstrasse</w:t>
      </w:r>
      <w:proofErr w:type="spellEnd"/>
      <w:r w:rsidRPr="003764DC">
        <w:t xml:space="preserve"> in the 10th District.</w:t>
      </w:r>
    </w:p>
    <w:p w:rsidR="002D3F15" w:rsidRPr="003764DC" w:rsidRDefault="002D3F15" w:rsidP="002D3F15">
      <w:pPr>
        <w:rPr>
          <w:b/>
          <w:sz w:val="32"/>
          <w:szCs w:val="32"/>
        </w:rPr>
      </w:pPr>
      <w:r w:rsidRPr="003764DC">
        <w:t xml:space="preserve">Shopping Center </w:t>
      </w:r>
      <w:proofErr w:type="spellStart"/>
      <w:r w:rsidRPr="003764DC">
        <w:t>Süd</w:t>
      </w:r>
      <w:proofErr w:type="spellEnd"/>
      <w:r w:rsidRPr="003764DC">
        <w:t xml:space="preserve"> is located just outside the city center and is Austria's biggest shopping center. Here you can find over 300 retailers including many of Europe's major chains.</w:t>
      </w:r>
    </w:p>
    <w:p w:rsidR="002D3F15" w:rsidRPr="005F7451" w:rsidRDefault="002D3F15" w:rsidP="002D3F15">
      <w:pPr>
        <w:pStyle w:val="Heading1"/>
        <w:widowControl/>
        <w:wordWrap/>
        <w:spacing w:before="240" w:after="60"/>
        <w:ind w:left="432" w:hanging="432"/>
      </w:pPr>
      <w:r w:rsidRPr="005F7451">
        <w:t>Social Event</w:t>
      </w:r>
    </w:p>
    <w:p w:rsidR="002D3F15" w:rsidRDefault="002D3F15" w:rsidP="002D3F15">
      <w:r w:rsidRPr="003764DC">
        <w:t>The MPEG 105th event will take place on Wednesday, 2013</w:t>
      </w:r>
      <w:r w:rsidR="00F43DA9">
        <w:t>/07/31</w:t>
      </w:r>
      <w:r w:rsidRPr="003764DC">
        <w:t xml:space="preserve"> at 19:00 at the Vienna City Hall,</w:t>
      </w:r>
      <w:r>
        <w:t xml:space="preserve"> </w:t>
      </w:r>
      <w:proofErr w:type="spellStart"/>
      <w:r w:rsidRPr="003764DC">
        <w:t>Arkadenhof</w:t>
      </w:r>
      <w:proofErr w:type="spellEnd"/>
    </w:p>
    <w:p w:rsidR="002D3F15" w:rsidRPr="005F7451" w:rsidRDefault="002D3F15" w:rsidP="002D3F15">
      <w:r w:rsidRPr="003764DC">
        <w:t xml:space="preserve">Entrance: </w:t>
      </w:r>
      <w:proofErr w:type="spellStart"/>
      <w:r w:rsidRPr="003764DC">
        <w:t>Lichtenfelsgasse</w:t>
      </w:r>
      <w:proofErr w:type="spellEnd"/>
      <w:r w:rsidRPr="003764DC">
        <w:t xml:space="preserve"> 2, 1010 Wien </w:t>
      </w:r>
      <w:proofErr w:type="spellStart"/>
      <w:r w:rsidRPr="003764DC">
        <w:t>Feststiege</w:t>
      </w:r>
      <w:proofErr w:type="spellEnd"/>
      <w:r w:rsidRPr="003764DC">
        <w:t xml:space="preserve"> I</w:t>
      </w:r>
    </w:p>
    <w:p w:rsidR="002D3F15" w:rsidRDefault="002D3F15" w:rsidP="002D3F15">
      <w:pPr>
        <w:pStyle w:val="Heading1"/>
        <w:widowControl/>
        <w:wordWrap/>
        <w:spacing w:before="240" w:after="60"/>
        <w:ind w:left="432" w:hanging="432"/>
      </w:pPr>
      <w:proofErr w:type="gramStart"/>
      <w:r>
        <w:t>F.A.Q.</w:t>
      </w:r>
      <w:proofErr w:type="gramEnd"/>
    </w:p>
    <w:p w:rsidR="002D3F15" w:rsidRPr="005F7451" w:rsidRDefault="002D3F15" w:rsidP="002D3F15">
      <w:pPr>
        <w:rPr>
          <w:b/>
          <w:sz w:val="32"/>
          <w:szCs w:val="32"/>
        </w:rPr>
      </w:pPr>
      <w:r w:rsidRPr="005F7451">
        <w:rPr>
          <w:b/>
        </w:rPr>
        <w:t>Emergencies</w:t>
      </w:r>
    </w:p>
    <w:p w:rsidR="002D3F15" w:rsidRPr="00B87C85" w:rsidRDefault="002D3F15" w:rsidP="002D3F15">
      <w:r w:rsidRPr="00B87C85">
        <w:t>In case the worst should happen, here are the most important telephone numbers in Vienna.</w:t>
      </w:r>
    </w:p>
    <w:p w:rsidR="002D3F15" w:rsidRPr="003764DC" w:rsidRDefault="002D3F15" w:rsidP="002D3F15">
      <w:r w:rsidRPr="003764DC">
        <w:t>Fire service: 122</w:t>
      </w:r>
    </w:p>
    <w:p w:rsidR="002D3F15" w:rsidRPr="003764DC" w:rsidRDefault="002D3F15" w:rsidP="002D3F15">
      <w:r w:rsidRPr="003764DC">
        <w:t>Police: 133</w:t>
      </w:r>
    </w:p>
    <w:p w:rsidR="002D3F15" w:rsidRPr="003764DC" w:rsidRDefault="002D3F15" w:rsidP="002D3F15">
      <w:r w:rsidRPr="003764DC">
        <w:t>Ambulance / rescue: tel. 144</w:t>
      </w:r>
    </w:p>
    <w:p w:rsidR="002D3F15" w:rsidRPr="003764DC" w:rsidRDefault="002D3F15" w:rsidP="002D3F15">
      <w:r w:rsidRPr="003764DC">
        <w:t>Emergency doctor: tel. 141</w:t>
      </w:r>
    </w:p>
    <w:p w:rsidR="002D3F15" w:rsidRPr="003764DC" w:rsidRDefault="002D3F15" w:rsidP="002D3F15">
      <w:r w:rsidRPr="003764DC">
        <w:t>European emergency: tel. 112</w:t>
      </w:r>
    </w:p>
    <w:p w:rsidR="002D3F15" w:rsidRPr="003764DC" w:rsidRDefault="002D3F15" w:rsidP="002D3F15">
      <w:proofErr w:type="spellStart"/>
      <w:r w:rsidRPr="003764DC">
        <w:t>ViennaMed</w:t>
      </w:r>
      <w:proofErr w:type="spellEnd"/>
      <w:r w:rsidRPr="003764DC">
        <w:t xml:space="preserve"> doctor's hotline for visitors (0-24): tel. +43-1-513 95 95</w:t>
      </w:r>
    </w:p>
    <w:p w:rsidR="002D3F15" w:rsidRPr="003764DC" w:rsidRDefault="002D3F15" w:rsidP="002D3F15">
      <w:r w:rsidRPr="003764DC">
        <w:t>Evening and weekend dental service (taped service): tel. +43-1-512 20 78</w:t>
      </w:r>
    </w:p>
    <w:p w:rsidR="002D3F15" w:rsidRPr="003764DC" w:rsidRDefault="002D3F15" w:rsidP="002D3F15">
      <w:r w:rsidRPr="003764DC">
        <w:t>Evening and Sunday drugstores (0-24): tel. 1455</w:t>
      </w:r>
    </w:p>
    <w:p w:rsidR="002D3F15" w:rsidRPr="003764DC" w:rsidRDefault="002D3F15" w:rsidP="002D3F15">
      <w:r w:rsidRPr="005F7451">
        <w:rPr>
          <w:b/>
          <w:bCs/>
        </w:rPr>
        <w:t>0800-MEDICINE</w:t>
      </w:r>
    </w:p>
    <w:p w:rsidR="002D3F15" w:rsidRPr="003764DC" w:rsidRDefault="002D3F15" w:rsidP="002D3F15">
      <w:r w:rsidRPr="003764DC">
        <w:t xml:space="preserve">The hotline 0800 633 42 46 offers a free initial consultation for medical problems and helps you find suitable measures to take. German, English, Italian, French. </w:t>
      </w:r>
      <w:hyperlink r:id="rId34" w:tgtFrame="_blank" w:history="1">
        <w:r w:rsidRPr="003764DC">
          <w:rPr>
            <w:rStyle w:val="Hyperlink"/>
          </w:rPr>
          <w:t>http://0800medicine.at/</w:t>
        </w:r>
      </w:hyperlink>
    </w:p>
    <w:p w:rsidR="002D3F15" w:rsidRPr="005F7451" w:rsidRDefault="002D3F15" w:rsidP="002D3F15">
      <w:pPr>
        <w:rPr>
          <w:b/>
        </w:rPr>
      </w:pPr>
      <w:r w:rsidRPr="005F7451">
        <w:rPr>
          <w:b/>
        </w:rPr>
        <w:t>Electricity</w:t>
      </w:r>
    </w:p>
    <w:p w:rsidR="002D3F15" w:rsidRDefault="002D3F15" w:rsidP="002D3F15">
      <w:r w:rsidRPr="003764DC">
        <w:t>The standard voltage in Austria is 220 volts AC, 60 Hz with a round two-pin plug (the same as in Germany or France). If your appliance plug has a different shape, you may need a plug adapter.</w:t>
      </w:r>
    </w:p>
    <w:p w:rsidR="002D3F15" w:rsidRPr="005F7451" w:rsidRDefault="002D3F15" w:rsidP="002D3F15">
      <w:pPr>
        <w:rPr>
          <w:b/>
        </w:rPr>
      </w:pPr>
      <w:r w:rsidRPr="005F7451">
        <w:rPr>
          <w:b/>
        </w:rPr>
        <w:t>Time zone</w:t>
      </w:r>
    </w:p>
    <w:p w:rsidR="002D3F15" w:rsidRPr="003764DC" w:rsidRDefault="002D3F15" w:rsidP="002D3F15">
      <w:r w:rsidRPr="003764DC">
        <w:t>Vienna lies within the Central European time zone (CET). From the last Sunday in March to the last Sunday in October, summer time is in effect (MESZ).</w:t>
      </w:r>
    </w:p>
    <w:p w:rsidR="002D3F15" w:rsidRPr="005F7451" w:rsidRDefault="002D3F15" w:rsidP="002D3F15">
      <w:pPr>
        <w:rPr>
          <w:b/>
        </w:rPr>
      </w:pPr>
      <w:r w:rsidRPr="005F7451">
        <w:rPr>
          <w:b/>
        </w:rPr>
        <w:t>Climate</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800"/>
        <w:gridCol w:w="624"/>
        <w:gridCol w:w="624"/>
        <w:gridCol w:w="624"/>
        <w:gridCol w:w="624"/>
        <w:gridCol w:w="624"/>
        <w:gridCol w:w="624"/>
        <w:gridCol w:w="624"/>
        <w:gridCol w:w="624"/>
        <w:gridCol w:w="624"/>
        <w:gridCol w:w="624"/>
        <w:gridCol w:w="624"/>
        <w:gridCol w:w="624"/>
      </w:tblGrid>
      <w:tr w:rsidR="002D3F15" w:rsidRPr="00B87C85" w:rsidTr="00F43DA9">
        <w:trPr>
          <w:tblCellSpacing w:w="0" w:type="dxa"/>
        </w:trPr>
        <w:tc>
          <w:tcPr>
            <w:tcW w:w="1800" w:type="dxa"/>
            <w:tcBorders>
              <w:top w:val="outset" w:sz="6" w:space="0" w:color="auto"/>
              <w:bottom w:val="outset" w:sz="6" w:space="0" w:color="auto"/>
              <w:right w:val="outset" w:sz="6" w:space="0" w:color="auto"/>
            </w:tcBorders>
            <w:shd w:val="clear" w:color="auto" w:fill="EDEDED"/>
            <w:vAlign w:val="center"/>
          </w:tcPr>
          <w:p w:rsidR="002D3F15" w:rsidRPr="003764DC" w:rsidRDefault="002D3F15" w:rsidP="00283262">
            <w:r w:rsidRPr="003764DC">
              <w:t> </w:t>
            </w:r>
            <w:r w:rsidRPr="003764DC">
              <w:rPr>
                <w:b/>
                <w:bCs/>
              </w:rPr>
              <w:t>Month</w:t>
            </w:r>
          </w:p>
        </w:tc>
        <w:tc>
          <w:tcPr>
            <w:tcW w:w="624" w:type="dxa"/>
            <w:tcBorders>
              <w:top w:val="outset" w:sz="6" w:space="0" w:color="auto"/>
              <w:left w:val="outset" w:sz="6" w:space="0" w:color="auto"/>
              <w:bottom w:val="outset" w:sz="6" w:space="0" w:color="auto"/>
              <w:right w:val="outset" w:sz="6" w:space="0" w:color="auto"/>
            </w:tcBorders>
            <w:shd w:val="clear" w:color="auto" w:fill="EDEDED"/>
            <w:vAlign w:val="center"/>
          </w:tcPr>
          <w:p w:rsidR="002D3F15" w:rsidRPr="003764DC" w:rsidRDefault="002D3F15" w:rsidP="00283262">
            <w:r w:rsidRPr="003764DC">
              <w:t> </w:t>
            </w:r>
            <w:r w:rsidRPr="003764DC">
              <w:rPr>
                <w:b/>
                <w:bCs/>
              </w:rPr>
              <w:t>1</w:t>
            </w:r>
          </w:p>
        </w:tc>
        <w:tc>
          <w:tcPr>
            <w:tcW w:w="624" w:type="dxa"/>
            <w:tcBorders>
              <w:top w:val="outset" w:sz="6" w:space="0" w:color="auto"/>
              <w:left w:val="outset" w:sz="6" w:space="0" w:color="auto"/>
              <w:bottom w:val="outset" w:sz="6" w:space="0" w:color="auto"/>
              <w:right w:val="outset" w:sz="6" w:space="0" w:color="auto"/>
            </w:tcBorders>
            <w:shd w:val="clear" w:color="auto" w:fill="EDEDED"/>
            <w:vAlign w:val="center"/>
          </w:tcPr>
          <w:p w:rsidR="002D3F15" w:rsidRPr="003764DC" w:rsidRDefault="002D3F15" w:rsidP="00283262">
            <w:r w:rsidRPr="003764DC">
              <w:t> </w:t>
            </w:r>
            <w:r w:rsidRPr="003764DC">
              <w:rPr>
                <w:b/>
                <w:bCs/>
              </w:rPr>
              <w:t>2</w:t>
            </w:r>
          </w:p>
        </w:tc>
        <w:tc>
          <w:tcPr>
            <w:tcW w:w="624" w:type="dxa"/>
            <w:tcBorders>
              <w:top w:val="outset" w:sz="6" w:space="0" w:color="auto"/>
              <w:left w:val="outset" w:sz="6" w:space="0" w:color="auto"/>
              <w:bottom w:val="outset" w:sz="6" w:space="0" w:color="auto"/>
              <w:right w:val="outset" w:sz="6" w:space="0" w:color="auto"/>
            </w:tcBorders>
            <w:shd w:val="clear" w:color="auto" w:fill="EDEDED"/>
            <w:vAlign w:val="center"/>
          </w:tcPr>
          <w:p w:rsidR="002D3F15" w:rsidRPr="003764DC" w:rsidRDefault="002D3F15" w:rsidP="00283262">
            <w:r w:rsidRPr="003764DC">
              <w:t> </w:t>
            </w:r>
            <w:r w:rsidRPr="003764DC">
              <w:rPr>
                <w:b/>
                <w:bCs/>
              </w:rPr>
              <w:t>3</w:t>
            </w:r>
          </w:p>
        </w:tc>
        <w:tc>
          <w:tcPr>
            <w:tcW w:w="624" w:type="dxa"/>
            <w:tcBorders>
              <w:top w:val="outset" w:sz="6" w:space="0" w:color="auto"/>
              <w:left w:val="outset" w:sz="6" w:space="0" w:color="auto"/>
              <w:bottom w:val="outset" w:sz="6" w:space="0" w:color="auto"/>
              <w:right w:val="outset" w:sz="6" w:space="0" w:color="auto"/>
            </w:tcBorders>
            <w:shd w:val="clear" w:color="auto" w:fill="EDEDED"/>
            <w:vAlign w:val="center"/>
          </w:tcPr>
          <w:p w:rsidR="002D3F15" w:rsidRPr="003764DC" w:rsidRDefault="002D3F15" w:rsidP="00283262">
            <w:r w:rsidRPr="003764DC">
              <w:t> </w:t>
            </w:r>
            <w:r w:rsidRPr="003764DC">
              <w:rPr>
                <w:b/>
                <w:bCs/>
              </w:rPr>
              <w:t>4</w:t>
            </w:r>
          </w:p>
        </w:tc>
        <w:tc>
          <w:tcPr>
            <w:tcW w:w="624" w:type="dxa"/>
            <w:tcBorders>
              <w:top w:val="outset" w:sz="6" w:space="0" w:color="auto"/>
              <w:left w:val="outset" w:sz="6" w:space="0" w:color="auto"/>
              <w:bottom w:val="outset" w:sz="6" w:space="0" w:color="auto"/>
              <w:right w:val="outset" w:sz="6" w:space="0" w:color="auto"/>
            </w:tcBorders>
            <w:shd w:val="clear" w:color="auto" w:fill="EDEDED"/>
            <w:vAlign w:val="center"/>
          </w:tcPr>
          <w:p w:rsidR="002D3F15" w:rsidRPr="003764DC" w:rsidRDefault="002D3F15" w:rsidP="00283262">
            <w:r w:rsidRPr="003764DC">
              <w:t> </w:t>
            </w:r>
            <w:r w:rsidRPr="003764DC">
              <w:rPr>
                <w:b/>
                <w:bCs/>
              </w:rPr>
              <w:t>5</w:t>
            </w:r>
          </w:p>
        </w:tc>
        <w:tc>
          <w:tcPr>
            <w:tcW w:w="624" w:type="dxa"/>
            <w:tcBorders>
              <w:top w:val="outset" w:sz="6" w:space="0" w:color="auto"/>
              <w:left w:val="outset" w:sz="6" w:space="0" w:color="auto"/>
              <w:bottom w:val="outset" w:sz="6" w:space="0" w:color="auto"/>
              <w:right w:val="outset" w:sz="6" w:space="0" w:color="auto"/>
            </w:tcBorders>
            <w:shd w:val="clear" w:color="auto" w:fill="EDEDED"/>
            <w:vAlign w:val="center"/>
          </w:tcPr>
          <w:p w:rsidR="002D3F15" w:rsidRPr="003764DC" w:rsidRDefault="002D3F15" w:rsidP="00283262">
            <w:r w:rsidRPr="003764DC">
              <w:t> </w:t>
            </w:r>
            <w:r w:rsidRPr="003764DC">
              <w:rPr>
                <w:b/>
                <w:bCs/>
              </w:rPr>
              <w:t>6</w:t>
            </w:r>
          </w:p>
        </w:tc>
        <w:tc>
          <w:tcPr>
            <w:tcW w:w="624" w:type="dxa"/>
            <w:tcBorders>
              <w:top w:val="outset" w:sz="6" w:space="0" w:color="auto"/>
              <w:left w:val="outset" w:sz="6" w:space="0" w:color="auto"/>
              <w:bottom w:val="outset" w:sz="6" w:space="0" w:color="auto"/>
              <w:right w:val="outset" w:sz="6" w:space="0" w:color="auto"/>
            </w:tcBorders>
            <w:shd w:val="clear" w:color="auto" w:fill="EDEDED"/>
            <w:vAlign w:val="center"/>
          </w:tcPr>
          <w:p w:rsidR="002D3F15" w:rsidRPr="003764DC" w:rsidRDefault="002D3F15" w:rsidP="00283262">
            <w:pPr>
              <w:rPr>
                <w:highlight w:val="yellow"/>
              </w:rPr>
            </w:pPr>
            <w:r w:rsidRPr="003764DC">
              <w:rPr>
                <w:highlight w:val="yellow"/>
              </w:rPr>
              <w:t> </w:t>
            </w:r>
            <w:r w:rsidRPr="003764DC">
              <w:rPr>
                <w:b/>
                <w:bCs/>
                <w:highlight w:val="yellow"/>
              </w:rPr>
              <w:t>7</w:t>
            </w:r>
          </w:p>
        </w:tc>
        <w:tc>
          <w:tcPr>
            <w:tcW w:w="624" w:type="dxa"/>
            <w:tcBorders>
              <w:top w:val="outset" w:sz="6" w:space="0" w:color="auto"/>
              <w:left w:val="outset" w:sz="6" w:space="0" w:color="auto"/>
              <w:bottom w:val="outset" w:sz="6" w:space="0" w:color="auto"/>
              <w:right w:val="outset" w:sz="6" w:space="0" w:color="auto"/>
            </w:tcBorders>
            <w:shd w:val="clear" w:color="auto" w:fill="EDEDED"/>
            <w:vAlign w:val="center"/>
          </w:tcPr>
          <w:p w:rsidR="002D3F15" w:rsidRPr="003764DC" w:rsidRDefault="002D3F15" w:rsidP="00283262">
            <w:pPr>
              <w:rPr>
                <w:highlight w:val="yellow"/>
              </w:rPr>
            </w:pPr>
            <w:r w:rsidRPr="003764DC">
              <w:rPr>
                <w:highlight w:val="yellow"/>
              </w:rPr>
              <w:t> </w:t>
            </w:r>
            <w:r w:rsidRPr="003764DC">
              <w:rPr>
                <w:b/>
                <w:bCs/>
                <w:highlight w:val="yellow"/>
              </w:rPr>
              <w:t>8</w:t>
            </w:r>
          </w:p>
        </w:tc>
        <w:tc>
          <w:tcPr>
            <w:tcW w:w="624" w:type="dxa"/>
            <w:tcBorders>
              <w:top w:val="outset" w:sz="6" w:space="0" w:color="auto"/>
              <w:left w:val="outset" w:sz="6" w:space="0" w:color="auto"/>
              <w:bottom w:val="outset" w:sz="6" w:space="0" w:color="auto"/>
              <w:right w:val="outset" w:sz="6" w:space="0" w:color="auto"/>
            </w:tcBorders>
            <w:shd w:val="clear" w:color="auto" w:fill="EDEDED"/>
            <w:vAlign w:val="center"/>
          </w:tcPr>
          <w:p w:rsidR="002D3F15" w:rsidRPr="003764DC" w:rsidRDefault="002D3F15" w:rsidP="00283262">
            <w:r w:rsidRPr="003764DC">
              <w:t> </w:t>
            </w:r>
            <w:r w:rsidRPr="003764DC">
              <w:rPr>
                <w:b/>
                <w:bCs/>
              </w:rPr>
              <w:t>9</w:t>
            </w:r>
          </w:p>
        </w:tc>
        <w:tc>
          <w:tcPr>
            <w:tcW w:w="624" w:type="dxa"/>
            <w:tcBorders>
              <w:top w:val="outset" w:sz="6" w:space="0" w:color="auto"/>
              <w:left w:val="outset" w:sz="6" w:space="0" w:color="auto"/>
              <w:bottom w:val="outset" w:sz="6" w:space="0" w:color="auto"/>
              <w:right w:val="outset" w:sz="6" w:space="0" w:color="auto"/>
            </w:tcBorders>
            <w:shd w:val="clear" w:color="auto" w:fill="EDEDED"/>
            <w:vAlign w:val="center"/>
          </w:tcPr>
          <w:p w:rsidR="002D3F15" w:rsidRPr="003764DC" w:rsidRDefault="002D3F15" w:rsidP="00283262">
            <w:r w:rsidRPr="003764DC">
              <w:t> </w:t>
            </w:r>
            <w:r w:rsidRPr="003764DC">
              <w:rPr>
                <w:b/>
                <w:bCs/>
              </w:rPr>
              <w:t>10</w:t>
            </w:r>
          </w:p>
        </w:tc>
        <w:tc>
          <w:tcPr>
            <w:tcW w:w="624" w:type="dxa"/>
            <w:tcBorders>
              <w:top w:val="outset" w:sz="6" w:space="0" w:color="auto"/>
              <w:left w:val="outset" w:sz="6" w:space="0" w:color="auto"/>
              <w:bottom w:val="outset" w:sz="6" w:space="0" w:color="auto"/>
              <w:right w:val="outset" w:sz="6" w:space="0" w:color="auto"/>
            </w:tcBorders>
            <w:shd w:val="clear" w:color="auto" w:fill="EDEDED"/>
            <w:vAlign w:val="center"/>
          </w:tcPr>
          <w:p w:rsidR="002D3F15" w:rsidRPr="003764DC" w:rsidRDefault="002D3F15" w:rsidP="00283262">
            <w:r w:rsidRPr="003764DC">
              <w:t> </w:t>
            </w:r>
            <w:r w:rsidRPr="003764DC">
              <w:rPr>
                <w:b/>
                <w:bCs/>
              </w:rPr>
              <w:t>11</w:t>
            </w:r>
          </w:p>
        </w:tc>
        <w:tc>
          <w:tcPr>
            <w:tcW w:w="624" w:type="dxa"/>
            <w:tcBorders>
              <w:top w:val="outset" w:sz="6" w:space="0" w:color="auto"/>
              <w:left w:val="outset" w:sz="6" w:space="0" w:color="auto"/>
              <w:bottom w:val="outset" w:sz="6" w:space="0" w:color="auto"/>
            </w:tcBorders>
            <w:shd w:val="clear" w:color="auto" w:fill="EDEDED"/>
            <w:vAlign w:val="center"/>
          </w:tcPr>
          <w:p w:rsidR="002D3F15" w:rsidRPr="003764DC" w:rsidRDefault="002D3F15" w:rsidP="00283262">
            <w:r w:rsidRPr="003764DC">
              <w:t> </w:t>
            </w:r>
            <w:r w:rsidRPr="003764DC">
              <w:rPr>
                <w:b/>
                <w:bCs/>
              </w:rPr>
              <w:t>12</w:t>
            </w:r>
          </w:p>
        </w:tc>
      </w:tr>
      <w:tr w:rsidR="002D3F15" w:rsidRPr="00B87C85" w:rsidTr="00F43DA9">
        <w:trPr>
          <w:tblCellSpacing w:w="0" w:type="dxa"/>
        </w:trPr>
        <w:tc>
          <w:tcPr>
            <w:tcW w:w="900" w:type="dxa"/>
            <w:tcBorders>
              <w:top w:val="outset" w:sz="6" w:space="0" w:color="auto"/>
              <w:bottom w:val="outset" w:sz="6" w:space="0" w:color="auto"/>
              <w:right w:val="outset" w:sz="6" w:space="0" w:color="auto"/>
            </w:tcBorders>
            <w:vAlign w:val="center"/>
          </w:tcPr>
          <w:p w:rsidR="002D3F15" w:rsidRPr="003764DC" w:rsidRDefault="002D3F15" w:rsidP="00283262">
            <w:r w:rsidRPr="003764DC">
              <w:t> Temperature °C</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0.1</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1.6</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5.7</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10.0</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15.2</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18.1</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pPr>
              <w:rPr>
                <w:highlight w:val="yellow"/>
              </w:rPr>
            </w:pPr>
            <w:r w:rsidRPr="003764DC">
              <w:rPr>
                <w:highlight w:val="yellow"/>
              </w:rPr>
              <w:t> 20.1</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pPr>
              <w:rPr>
                <w:highlight w:val="yellow"/>
              </w:rPr>
            </w:pPr>
            <w:r w:rsidRPr="003764DC">
              <w:rPr>
                <w:highlight w:val="yellow"/>
              </w:rPr>
              <w:t> 19.6</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15.3</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9.9</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4.5</w:t>
            </w:r>
          </w:p>
        </w:tc>
        <w:tc>
          <w:tcPr>
            <w:tcW w:w="624" w:type="dxa"/>
            <w:tcBorders>
              <w:top w:val="outset" w:sz="6" w:space="0" w:color="auto"/>
              <w:left w:val="outset" w:sz="6" w:space="0" w:color="auto"/>
              <w:bottom w:val="outset" w:sz="6" w:space="0" w:color="auto"/>
            </w:tcBorders>
            <w:vAlign w:val="center"/>
          </w:tcPr>
          <w:p w:rsidR="002D3F15" w:rsidRPr="003764DC" w:rsidRDefault="002D3F15" w:rsidP="00283262">
            <w:r w:rsidRPr="003764DC">
              <w:t> 1.5</w:t>
            </w:r>
          </w:p>
        </w:tc>
      </w:tr>
      <w:tr w:rsidR="002D3F15" w:rsidRPr="00B87C85" w:rsidTr="00F43DA9">
        <w:trPr>
          <w:tblCellSpacing w:w="0" w:type="dxa"/>
        </w:trPr>
        <w:tc>
          <w:tcPr>
            <w:tcW w:w="900" w:type="dxa"/>
            <w:tcBorders>
              <w:top w:val="outset" w:sz="6" w:space="0" w:color="auto"/>
              <w:bottom w:val="outset" w:sz="6" w:space="0" w:color="auto"/>
              <w:right w:val="outset" w:sz="6" w:space="0" w:color="auto"/>
            </w:tcBorders>
            <w:vAlign w:val="center"/>
          </w:tcPr>
          <w:p w:rsidR="002D3F15" w:rsidRPr="003764DC" w:rsidRDefault="002D3F15" w:rsidP="00283262">
            <w:r w:rsidRPr="003764DC">
              <w:t> Temperature °F</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32.2</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34.9</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42.3</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50.0</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59.4</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64.6</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pPr>
              <w:rPr>
                <w:highlight w:val="yellow"/>
              </w:rPr>
            </w:pPr>
            <w:r w:rsidRPr="003764DC">
              <w:rPr>
                <w:highlight w:val="yellow"/>
              </w:rPr>
              <w:t> 68.2</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pPr>
              <w:rPr>
                <w:highlight w:val="yellow"/>
              </w:rPr>
            </w:pPr>
            <w:r w:rsidRPr="003764DC">
              <w:rPr>
                <w:highlight w:val="yellow"/>
              </w:rPr>
              <w:t> 67.3</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59.6</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49.8</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40.1</w:t>
            </w:r>
          </w:p>
        </w:tc>
        <w:tc>
          <w:tcPr>
            <w:tcW w:w="624" w:type="dxa"/>
            <w:tcBorders>
              <w:top w:val="outset" w:sz="6" w:space="0" w:color="auto"/>
              <w:left w:val="outset" w:sz="6" w:space="0" w:color="auto"/>
              <w:bottom w:val="outset" w:sz="6" w:space="0" w:color="auto"/>
            </w:tcBorders>
            <w:vAlign w:val="center"/>
          </w:tcPr>
          <w:p w:rsidR="002D3F15" w:rsidRPr="003764DC" w:rsidRDefault="002D3F15" w:rsidP="00283262">
            <w:r w:rsidRPr="003764DC">
              <w:t> 34.7</w:t>
            </w:r>
          </w:p>
        </w:tc>
      </w:tr>
      <w:tr w:rsidR="002D3F15" w:rsidRPr="00B87C85" w:rsidTr="00F43DA9">
        <w:trPr>
          <w:tblCellSpacing w:w="0" w:type="dxa"/>
        </w:trPr>
        <w:tc>
          <w:tcPr>
            <w:tcW w:w="900" w:type="dxa"/>
            <w:tcBorders>
              <w:top w:val="outset" w:sz="6" w:space="0" w:color="auto"/>
              <w:bottom w:val="outset" w:sz="6" w:space="0" w:color="auto"/>
              <w:right w:val="outset" w:sz="6" w:space="0" w:color="auto"/>
            </w:tcBorders>
            <w:vAlign w:val="center"/>
          </w:tcPr>
          <w:p w:rsidR="002D3F15" w:rsidRPr="003764DC" w:rsidRDefault="002D3F15" w:rsidP="00283262">
            <w:r w:rsidRPr="003764DC">
              <w:t> Sunshine hours</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61</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90</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132</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174</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228</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231</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pPr>
              <w:rPr>
                <w:highlight w:val="yellow"/>
              </w:rPr>
            </w:pPr>
            <w:r w:rsidRPr="003764DC">
              <w:rPr>
                <w:highlight w:val="yellow"/>
              </w:rPr>
              <w:t> 248</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pPr>
              <w:rPr>
                <w:highlight w:val="yellow"/>
              </w:rPr>
            </w:pPr>
            <w:r w:rsidRPr="003764DC">
              <w:rPr>
                <w:highlight w:val="yellow"/>
              </w:rPr>
              <w:t> 244</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168</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131</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64</w:t>
            </w:r>
          </w:p>
        </w:tc>
        <w:tc>
          <w:tcPr>
            <w:tcW w:w="624" w:type="dxa"/>
            <w:tcBorders>
              <w:top w:val="outset" w:sz="6" w:space="0" w:color="auto"/>
              <w:left w:val="outset" w:sz="6" w:space="0" w:color="auto"/>
              <w:bottom w:val="outset" w:sz="6" w:space="0" w:color="auto"/>
            </w:tcBorders>
            <w:vAlign w:val="center"/>
          </w:tcPr>
          <w:p w:rsidR="002D3F15" w:rsidRPr="003764DC" w:rsidRDefault="002D3F15" w:rsidP="00283262">
            <w:r w:rsidRPr="003764DC">
              <w:t> 52</w:t>
            </w:r>
          </w:p>
        </w:tc>
      </w:tr>
      <w:tr w:rsidR="002D3F15" w:rsidRPr="00B87C85" w:rsidTr="00F43DA9">
        <w:trPr>
          <w:tblCellSpacing w:w="0" w:type="dxa"/>
        </w:trPr>
        <w:tc>
          <w:tcPr>
            <w:tcW w:w="900" w:type="dxa"/>
            <w:tcBorders>
              <w:top w:val="outset" w:sz="6" w:space="0" w:color="auto"/>
              <w:bottom w:val="outset" w:sz="6" w:space="0" w:color="auto"/>
              <w:right w:val="outset" w:sz="6" w:space="0" w:color="auto"/>
            </w:tcBorders>
            <w:vAlign w:val="center"/>
          </w:tcPr>
          <w:p w:rsidR="002D3F15" w:rsidRPr="003764DC" w:rsidRDefault="002D3F15" w:rsidP="00283262">
            <w:r w:rsidRPr="003764DC">
              <w:t> Precipitation (mm)</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27,9</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34,8</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36,8</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36,9</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56,3</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60,8</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pPr>
              <w:rPr>
                <w:highlight w:val="yellow"/>
              </w:rPr>
            </w:pPr>
            <w:r w:rsidRPr="003764DC">
              <w:rPr>
                <w:highlight w:val="yellow"/>
              </w:rPr>
              <w:t> 68,0</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pPr>
              <w:rPr>
                <w:highlight w:val="yellow"/>
              </w:rPr>
            </w:pPr>
            <w:r w:rsidRPr="003764DC">
              <w:rPr>
                <w:highlight w:val="yellow"/>
              </w:rPr>
              <w:t> 63,2</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49,2</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33,0</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39,2</w:t>
            </w:r>
          </w:p>
        </w:tc>
        <w:tc>
          <w:tcPr>
            <w:tcW w:w="624" w:type="dxa"/>
            <w:tcBorders>
              <w:top w:val="outset" w:sz="6" w:space="0" w:color="auto"/>
              <w:left w:val="outset" w:sz="6" w:space="0" w:color="auto"/>
              <w:bottom w:val="outset" w:sz="6" w:space="0" w:color="auto"/>
            </w:tcBorders>
            <w:vAlign w:val="center"/>
          </w:tcPr>
          <w:p w:rsidR="002D3F15" w:rsidRPr="003764DC" w:rsidRDefault="002D3F15" w:rsidP="00283262">
            <w:r w:rsidRPr="003764DC">
              <w:t> 29,4</w:t>
            </w:r>
          </w:p>
        </w:tc>
      </w:tr>
      <w:tr w:rsidR="002D3F15" w:rsidRPr="00B87C85" w:rsidTr="00F43DA9">
        <w:trPr>
          <w:tblCellSpacing w:w="0" w:type="dxa"/>
        </w:trPr>
        <w:tc>
          <w:tcPr>
            <w:tcW w:w="900" w:type="dxa"/>
            <w:tcBorders>
              <w:top w:val="outset" w:sz="6" w:space="0" w:color="auto"/>
              <w:bottom w:val="outset" w:sz="6" w:space="0" w:color="auto"/>
              <w:right w:val="outset" w:sz="6" w:space="0" w:color="auto"/>
            </w:tcBorders>
            <w:vAlign w:val="center"/>
          </w:tcPr>
          <w:p w:rsidR="002D3F15" w:rsidRPr="003764DC" w:rsidRDefault="002D3F15" w:rsidP="00283262">
            <w:r w:rsidRPr="003764DC">
              <w:t> Precipitation (inch)</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1.10</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1.37</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1.45</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1.45</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2.22</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2.39</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pPr>
              <w:rPr>
                <w:highlight w:val="yellow"/>
              </w:rPr>
            </w:pPr>
            <w:r w:rsidRPr="003764DC">
              <w:rPr>
                <w:highlight w:val="yellow"/>
              </w:rPr>
              <w:t> 2.68</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pPr>
              <w:rPr>
                <w:highlight w:val="yellow"/>
              </w:rPr>
            </w:pPr>
            <w:r w:rsidRPr="003764DC">
              <w:rPr>
                <w:highlight w:val="yellow"/>
              </w:rPr>
              <w:t> 2.49</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1.94</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1.30</w:t>
            </w:r>
          </w:p>
        </w:tc>
        <w:tc>
          <w:tcPr>
            <w:tcW w:w="624" w:type="dxa"/>
            <w:tcBorders>
              <w:top w:val="outset" w:sz="6" w:space="0" w:color="auto"/>
              <w:left w:val="outset" w:sz="6" w:space="0" w:color="auto"/>
              <w:bottom w:val="outset" w:sz="6" w:space="0" w:color="auto"/>
              <w:right w:val="outset" w:sz="6" w:space="0" w:color="auto"/>
            </w:tcBorders>
            <w:vAlign w:val="center"/>
          </w:tcPr>
          <w:p w:rsidR="002D3F15" w:rsidRPr="003764DC" w:rsidRDefault="002D3F15" w:rsidP="00283262">
            <w:r w:rsidRPr="003764DC">
              <w:t> 1.54</w:t>
            </w:r>
          </w:p>
        </w:tc>
        <w:tc>
          <w:tcPr>
            <w:tcW w:w="624" w:type="dxa"/>
            <w:tcBorders>
              <w:top w:val="outset" w:sz="6" w:space="0" w:color="auto"/>
              <w:left w:val="outset" w:sz="6" w:space="0" w:color="auto"/>
              <w:bottom w:val="outset" w:sz="6" w:space="0" w:color="auto"/>
            </w:tcBorders>
            <w:vAlign w:val="center"/>
          </w:tcPr>
          <w:p w:rsidR="002D3F15" w:rsidRPr="003764DC" w:rsidRDefault="002D3F15" w:rsidP="00283262">
            <w:r w:rsidRPr="003764DC">
              <w:t> 1.16</w:t>
            </w:r>
          </w:p>
        </w:tc>
      </w:tr>
    </w:tbl>
    <w:p w:rsidR="002D3F15" w:rsidRDefault="002D3F15" w:rsidP="00F43DA9">
      <w:pPr>
        <w:rPr>
          <w:b/>
        </w:rPr>
      </w:pPr>
    </w:p>
    <w:p w:rsidR="002D3F15" w:rsidRPr="005F7451" w:rsidRDefault="002D3F15" w:rsidP="00F43DA9">
      <w:pPr>
        <w:rPr>
          <w:b/>
        </w:rPr>
      </w:pPr>
      <w:r w:rsidRPr="005F7451">
        <w:rPr>
          <w:b/>
        </w:rPr>
        <w:t xml:space="preserve">Business Hours </w:t>
      </w:r>
      <w:r>
        <w:rPr>
          <w:b/>
        </w:rPr>
        <w:t>–</w:t>
      </w:r>
      <w:r w:rsidRPr="005F7451">
        <w:rPr>
          <w:b/>
        </w:rPr>
        <w:t xml:space="preserve"> Museums</w:t>
      </w:r>
    </w:p>
    <w:p w:rsidR="002D3F15" w:rsidRPr="003764DC" w:rsidRDefault="002D3F15" w:rsidP="00F43DA9">
      <w:r w:rsidRPr="003764DC">
        <w:rPr>
          <w:rStyle w:val="Strong"/>
        </w:rPr>
        <w:t>Most of Vienna's museums</w:t>
      </w:r>
      <w:r w:rsidRPr="003764DC">
        <w:t xml:space="preserve"> open their doors </w:t>
      </w:r>
      <w:r w:rsidRPr="003764DC">
        <w:rPr>
          <w:rStyle w:val="Strong"/>
        </w:rPr>
        <w:t>daily</w:t>
      </w:r>
      <w:r w:rsidRPr="003764DC">
        <w:t xml:space="preserve">. Some are closed once a week, often either on Monday or Tuesday. The daily opening times vary from museum to museum, but you can generally assume that a museum will be open between 10.00 am and 5.00 pm. </w:t>
      </w:r>
      <w:r w:rsidRPr="003764DC">
        <w:rPr>
          <w:rStyle w:val="Strong"/>
        </w:rPr>
        <w:t>Some of the large museums</w:t>
      </w:r>
      <w:r w:rsidRPr="003764DC">
        <w:t xml:space="preserve"> offer art lovers one </w:t>
      </w:r>
      <w:hyperlink r:id="rId35" w:history="1">
        <w:r w:rsidRPr="003764DC">
          <w:rPr>
            <w:rStyle w:val="Hyperlink"/>
          </w:rPr>
          <w:t>late evening</w:t>
        </w:r>
      </w:hyperlink>
      <w:r w:rsidRPr="003764DC">
        <w:t xml:space="preserve"> per week and stay open until </w:t>
      </w:r>
      <w:r w:rsidRPr="003764DC">
        <w:rPr>
          <w:rStyle w:val="Strong"/>
        </w:rPr>
        <w:t xml:space="preserve">8.00 pm or 9.00 pm. </w:t>
      </w:r>
      <w:r w:rsidRPr="003764DC">
        <w:t xml:space="preserve">All details at </w:t>
      </w:r>
      <w:hyperlink r:id="rId36" w:history="1">
        <w:r w:rsidRPr="003764DC">
          <w:rPr>
            <w:rStyle w:val="Hyperlink"/>
          </w:rPr>
          <w:t>Vienna's attractions</w:t>
        </w:r>
      </w:hyperlink>
      <w:r w:rsidRPr="003764DC">
        <w:t>.</w:t>
      </w:r>
    </w:p>
    <w:p w:rsidR="002D3F15" w:rsidRPr="005F7451" w:rsidRDefault="002D3F15" w:rsidP="00F43DA9">
      <w:pPr>
        <w:rPr>
          <w:b/>
        </w:rPr>
      </w:pPr>
      <w:r w:rsidRPr="005F7451">
        <w:rPr>
          <w:b/>
        </w:rPr>
        <w:t xml:space="preserve">Business Hours </w:t>
      </w:r>
      <w:r>
        <w:rPr>
          <w:b/>
        </w:rPr>
        <w:t>–</w:t>
      </w:r>
      <w:r w:rsidRPr="005F7451">
        <w:rPr>
          <w:b/>
        </w:rPr>
        <w:t xml:space="preserve"> Shops</w:t>
      </w:r>
    </w:p>
    <w:p w:rsidR="002D3F15" w:rsidRPr="003764DC" w:rsidRDefault="002D3F15" w:rsidP="00F43DA9">
      <w:r w:rsidRPr="003764DC">
        <w:t xml:space="preserve">Shops are usually open </w:t>
      </w:r>
      <w:r w:rsidRPr="003764DC">
        <w:rPr>
          <w:rStyle w:val="Strong"/>
        </w:rPr>
        <w:t>Mon - Fri from 9.00 am - 6.30 pm</w:t>
      </w:r>
      <w:r w:rsidRPr="003764DC">
        <w:t xml:space="preserve">, </w:t>
      </w:r>
      <w:r w:rsidRPr="003764DC">
        <w:rPr>
          <w:rStyle w:val="Strong"/>
        </w:rPr>
        <w:t>Sat until 5.00 pm or 6.00 pm</w:t>
      </w:r>
      <w:r w:rsidRPr="003764DC">
        <w:t xml:space="preserve">; some </w:t>
      </w:r>
      <w:r w:rsidRPr="003764DC">
        <w:rPr>
          <w:rStyle w:val="Strong"/>
        </w:rPr>
        <w:t>shopping centers</w:t>
      </w:r>
      <w:r w:rsidRPr="003764DC">
        <w:t xml:space="preserve"> are open until 8.00 pm or 9.00 from Mon-Fri.</w:t>
      </w:r>
    </w:p>
    <w:p w:rsidR="002D3F15" w:rsidRPr="003764DC" w:rsidRDefault="002D3F15" w:rsidP="00F43DA9">
      <w:r w:rsidRPr="003764DC">
        <w:t xml:space="preserve">Shopping is available on </w:t>
      </w:r>
      <w:r w:rsidRPr="003764DC">
        <w:rPr>
          <w:rStyle w:val="Strong"/>
        </w:rPr>
        <w:t>Sundays and holidays</w:t>
      </w:r>
      <w:r w:rsidRPr="003764DC">
        <w:t xml:space="preserve"> at the large </w:t>
      </w:r>
      <w:r w:rsidRPr="003764DC">
        <w:rPr>
          <w:rStyle w:val="Strong"/>
        </w:rPr>
        <w:t>railway stations</w:t>
      </w:r>
      <w:r w:rsidRPr="003764DC">
        <w:t xml:space="preserve">, at the </w:t>
      </w:r>
      <w:r w:rsidRPr="003764DC">
        <w:rPr>
          <w:rStyle w:val="Strong"/>
        </w:rPr>
        <w:t>airport</w:t>
      </w:r>
      <w:r w:rsidRPr="003764DC">
        <w:t xml:space="preserve"> and in the museum shops.</w:t>
      </w:r>
    </w:p>
    <w:p w:rsidR="002D3F15" w:rsidRPr="005F7451" w:rsidRDefault="002D3F15" w:rsidP="00F43DA9">
      <w:pPr>
        <w:rPr>
          <w:b/>
        </w:rPr>
      </w:pPr>
      <w:r w:rsidRPr="005F7451">
        <w:rPr>
          <w:b/>
        </w:rPr>
        <w:t xml:space="preserve">Business Hours </w:t>
      </w:r>
      <w:r>
        <w:rPr>
          <w:b/>
        </w:rPr>
        <w:t>–</w:t>
      </w:r>
      <w:r w:rsidRPr="005F7451">
        <w:rPr>
          <w:b/>
        </w:rPr>
        <w:t xml:space="preserve"> Banks</w:t>
      </w:r>
    </w:p>
    <w:p w:rsidR="002D3F15" w:rsidRPr="003764DC" w:rsidRDefault="002D3F15" w:rsidP="00F43DA9">
      <w:r w:rsidRPr="003764DC">
        <w:t xml:space="preserve">Most banks in Vienna are open from Monday to Friday from 8.00 am to 12.30 pm and from 1.30 pm to 3.00 pm, and until 5.30 pm on Thursdays. In the city </w:t>
      </w:r>
      <w:proofErr w:type="spellStart"/>
      <w:r w:rsidRPr="003764DC">
        <w:t>centre</w:t>
      </w:r>
      <w:proofErr w:type="spellEnd"/>
      <w:r w:rsidRPr="003764DC">
        <w:t xml:space="preserve"> (1st district), almost all banks are open over lunchtime.</w:t>
      </w:r>
    </w:p>
    <w:p w:rsidR="002D3F15" w:rsidRPr="005F7451" w:rsidRDefault="002D3F15" w:rsidP="00F43DA9">
      <w:pPr>
        <w:rPr>
          <w:b/>
        </w:rPr>
      </w:pPr>
      <w:r w:rsidRPr="005F7451">
        <w:rPr>
          <w:b/>
        </w:rPr>
        <w:t xml:space="preserve">Business Hours </w:t>
      </w:r>
      <w:r>
        <w:rPr>
          <w:b/>
        </w:rPr>
        <w:t>–</w:t>
      </w:r>
      <w:r w:rsidRPr="005F7451">
        <w:rPr>
          <w:b/>
        </w:rPr>
        <w:t xml:space="preserve"> Restaurants and hot food</w:t>
      </w:r>
    </w:p>
    <w:p w:rsidR="002D3F15" w:rsidRPr="003764DC" w:rsidRDefault="002D3F15" w:rsidP="00F43DA9">
      <w:r w:rsidRPr="003764DC">
        <w:rPr>
          <w:rStyle w:val="Strong"/>
        </w:rPr>
        <w:t>Most restaurants</w:t>
      </w:r>
      <w:r w:rsidRPr="003764DC">
        <w:t xml:space="preserve"> in the city </w:t>
      </w:r>
      <w:proofErr w:type="spellStart"/>
      <w:r w:rsidRPr="003764DC">
        <w:t>centre</w:t>
      </w:r>
      <w:proofErr w:type="spellEnd"/>
      <w:r w:rsidRPr="003764DC">
        <w:t xml:space="preserve"> are open </w:t>
      </w:r>
      <w:r w:rsidRPr="003764DC">
        <w:rPr>
          <w:rStyle w:val="Strong"/>
        </w:rPr>
        <w:t>daily</w:t>
      </w:r>
      <w:r w:rsidRPr="003764DC">
        <w:t xml:space="preserve">. </w:t>
      </w:r>
      <w:r w:rsidRPr="003764DC">
        <w:rPr>
          <w:rStyle w:val="Strong"/>
        </w:rPr>
        <w:t>Hot food</w:t>
      </w:r>
      <w:r w:rsidRPr="003764DC">
        <w:t xml:space="preserve"> is generally offered from 11.00 am - 2.00 pm and from 6.00 pm - 10.00 pm. Many restaurants also serve hot food throughout the day. Some restaurants, often outside the city </w:t>
      </w:r>
      <w:proofErr w:type="spellStart"/>
      <w:r w:rsidRPr="003764DC">
        <w:t>centre</w:t>
      </w:r>
      <w:proofErr w:type="spellEnd"/>
      <w:r w:rsidRPr="003764DC">
        <w:t xml:space="preserve">, are closed on one day each week, sometimes on Sundays as well.  Night-owls can silence late or even early hunger pangs at a typical </w:t>
      </w:r>
      <w:hyperlink r:id="rId37" w:history="1">
        <w:r w:rsidRPr="003764DC">
          <w:rPr>
            <w:rStyle w:val="Hyperlink"/>
          </w:rPr>
          <w:t>Viennese sausage stand</w:t>
        </w:r>
      </w:hyperlink>
      <w:r w:rsidRPr="003764DC">
        <w:t xml:space="preserve">. More on </w:t>
      </w:r>
      <w:hyperlink r:id="rId38" w:history="1">
        <w:r w:rsidRPr="003764DC">
          <w:rPr>
            <w:rStyle w:val="Hyperlink"/>
          </w:rPr>
          <w:t>Vienna's restaurants</w:t>
        </w:r>
      </w:hyperlink>
    </w:p>
    <w:p w:rsidR="002D3F15" w:rsidRPr="005F7451" w:rsidRDefault="002D3F15" w:rsidP="00F43DA9">
      <w:pPr>
        <w:rPr>
          <w:b/>
        </w:rPr>
      </w:pPr>
      <w:r w:rsidRPr="005F7451">
        <w:rPr>
          <w:b/>
        </w:rPr>
        <w:t xml:space="preserve">Business Hours </w:t>
      </w:r>
      <w:r>
        <w:rPr>
          <w:b/>
        </w:rPr>
        <w:t>–</w:t>
      </w:r>
      <w:r w:rsidRPr="005F7451">
        <w:rPr>
          <w:b/>
        </w:rPr>
        <w:t xml:space="preserve"> Drugstores</w:t>
      </w:r>
    </w:p>
    <w:p w:rsidR="002D3F15" w:rsidRPr="003764DC" w:rsidRDefault="002D3F15" w:rsidP="00F43DA9">
      <w:r w:rsidRPr="003764DC">
        <w:t xml:space="preserve">Drugstores are open </w:t>
      </w:r>
      <w:r w:rsidRPr="003764DC">
        <w:rPr>
          <w:rStyle w:val="Strong"/>
        </w:rPr>
        <w:t>from Monday to Friday from 8.00 am - 6.00 pm</w:t>
      </w:r>
      <w:r w:rsidRPr="003764DC">
        <w:t xml:space="preserve">, usually without a lunch break, and on </w:t>
      </w:r>
      <w:r w:rsidRPr="003764DC">
        <w:rPr>
          <w:rStyle w:val="Strong"/>
        </w:rPr>
        <w:t>Saturday from 8.00 am - 12.00 noon</w:t>
      </w:r>
      <w:r w:rsidRPr="003764DC">
        <w:t xml:space="preserve">. Outside of these times, a </w:t>
      </w:r>
      <w:r w:rsidRPr="003764DC">
        <w:rPr>
          <w:rStyle w:val="Strong"/>
        </w:rPr>
        <w:t>24-hour drugstore standby service</w:t>
      </w:r>
      <w:r w:rsidRPr="003764DC">
        <w:t xml:space="preserve"> is available throughout the city. Details of the nearest open drugstore are posted at every drugstore. For telephone information call tel. 1455.</w:t>
      </w:r>
    </w:p>
    <w:p w:rsidR="002D3F15" w:rsidRPr="005F7451" w:rsidRDefault="002D3F15" w:rsidP="00F43DA9">
      <w:pPr>
        <w:rPr>
          <w:b/>
        </w:rPr>
      </w:pPr>
      <w:r w:rsidRPr="005F7451">
        <w:rPr>
          <w:b/>
        </w:rPr>
        <w:t xml:space="preserve">Business Hours </w:t>
      </w:r>
      <w:r>
        <w:rPr>
          <w:b/>
        </w:rPr>
        <w:t>–</w:t>
      </w:r>
      <w:r w:rsidRPr="005F7451">
        <w:rPr>
          <w:b/>
        </w:rPr>
        <w:t xml:space="preserve"> Post offices</w:t>
      </w:r>
    </w:p>
    <w:p w:rsidR="002D3F15" w:rsidRPr="003764DC" w:rsidRDefault="002D3F15" w:rsidP="00F43DA9">
      <w:r w:rsidRPr="003764DC">
        <w:t xml:space="preserve">Most post offices in Vienna are open between 8.00 am and 6.00 pm. Outside of the city </w:t>
      </w:r>
      <w:proofErr w:type="spellStart"/>
      <w:proofErr w:type="gramStart"/>
      <w:r w:rsidRPr="003764DC">
        <w:t>centre</w:t>
      </w:r>
      <w:proofErr w:type="spellEnd"/>
      <w:r w:rsidRPr="003764DC">
        <w:t>,</w:t>
      </w:r>
      <w:proofErr w:type="gramEnd"/>
      <w:r w:rsidRPr="003764DC">
        <w:t xml:space="preserve"> many postal counters are closed over lunch.</w:t>
      </w:r>
    </w:p>
    <w:p w:rsidR="002D3F15" w:rsidRPr="002D3F15" w:rsidRDefault="002D3F15" w:rsidP="00F43DA9">
      <w:pPr>
        <w:pStyle w:val="NormalWeb"/>
        <w:rPr>
          <w:rFonts w:ascii="Times New Roman" w:hAnsi="Times New Roman"/>
        </w:rPr>
      </w:pPr>
      <w:r w:rsidRPr="002D3F15">
        <w:rPr>
          <w:rStyle w:val="Strong"/>
          <w:rFonts w:ascii="Times New Roman" w:hAnsi="Times New Roman"/>
        </w:rPr>
        <w:t>Two post offices are open throughout the day in Vienna:</w:t>
      </w:r>
    </w:p>
    <w:p w:rsidR="002D3F15" w:rsidRPr="002D3F15" w:rsidRDefault="002D3F15" w:rsidP="00F43DA9">
      <w:pPr>
        <w:pStyle w:val="NormalWeb"/>
        <w:rPr>
          <w:rFonts w:ascii="Times New Roman" w:hAnsi="Times New Roman"/>
        </w:rPr>
      </w:pPr>
      <w:proofErr w:type="spellStart"/>
      <w:r w:rsidRPr="002D3F15">
        <w:rPr>
          <w:rStyle w:val="Strong"/>
          <w:rFonts w:ascii="Times New Roman" w:hAnsi="Times New Roman"/>
        </w:rPr>
        <w:t>Postamt</w:t>
      </w:r>
      <w:proofErr w:type="spellEnd"/>
      <w:r w:rsidRPr="002D3F15">
        <w:rPr>
          <w:rStyle w:val="Strong"/>
          <w:rFonts w:ascii="Times New Roman" w:hAnsi="Times New Roman"/>
        </w:rPr>
        <w:t xml:space="preserve"> </w:t>
      </w:r>
      <w:proofErr w:type="spellStart"/>
      <w:r w:rsidRPr="002D3F15">
        <w:rPr>
          <w:rStyle w:val="Strong"/>
          <w:rFonts w:ascii="Times New Roman" w:hAnsi="Times New Roman"/>
        </w:rPr>
        <w:t>Fleischmarkt</w:t>
      </w:r>
      <w:proofErr w:type="spellEnd"/>
      <w:r w:rsidRPr="002D3F15">
        <w:rPr>
          <w:rStyle w:val="Strong"/>
          <w:rFonts w:ascii="Times New Roman" w:hAnsi="Times New Roman"/>
        </w:rPr>
        <w:t xml:space="preserve"> 19, 1st district</w:t>
      </w:r>
      <w:r w:rsidRPr="002D3F15">
        <w:rPr>
          <w:rFonts w:ascii="Times New Roman" w:hAnsi="Times New Roman"/>
        </w:rPr>
        <w:br/>
        <w:t>Mon - Fri 7.00 am - 10.00 pm</w:t>
      </w:r>
      <w:r w:rsidRPr="002D3F15">
        <w:rPr>
          <w:rFonts w:ascii="Times New Roman" w:hAnsi="Times New Roman"/>
        </w:rPr>
        <w:br/>
        <w:t xml:space="preserve">Sat, Sun and </w:t>
      </w:r>
      <w:proofErr w:type="spellStart"/>
      <w:r w:rsidRPr="002D3F15">
        <w:rPr>
          <w:rFonts w:ascii="Times New Roman" w:hAnsi="Times New Roman"/>
        </w:rPr>
        <w:t>hols</w:t>
      </w:r>
      <w:proofErr w:type="spellEnd"/>
      <w:r w:rsidRPr="002D3F15">
        <w:rPr>
          <w:rFonts w:ascii="Times New Roman" w:hAnsi="Times New Roman"/>
        </w:rPr>
        <w:t>. 9.00 am - 10.00 pm</w:t>
      </w:r>
    </w:p>
    <w:p w:rsidR="002D3F15" w:rsidRPr="002D3F15" w:rsidRDefault="002D3F15" w:rsidP="00F43DA9">
      <w:pPr>
        <w:pStyle w:val="NormalWeb"/>
        <w:rPr>
          <w:rFonts w:ascii="Times New Roman" w:hAnsi="Times New Roman"/>
        </w:rPr>
      </w:pPr>
      <w:proofErr w:type="spellStart"/>
      <w:r w:rsidRPr="002D3F15">
        <w:rPr>
          <w:rStyle w:val="Strong"/>
          <w:rFonts w:ascii="Times New Roman" w:hAnsi="Times New Roman"/>
        </w:rPr>
        <w:t>Postamt</w:t>
      </w:r>
      <w:proofErr w:type="spellEnd"/>
      <w:r w:rsidRPr="002D3F15">
        <w:rPr>
          <w:rStyle w:val="Strong"/>
          <w:rFonts w:ascii="Times New Roman" w:hAnsi="Times New Roman"/>
        </w:rPr>
        <w:t xml:space="preserve"> </w:t>
      </w:r>
      <w:proofErr w:type="spellStart"/>
      <w:r w:rsidRPr="002D3F15">
        <w:rPr>
          <w:rStyle w:val="Strong"/>
          <w:rFonts w:ascii="Times New Roman" w:hAnsi="Times New Roman"/>
        </w:rPr>
        <w:t>Langauergasse</w:t>
      </w:r>
      <w:proofErr w:type="spellEnd"/>
      <w:r w:rsidRPr="002D3F15">
        <w:rPr>
          <w:rStyle w:val="Strong"/>
          <w:rFonts w:ascii="Times New Roman" w:hAnsi="Times New Roman"/>
        </w:rPr>
        <w:t xml:space="preserve"> 1, at the </w:t>
      </w:r>
      <w:proofErr w:type="spellStart"/>
      <w:r w:rsidRPr="002D3F15">
        <w:rPr>
          <w:rStyle w:val="Strong"/>
          <w:rFonts w:ascii="Times New Roman" w:hAnsi="Times New Roman"/>
        </w:rPr>
        <w:t>Westbahnhof</w:t>
      </w:r>
      <w:proofErr w:type="spellEnd"/>
      <w:r w:rsidRPr="002D3F15">
        <w:rPr>
          <w:rStyle w:val="Strong"/>
          <w:rFonts w:ascii="Times New Roman" w:hAnsi="Times New Roman"/>
        </w:rPr>
        <w:t>, 15th district</w:t>
      </w:r>
      <w:r w:rsidRPr="002D3F15">
        <w:rPr>
          <w:rFonts w:ascii="Times New Roman" w:hAnsi="Times New Roman"/>
        </w:rPr>
        <w:br/>
        <w:t>Mon - Fri 7.00 am - 10.00 pm</w:t>
      </w:r>
      <w:r w:rsidRPr="002D3F15">
        <w:rPr>
          <w:rFonts w:ascii="Times New Roman" w:hAnsi="Times New Roman"/>
        </w:rPr>
        <w:br/>
        <w:t xml:space="preserve">Sat, Sun and </w:t>
      </w:r>
      <w:proofErr w:type="spellStart"/>
      <w:r w:rsidRPr="002D3F15">
        <w:rPr>
          <w:rFonts w:ascii="Times New Roman" w:hAnsi="Times New Roman"/>
        </w:rPr>
        <w:t>hols</w:t>
      </w:r>
      <w:proofErr w:type="spellEnd"/>
      <w:r w:rsidRPr="002D3F15">
        <w:rPr>
          <w:rFonts w:ascii="Times New Roman" w:hAnsi="Times New Roman"/>
        </w:rPr>
        <w:t>. 9.00 am - 8.00 pm</w:t>
      </w:r>
    </w:p>
    <w:p w:rsidR="002D3F15" w:rsidRPr="005F7451" w:rsidRDefault="002D3F15" w:rsidP="00F43DA9">
      <w:pPr>
        <w:rPr>
          <w:b/>
        </w:rPr>
      </w:pPr>
      <w:r>
        <w:rPr>
          <w:b/>
        </w:rPr>
        <w:t>Money</w:t>
      </w:r>
    </w:p>
    <w:p w:rsidR="002D3F15" w:rsidRPr="00B87C85" w:rsidRDefault="002D3F15" w:rsidP="00F43DA9">
      <w:r w:rsidRPr="00B87C85">
        <w:t>The currency is Austria is the Euro. You can also pay for your purchases without problem by card.</w:t>
      </w:r>
    </w:p>
    <w:p w:rsidR="002D3F15" w:rsidRPr="003764DC" w:rsidRDefault="002D3F15" w:rsidP="00F43DA9">
      <w:r w:rsidRPr="003764DC">
        <w:t xml:space="preserve">The </w:t>
      </w:r>
      <w:r w:rsidRPr="003764DC">
        <w:rPr>
          <w:rStyle w:val="Strong"/>
        </w:rPr>
        <w:t>most popular credits</w:t>
      </w:r>
      <w:r w:rsidRPr="003764DC">
        <w:t xml:space="preserve"> are usually accepted in Vienna, although sometimes their use is subject to a minimum purchase amount. You can use your </w:t>
      </w:r>
      <w:r w:rsidRPr="003764DC">
        <w:rPr>
          <w:rStyle w:val="Strong"/>
        </w:rPr>
        <w:t>Maestro card</w:t>
      </w:r>
      <w:r w:rsidRPr="003764DC">
        <w:t xml:space="preserve"> (bank ATM card) almost everywhere - especially in shops - even for small amounts.</w:t>
      </w:r>
    </w:p>
    <w:p w:rsidR="002D3F15" w:rsidRPr="003764DC" w:rsidRDefault="002D3F15" w:rsidP="00F43DA9">
      <w:r w:rsidRPr="003764DC">
        <w:rPr>
          <w:rStyle w:val="Strong"/>
        </w:rPr>
        <w:t xml:space="preserve">You can withdraw cash </w:t>
      </w:r>
      <w:r w:rsidRPr="003764DC">
        <w:t xml:space="preserve">with Maestro and credit cards at </w:t>
      </w:r>
      <w:r w:rsidRPr="003764DC">
        <w:rPr>
          <w:rStyle w:val="Strong"/>
        </w:rPr>
        <w:t>cash dispensers</w:t>
      </w:r>
      <w:r w:rsidRPr="003764DC">
        <w:t>, which can be found everywhere in the city.</w:t>
      </w:r>
    </w:p>
    <w:p w:rsidR="002D3F15" w:rsidRPr="003764DC" w:rsidRDefault="002D3F15" w:rsidP="00F43DA9">
      <w:r w:rsidRPr="003764DC">
        <w:t xml:space="preserve">If you need to </w:t>
      </w:r>
      <w:r w:rsidRPr="003764DC">
        <w:rPr>
          <w:rStyle w:val="Strong"/>
        </w:rPr>
        <w:t>exchange money</w:t>
      </w:r>
      <w:r w:rsidRPr="003764DC">
        <w:t xml:space="preserve">, you are best doing this at a </w:t>
      </w:r>
      <w:r w:rsidRPr="003764DC">
        <w:rPr>
          <w:rStyle w:val="Strong"/>
        </w:rPr>
        <w:t>bank</w:t>
      </w:r>
      <w:r w:rsidRPr="003764DC">
        <w:t xml:space="preserve">. </w:t>
      </w:r>
      <w:r w:rsidRPr="003764DC">
        <w:rPr>
          <w:rStyle w:val="Strong"/>
        </w:rPr>
        <w:t>Foreign exchange booths</w:t>
      </w:r>
      <w:r w:rsidRPr="003764DC">
        <w:t xml:space="preserve"> sometimes charge </w:t>
      </w:r>
      <w:r w:rsidRPr="003764DC">
        <w:rPr>
          <w:rStyle w:val="Strong"/>
        </w:rPr>
        <w:t>high fees</w:t>
      </w:r>
      <w:r w:rsidRPr="003764DC">
        <w:t>, so please check, before you change your money.</w:t>
      </w:r>
    </w:p>
    <w:p w:rsidR="002D3F15" w:rsidRPr="003764DC" w:rsidRDefault="002D3F15" w:rsidP="00F43DA9">
      <w:r w:rsidRPr="003764DC">
        <w:t xml:space="preserve">Most </w:t>
      </w:r>
      <w:r w:rsidRPr="003764DC">
        <w:rPr>
          <w:rStyle w:val="Strong"/>
        </w:rPr>
        <w:t>banks</w:t>
      </w:r>
      <w:r w:rsidRPr="003764DC">
        <w:t xml:space="preserve"> in Vienna are open from </w:t>
      </w:r>
      <w:r w:rsidRPr="003764DC">
        <w:rPr>
          <w:rStyle w:val="Strong"/>
        </w:rPr>
        <w:t>Monday to Friday from 8.00 am to 12.30 pm</w:t>
      </w:r>
      <w:r w:rsidRPr="003764DC">
        <w:t xml:space="preserve"> and from </w:t>
      </w:r>
      <w:r w:rsidRPr="003764DC">
        <w:rPr>
          <w:rStyle w:val="Strong"/>
        </w:rPr>
        <w:t>1.30 pm to 3.00 pm</w:t>
      </w:r>
      <w:r w:rsidRPr="003764DC">
        <w:t xml:space="preserve">, and until </w:t>
      </w:r>
      <w:r w:rsidRPr="003764DC">
        <w:rPr>
          <w:rStyle w:val="Strong"/>
        </w:rPr>
        <w:t>5.30 pm on Thursdays</w:t>
      </w:r>
      <w:r w:rsidRPr="003764DC">
        <w:t xml:space="preserve">. In the city </w:t>
      </w:r>
      <w:proofErr w:type="spellStart"/>
      <w:r w:rsidRPr="003764DC">
        <w:t>centre</w:t>
      </w:r>
      <w:proofErr w:type="spellEnd"/>
      <w:r w:rsidRPr="003764DC">
        <w:t xml:space="preserve"> (1st district), almost all banks are open over lunchtime.</w:t>
      </w:r>
    </w:p>
    <w:p w:rsidR="002D3F15" w:rsidRPr="005F7451" w:rsidRDefault="002D3F15" w:rsidP="00F43DA9">
      <w:pPr>
        <w:rPr>
          <w:b/>
        </w:rPr>
      </w:pPr>
      <w:r w:rsidRPr="005F7451">
        <w:rPr>
          <w:b/>
        </w:rPr>
        <w:t>Tipping</w:t>
      </w:r>
    </w:p>
    <w:p w:rsidR="002D3F15" w:rsidRPr="003764DC" w:rsidRDefault="002D3F15" w:rsidP="00F43DA9">
      <w:r w:rsidRPr="003764DC">
        <w:t xml:space="preserve">In many </w:t>
      </w:r>
      <w:r w:rsidRPr="003764DC">
        <w:rPr>
          <w:rStyle w:val="Strong"/>
        </w:rPr>
        <w:t>service areas</w:t>
      </w:r>
      <w:r w:rsidRPr="003764DC">
        <w:t xml:space="preserve">, such as restaurants, taxis, hairdressers, serviced filling stations, etc., a </w:t>
      </w:r>
      <w:r w:rsidRPr="003764DC">
        <w:rPr>
          <w:rStyle w:val="Strong"/>
        </w:rPr>
        <w:t xml:space="preserve">tip </w:t>
      </w:r>
      <w:r w:rsidRPr="003764DC">
        <w:t xml:space="preserve">is </w:t>
      </w:r>
      <w:r w:rsidRPr="003764DC">
        <w:rPr>
          <w:rStyle w:val="Strong"/>
        </w:rPr>
        <w:t xml:space="preserve">traditionally </w:t>
      </w:r>
      <w:r w:rsidRPr="003764DC">
        <w:t>given. This is normally 5 to 10 percent, with the exact amount depending on the level of satisfaction with the service provided.</w:t>
      </w:r>
    </w:p>
    <w:p w:rsidR="002D3F15" w:rsidRPr="002D3F15" w:rsidRDefault="0068070A" w:rsidP="00F43DA9">
      <w:pPr>
        <w:pStyle w:val="NormalWeb"/>
        <w:rPr>
          <w:rFonts w:ascii="Times New Roman" w:hAnsi="Times New Roman"/>
        </w:rPr>
      </w:pPr>
      <w:hyperlink r:id="rId39" w:tgtFrame="_blank" w:history="1">
        <w:r w:rsidR="002D3F15" w:rsidRPr="002D3F15">
          <w:rPr>
            <w:rStyle w:val="Hyperlink"/>
            <w:rFonts w:ascii="Times New Roman" w:hAnsi="Times New Roman"/>
          </w:rPr>
          <w:t>Currency converter</w:t>
        </w:r>
      </w:hyperlink>
    </w:p>
    <w:p w:rsidR="002D3F15" w:rsidRPr="005F7451" w:rsidRDefault="002D3F15" w:rsidP="00F43DA9">
      <w:pPr>
        <w:rPr>
          <w:b/>
        </w:rPr>
      </w:pPr>
      <w:r w:rsidRPr="005F7451">
        <w:rPr>
          <w:b/>
        </w:rPr>
        <w:t>Vienna</w:t>
      </w:r>
      <w:r w:rsidRPr="003764DC">
        <w:rPr>
          <w:b/>
          <w:sz w:val="32"/>
          <w:szCs w:val="32"/>
        </w:rPr>
        <w:t xml:space="preserve"> </w:t>
      </w:r>
      <w:r w:rsidRPr="005F7451">
        <w:rPr>
          <w:b/>
        </w:rPr>
        <w:t>Airport</w:t>
      </w:r>
      <w:r w:rsidRPr="005F7451">
        <w:t xml:space="preserve"> (</w:t>
      </w:r>
      <w:hyperlink r:id="rId40" w:history="1">
        <w:r w:rsidRPr="005F7451">
          <w:rPr>
            <w:rStyle w:val="Hyperlink"/>
          </w:rPr>
          <w:t>Vienna Airport</w:t>
        </w:r>
      </w:hyperlink>
      <w:r w:rsidRPr="005F7451">
        <w:t xml:space="preserve">), </w:t>
      </w:r>
      <w:proofErr w:type="gramStart"/>
      <w:r w:rsidRPr="005F7451">
        <w:rPr>
          <w:b/>
        </w:rPr>
        <w:t>The</w:t>
      </w:r>
      <w:proofErr w:type="gramEnd"/>
      <w:r w:rsidRPr="005F7451">
        <w:rPr>
          <w:b/>
        </w:rPr>
        <w:t xml:space="preserve"> Hub to Eastern Europe</w:t>
      </w:r>
    </w:p>
    <w:p w:rsidR="002D3F15" w:rsidRPr="003764DC" w:rsidRDefault="002D3F15" w:rsidP="00F43DA9">
      <w:r w:rsidRPr="003764DC">
        <w:t xml:space="preserve">Vienna International Airport represents an important and efficient link to the world-wide economy. The airport combines an extensive route network and perfect infrastructure as well as high comfort and excellent orientation systems with an extensive range of air and road connections between Eastern and Western Europe. That makes Vienna International Airport a gateway to the entire world for business and private </w:t>
      </w:r>
      <w:proofErr w:type="spellStart"/>
      <w:r w:rsidRPr="003764DC">
        <w:t>travellers</w:t>
      </w:r>
      <w:proofErr w:type="spellEnd"/>
      <w:r w:rsidRPr="003764DC">
        <w:t>. Vienna offers a number of major benefits over other airports: an optimal geographic position for destinations throughout Eastern Europe and the Middle East, high punctuality and first-rate service with a minimum transfer time of 25 minutes that is unique in European comparison. Service</w:t>
      </w:r>
    </w:p>
    <w:p w:rsidR="002D3F15" w:rsidRPr="003764DC" w:rsidRDefault="002D3F15" w:rsidP="00F43DA9">
      <w:pPr>
        <w:widowControl/>
        <w:numPr>
          <w:ilvl w:val="0"/>
          <w:numId w:val="48"/>
        </w:numPr>
        <w:tabs>
          <w:tab w:val="clear" w:pos="720"/>
          <w:tab w:val="num" w:pos="-1440"/>
        </w:tabs>
        <w:wordWrap/>
        <w:spacing w:before="100" w:beforeAutospacing="1" w:after="100" w:afterAutospacing="1"/>
        <w:ind w:left="360"/>
        <w:jc w:val="left"/>
      </w:pPr>
      <w:r w:rsidRPr="003764DC">
        <w:t>Minimum transfer time of 25 minutes - unique in Europe</w:t>
      </w:r>
    </w:p>
    <w:p w:rsidR="002D3F15" w:rsidRPr="003764DC" w:rsidRDefault="002D3F15" w:rsidP="00F43DA9">
      <w:pPr>
        <w:widowControl/>
        <w:numPr>
          <w:ilvl w:val="0"/>
          <w:numId w:val="48"/>
        </w:numPr>
        <w:tabs>
          <w:tab w:val="clear" w:pos="720"/>
          <w:tab w:val="num" w:pos="-1080"/>
        </w:tabs>
        <w:wordWrap/>
        <w:spacing w:before="100" w:beforeAutospacing="1" w:after="100" w:afterAutospacing="1"/>
        <w:ind w:left="360"/>
        <w:jc w:val="left"/>
      </w:pPr>
      <w:r w:rsidRPr="003764DC">
        <w:t>Perfect infrastructure</w:t>
      </w:r>
    </w:p>
    <w:p w:rsidR="002D3F15" w:rsidRPr="003764DC" w:rsidRDefault="002D3F15" w:rsidP="00F43DA9">
      <w:pPr>
        <w:widowControl/>
        <w:numPr>
          <w:ilvl w:val="0"/>
          <w:numId w:val="48"/>
        </w:numPr>
        <w:tabs>
          <w:tab w:val="clear" w:pos="720"/>
          <w:tab w:val="num" w:pos="-720"/>
        </w:tabs>
        <w:wordWrap/>
        <w:spacing w:before="100" w:beforeAutospacing="1" w:after="100" w:afterAutospacing="1"/>
        <w:ind w:left="360"/>
        <w:jc w:val="left"/>
      </w:pPr>
      <w:r w:rsidRPr="003764DC">
        <w:t>High comfort and excellent orientation systems</w:t>
      </w:r>
    </w:p>
    <w:p w:rsidR="002D3F15" w:rsidRPr="003764DC" w:rsidRDefault="002D3F15" w:rsidP="00F43DA9">
      <w:pPr>
        <w:widowControl/>
        <w:numPr>
          <w:ilvl w:val="0"/>
          <w:numId w:val="48"/>
        </w:numPr>
        <w:tabs>
          <w:tab w:val="clear" w:pos="720"/>
          <w:tab w:val="num" w:pos="-360"/>
        </w:tabs>
        <w:wordWrap/>
        <w:spacing w:before="100" w:beforeAutospacing="1" w:after="100" w:afterAutospacing="1"/>
        <w:ind w:left="360"/>
        <w:jc w:val="left"/>
      </w:pPr>
      <w:r w:rsidRPr="003764DC">
        <w:t>Direct connections to the A4 motorway</w:t>
      </w:r>
    </w:p>
    <w:p w:rsidR="002D3F15" w:rsidRPr="003764DC" w:rsidRDefault="002D3F15" w:rsidP="00F43DA9">
      <w:pPr>
        <w:widowControl/>
        <w:numPr>
          <w:ilvl w:val="0"/>
          <w:numId w:val="48"/>
        </w:numPr>
        <w:tabs>
          <w:tab w:val="clear" w:pos="720"/>
          <w:tab w:val="num" w:pos="0"/>
        </w:tabs>
        <w:wordWrap/>
        <w:ind w:left="360"/>
        <w:jc w:val="left"/>
      </w:pPr>
      <w:r w:rsidRPr="003764DC">
        <w:t>With the City Airport Train (CAT) from Vienna Internationa</w:t>
      </w:r>
      <w:r w:rsidR="00F43DA9">
        <w:t xml:space="preserve">l Airport to the Vienna city </w:t>
      </w:r>
      <w:proofErr w:type="spellStart"/>
      <w:r w:rsidRPr="003764DC">
        <w:t>centre</w:t>
      </w:r>
      <w:proofErr w:type="spellEnd"/>
      <w:r w:rsidRPr="003764DC">
        <w:t xml:space="preserve"> in only 16 minutes</w:t>
      </w:r>
    </w:p>
    <w:p w:rsidR="002D3F15" w:rsidRPr="003764DC" w:rsidRDefault="002D3F15" w:rsidP="00F43DA9">
      <w:pPr>
        <w:pStyle w:val="NormalWeb"/>
        <w:spacing w:before="0" w:beforeAutospacing="0" w:after="0" w:afterAutospacing="0"/>
      </w:pPr>
    </w:p>
    <w:p w:rsidR="002D3F15" w:rsidRDefault="002D3F15" w:rsidP="002D3F15">
      <w:pPr>
        <w:rPr>
          <w:b/>
        </w:rPr>
      </w:pPr>
      <w:r w:rsidRPr="005F7451">
        <w:rPr>
          <w:b/>
        </w:rPr>
        <w:t>Public transport</w:t>
      </w:r>
    </w:p>
    <w:p w:rsidR="002D3F15" w:rsidRPr="003764DC" w:rsidRDefault="0068070A" w:rsidP="002D3F15">
      <w:pPr>
        <w:rPr>
          <w:b/>
        </w:rPr>
      </w:pPr>
      <w:hyperlink r:id="rId41" w:tgtFrame="_blank" w:history="1">
        <w:r w:rsidR="002D3F15" w:rsidRPr="003764DC">
          <w:rPr>
            <w:rStyle w:val="Hyperlink"/>
            <w:b/>
          </w:rPr>
          <w:t>www.wienerlinien.at</w:t>
        </w:r>
      </w:hyperlink>
      <w:r w:rsidR="002D3F15" w:rsidRPr="003764DC">
        <w:t xml:space="preserve">, </w:t>
      </w:r>
      <w:hyperlink r:id="rId42" w:history="1">
        <w:r w:rsidR="002D3F15" w:rsidRPr="003764DC">
          <w:rPr>
            <w:rStyle w:val="Hyperlink"/>
            <w:b/>
          </w:rPr>
          <w:t>http://www.wlb.at/eportal/ep/home.do?tabId=0</w:t>
        </w:r>
      </w:hyperlink>
    </w:p>
    <w:p w:rsidR="002D3F15" w:rsidRPr="003764DC" w:rsidRDefault="002D3F15" w:rsidP="00F43DA9">
      <w:pPr>
        <w:widowControl/>
        <w:numPr>
          <w:ilvl w:val="0"/>
          <w:numId w:val="48"/>
        </w:numPr>
        <w:tabs>
          <w:tab w:val="clear" w:pos="720"/>
          <w:tab w:val="num" w:pos="0"/>
        </w:tabs>
        <w:wordWrap/>
        <w:ind w:left="360"/>
        <w:jc w:val="left"/>
      </w:pPr>
      <w:r w:rsidRPr="003764DC">
        <w:t>Efficient, good value for money, clean and safe</w:t>
      </w:r>
    </w:p>
    <w:p w:rsidR="002D3F15" w:rsidRPr="003764DC" w:rsidRDefault="002D3F15" w:rsidP="00F43DA9">
      <w:pPr>
        <w:widowControl/>
        <w:numPr>
          <w:ilvl w:val="0"/>
          <w:numId w:val="48"/>
        </w:numPr>
        <w:tabs>
          <w:tab w:val="clear" w:pos="720"/>
          <w:tab w:val="num" w:pos="0"/>
        </w:tabs>
        <w:wordWrap/>
        <w:ind w:left="360"/>
        <w:jc w:val="left"/>
      </w:pPr>
      <w:r w:rsidRPr="003764DC">
        <w:t>Most modern and efficient network (5 underground lines, 28 tram routes and 92 bus routes, 23 night buses)</w:t>
      </w:r>
    </w:p>
    <w:p w:rsidR="002D3F15" w:rsidRPr="003764DC" w:rsidRDefault="002D3F15" w:rsidP="00F43DA9">
      <w:pPr>
        <w:widowControl/>
        <w:numPr>
          <w:ilvl w:val="0"/>
          <w:numId w:val="48"/>
        </w:numPr>
        <w:tabs>
          <w:tab w:val="clear" w:pos="720"/>
          <w:tab w:val="num" w:pos="0"/>
        </w:tabs>
        <w:wordWrap/>
        <w:ind w:left="360"/>
        <w:jc w:val="left"/>
      </w:pPr>
      <w:r w:rsidRPr="003764DC">
        <w:t>Short waiting times (at peak times between 3 and 5 minutes, in the evening hours between 5 and 15 minutes, night underground lines operate in 15 minute intervals on Friday and Saturday and on the eve of public holidays, night buses operate at half-hourly intervals)</w:t>
      </w:r>
    </w:p>
    <w:p w:rsidR="002D3F15" w:rsidRPr="003764DC" w:rsidRDefault="002D3F15" w:rsidP="00F43DA9">
      <w:pPr>
        <w:widowControl/>
        <w:numPr>
          <w:ilvl w:val="0"/>
          <w:numId w:val="48"/>
        </w:numPr>
        <w:tabs>
          <w:tab w:val="clear" w:pos="720"/>
          <w:tab w:val="num" w:pos="0"/>
        </w:tabs>
        <w:wordWrap/>
        <w:ind w:left="360"/>
        <w:jc w:val="left"/>
      </w:pPr>
      <w:r w:rsidRPr="003764DC">
        <w:t>Operating hours daily from approx. 5.00 a.m. to 0.30 a.m., night buses from approx. 0.30 a.m. to 5.00 a.m.</w:t>
      </w:r>
    </w:p>
    <w:p w:rsidR="002D3F15" w:rsidRPr="003764DC" w:rsidRDefault="002D3F15" w:rsidP="00F43DA9">
      <w:pPr>
        <w:widowControl/>
        <w:numPr>
          <w:ilvl w:val="0"/>
          <w:numId w:val="48"/>
        </w:numPr>
        <w:tabs>
          <w:tab w:val="clear" w:pos="720"/>
          <w:tab w:val="num" w:pos="0"/>
        </w:tabs>
        <w:wordWrap/>
        <w:ind w:left="360"/>
        <w:jc w:val="left"/>
      </w:pPr>
      <w:r w:rsidRPr="003764DC">
        <w:t xml:space="preserve">Tickets available at </w:t>
      </w:r>
    </w:p>
    <w:p w:rsidR="002D3F15" w:rsidRPr="003764DC" w:rsidRDefault="002D3F15" w:rsidP="00F43DA9">
      <w:pPr>
        <w:widowControl/>
        <w:numPr>
          <w:ilvl w:val="1"/>
          <w:numId w:val="48"/>
        </w:numPr>
        <w:wordWrap/>
        <w:jc w:val="left"/>
      </w:pPr>
      <w:r w:rsidRPr="003764DC">
        <w:t xml:space="preserve">21 Wiener </w:t>
      </w:r>
      <w:proofErr w:type="spellStart"/>
      <w:r w:rsidRPr="003764DC">
        <w:t>Linien</w:t>
      </w:r>
      <w:proofErr w:type="spellEnd"/>
      <w:r w:rsidRPr="003764DC">
        <w:t xml:space="preserve"> ticket offices</w:t>
      </w:r>
    </w:p>
    <w:p w:rsidR="002D3F15" w:rsidRPr="003764DC" w:rsidRDefault="002D3F15" w:rsidP="00F43DA9">
      <w:pPr>
        <w:widowControl/>
        <w:numPr>
          <w:ilvl w:val="1"/>
          <w:numId w:val="48"/>
        </w:numPr>
        <w:wordWrap/>
        <w:jc w:val="left"/>
      </w:pPr>
      <w:r w:rsidRPr="003764DC">
        <w:t>around 1,100 tobacconists (</w:t>
      </w:r>
      <w:proofErr w:type="spellStart"/>
      <w:r w:rsidRPr="003764DC">
        <w:t>Tabak-Trafik</w:t>
      </w:r>
      <w:proofErr w:type="spellEnd"/>
      <w:r w:rsidRPr="003764DC">
        <w:t>)</w:t>
      </w:r>
    </w:p>
    <w:p w:rsidR="002D3F15" w:rsidRPr="003764DC" w:rsidRDefault="002D3F15" w:rsidP="00F43DA9">
      <w:pPr>
        <w:widowControl/>
        <w:numPr>
          <w:ilvl w:val="1"/>
          <w:numId w:val="48"/>
        </w:numPr>
        <w:wordWrap/>
        <w:jc w:val="left"/>
      </w:pPr>
      <w:r w:rsidRPr="003764DC">
        <w:t>ticket machines at underground stations</w:t>
      </w:r>
    </w:p>
    <w:p w:rsidR="002D3F15" w:rsidRPr="003764DC" w:rsidRDefault="002D3F15" w:rsidP="00F43DA9">
      <w:pPr>
        <w:widowControl/>
        <w:numPr>
          <w:ilvl w:val="1"/>
          <w:numId w:val="48"/>
        </w:numPr>
        <w:wordWrap/>
        <w:jc w:val="left"/>
      </w:pPr>
      <w:r w:rsidRPr="003764DC">
        <w:t>all trams and buses (however, not on the underground)</w:t>
      </w:r>
    </w:p>
    <w:p w:rsidR="002D3F15" w:rsidRPr="005F7451" w:rsidRDefault="002D3F15" w:rsidP="002D3F15">
      <w:pPr>
        <w:rPr>
          <w:b/>
        </w:rPr>
      </w:pPr>
      <w:r w:rsidRPr="005F7451">
        <w:rPr>
          <w:b/>
        </w:rPr>
        <w:t>Fares (price basis 2011):</w:t>
      </w:r>
    </w:p>
    <w:p w:rsidR="002D3F15" w:rsidRPr="003764DC" w:rsidRDefault="002D3F15" w:rsidP="00F43DA9">
      <w:pPr>
        <w:spacing w:before="100" w:beforeAutospacing="1" w:after="100" w:afterAutospacing="1"/>
      </w:pPr>
      <w:r w:rsidRPr="003764DC">
        <w:t>1 single ticket (purchased in advance) EUR 1.80</w:t>
      </w:r>
    </w:p>
    <w:p w:rsidR="002D3F15" w:rsidRPr="003764DC" w:rsidRDefault="002D3F15" w:rsidP="00F43DA9">
      <w:pPr>
        <w:widowControl/>
        <w:numPr>
          <w:ilvl w:val="0"/>
          <w:numId w:val="48"/>
        </w:numPr>
        <w:tabs>
          <w:tab w:val="clear" w:pos="720"/>
          <w:tab w:val="num" w:pos="0"/>
        </w:tabs>
        <w:wordWrap/>
        <w:ind w:left="360"/>
        <w:jc w:val="left"/>
      </w:pPr>
      <w:r w:rsidRPr="003764DC">
        <w:t>1 single ticket (purchased on tram/bus) EUR 2.20</w:t>
      </w:r>
    </w:p>
    <w:p w:rsidR="002D3F15" w:rsidRPr="003764DC" w:rsidRDefault="002D3F15" w:rsidP="00F43DA9">
      <w:pPr>
        <w:widowControl/>
        <w:numPr>
          <w:ilvl w:val="0"/>
          <w:numId w:val="48"/>
        </w:numPr>
        <w:tabs>
          <w:tab w:val="clear" w:pos="720"/>
          <w:tab w:val="num" w:pos="0"/>
        </w:tabs>
        <w:wordWrap/>
        <w:ind w:left="360"/>
        <w:jc w:val="left"/>
      </w:pPr>
      <w:r w:rsidRPr="003764DC">
        <w:t>24-hour rover ticket EUR 5.70</w:t>
      </w:r>
    </w:p>
    <w:p w:rsidR="002D3F15" w:rsidRPr="003764DC" w:rsidRDefault="002D3F15" w:rsidP="00F43DA9">
      <w:pPr>
        <w:widowControl/>
        <w:numPr>
          <w:ilvl w:val="0"/>
          <w:numId w:val="48"/>
        </w:numPr>
        <w:tabs>
          <w:tab w:val="clear" w:pos="720"/>
          <w:tab w:val="num" w:pos="0"/>
        </w:tabs>
        <w:wordWrap/>
        <w:ind w:left="360"/>
        <w:jc w:val="left"/>
      </w:pPr>
      <w:r w:rsidRPr="003764DC">
        <w:t>72-hour rover ticket EUR 13.60</w:t>
      </w:r>
    </w:p>
    <w:p w:rsidR="002D3F15" w:rsidRPr="005F7451" w:rsidRDefault="002D3F15" w:rsidP="00F43DA9">
      <w:pPr>
        <w:widowControl/>
        <w:numPr>
          <w:ilvl w:val="0"/>
          <w:numId w:val="48"/>
        </w:numPr>
        <w:tabs>
          <w:tab w:val="clear" w:pos="720"/>
          <w:tab w:val="num" w:pos="0"/>
        </w:tabs>
        <w:wordWrap/>
        <w:ind w:left="360"/>
        <w:jc w:val="left"/>
      </w:pPr>
      <w:r>
        <w:t>Weekly ticket EUR 14</w:t>
      </w:r>
    </w:p>
    <w:p w:rsidR="005E3F23" w:rsidRPr="00616035" w:rsidRDefault="00616035" w:rsidP="002D3F15">
      <w:pPr>
        <w:widowControl/>
        <w:wordWrap/>
        <w:spacing w:before="240"/>
        <w:rPr>
          <w:b/>
          <w:sz w:val="16"/>
          <w:szCs w:val="16"/>
        </w:rPr>
      </w:pPr>
      <w:r w:rsidRPr="00CE19E7">
        <w:rPr>
          <w:rFonts w:hint="eastAsia"/>
          <w:b/>
          <w:sz w:val="16"/>
          <w:szCs w:val="16"/>
        </w:rPr>
        <w:t xml:space="preserve"> </w:t>
      </w:r>
    </w:p>
    <w:sectPr w:rsidR="005E3F23" w:rsidRPr="00616035" w:rsidSect="00616035">
      <w:pgSz w:w="11906" w:h="16838"/>
      <w:pgMar w:top="1701" w:right="991" w:bottom="1440" w:left="993"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70A" w:rsidRDefault="0068070A" w:rsidP="00A60755">
      <w:r>
        <w:separator/>
      </w:r>
    </w:p>
  </w:endnote>
  <w:endnote w:type="continuationSeparator" w:id="0">
    <w:p w:rsidR="0068070A" w:rsidRDefault="0068070A" w:rsidP="00A6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한양신명조">
    <w:altName w:val="궁서"/>
    <w:panose1 w:val="00000000000000000000"/>
    <w:charset w:val="81"/>
    <w:family w:val="roman"/>
    <w:notTrueType/>
    <w:pitch w:val="default"/>
    <w:sig w:usb0="00000001"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gic R">
    <w:altName w:val="Arial Unicode MS"/>
    <w:charset w:val="81"/>
    <w:family w:val="roman"/>
    <w:pitch w:val="variable"/>
    <w:sig w:usb0="00000000" w:usb1="0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70A" w:rsidRDefault="0068070A" w:rsidP="00A60755">
      <w:r>
        <w:separator/>
      </w:r>
    </w:p>
  </w:footnote>
  <w:footnote w:type="continuationSeparator" w:id="0">
    <w:p w:rsidR="0068070A" w:rsidRDefault="0068070A" w:rsidP="00A60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958"/>
    <w:multiLevelType w:val="multilevel"/>
    <w:tmpl w:val="8892B8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0781D53"/>
    <w:multiLevelType w:val="multilevel"/>
    <w:tmpl w:val="726CF5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25074F0"/>
    <w:multiLevelType w:val="hybridMultilevel"/>
    <w:tmpl w:val="8F4AAC26"/>
    <w:lvl w:ilvl="0" w:tplc="F0AA44EE">
      <w:start w:val="4"/>
      <w:numFmt w:val="bullet"/>
      <w:lvlText w:val="-"/>
      <w:lvlJc w:val="left"/>
      <w:pPr>
        <w:tabs>
          <w:tab w:val="num" w:pos="760"/>
        </w:tabs>
        <w:ind w:left="760" w:hanging="360"/>
      </w:pPr>
      <w:rPr>
        <w:rFonts w:ascii="Arial" w:eastAsia="BatangChe" w:hAnsi="Arial" w:cs="Arial" w:hint="default"/>
      </w:rPr>
    </w:lvl>
    <w:lvl w:ilvl="1" w:tplc="894A4774">
      <w:start w:val="1"/>
      <w:numFmt w:val="bullet"/>
      <w:lvlText w:val="·"/>
      <w:lvlJc w:val="left"/>
      <w:pPr>
        <w:tabs>
          <w:tab w:val="num" w:pos="1200"/>
        </w:tabs>
        <w:ind w:left="1200" w:hanging="400"/>
      </w:pPr>
      <w:rPr>
        <w:rFonts w:ascii="BatangChe" w:eastAsia="BatangChe" w:hAnsi="BatangChe" w:hint="eastAsia"/>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05926A2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nsid w:val="079D4928"/>
    <w:multiLevelType w:val="multilevel"/>
    <w:tmpl w:val="78FE3F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082053CD"/>
    <w:multiLevelType w:val="singleLevel"/>
    <w:tmpl w:val="11484694"/>
    <w:lvl w:ilvl="0">
      <w:numFmt w:val="bullet"/>
      <w:lvlText w:val=""/>
      <w:lvlJc w:val="left"/>
      <w:pPr>
        <w:tabs>
          <w:tab w:val="num" w:pos="360"/>
        </w:tabs>
        <w:ind w:left="360" w:hanging="360"/>
      </w:pPr>
      <w:rPr>
        <w:rFonts w:ascii="Wingdings" w:hAnsi="Wingdings" w:hint="default"/>
      </w:rPr>
    </w:lvl>
  </w:abstractNum>
  <w:abstractNum w:abstractNumId="6">
    <w:nsid w:val="09BF1728"/>
    <w:multiLevelType w:val="hybridMultilevel"/>
    <w:tmpl w:val="0178AA4C"/>
    <w:lvl w:ilvl="0" w:tplc="2ADA474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0FF726A9"/>
    <w:multiLevelType w:val="multilevel"/>
    <w:tmpl w:val="95FC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766648"/>
    <w:multiLevelType w:val="multilevel"/>
    <w:tmpl w:val="61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1F6F6A"/>
    <w:multiLevelType w:val="hybridMultilevel"/>
    <w:tmpl w:val="F828CE06"/>
    <w:lvl w:ilvl="0" w:tplc="5CCEBCF4">
      <w:start w:val="1"/>
      <w:numFmt w:val="decimal"/>
      <w:lvlText w:val="%1)"/>
      <w:lvlJc w:val="left"/>
      <w:pPr>
        <w:tabs>
          <w:tab w:val="num" w:pos="800"/>
        </w:tabs>
        <w:ind w:left="800" w:hanging="40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0">
    <w:nsid w:val="162C3D67"/>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nsid w:val="196B441A"/>
    <w:multiLevelType w:val="multilevel"/>
    <w:tmpl w:val="A950DA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nsid w:val="1B6E0617"/>
    <w:multiLevelType w:val="multilevel"/>
    <w:tmpl w:val="8446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207D85"/>
    <w:multiLevelType w:val="hybridMultilevel"/>
    <w:tmpl w:val="7B84FA7A"/>
    <w:lvl w:ilvl="0" w:tplc="F8382D4E">
      <w:start w:val="5"/>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1E52597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5">
    <w:nsid w:val="2555619B"/>
    <w:multiLevelType w:val="hybridMultilevel"/>
    <w:tmpl w:val="3C66A7E6"/>
    <w:lvl w:ilvl="0" w:tplc="FEFA626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28FC7B72"/>
    <w:multiLevelType w:val="hybridMultilevel"/>
    <w:tmpl w:val="716EFF22"/>
    <w:lvl w:ilvl="0" w:tplc="505E82B2">
      <w:start w:val="5"/>
      <w:numFmt w:val="bullet"/>
      <w:lvlText w:val=""/>
      <w:lvlJc w:val="left"/>
      <w:pPr>
        <w:ind w:left="760" w:hanging="360"/>
      </w:pPr>
      <w:rPr>
        <w:rFonts w:ascii="Wingdings" w:eastAsia="MS Mincho" w:hAnsi="Wingdings" w:cs="Arial"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91B2419"/>
    <w:multiLevelType w:val="singleLevel"/>
    <w:tmpl w:val="04FCB260"/>
    <w:lvl w:ilvl="0">
      <w:start w:val="5"/>
      <w:numFmt w:val="bullet"/>
      <w:lvlText w:val="-"/>
      <w:lvlJc w:val="left"/>
      <w:pPr>
        <w:tabs>
          <w:tab w:val="num" w:pos="360"/>
        </w:tabs>
        <w:ind w:left="360" w:hanging="360"/>
      </w:pPr>
      <w:rPr>
        <w:rFonts w:ascii="Times New Roman" w:eastAsia="BatangChe" w:hAnsi="Times New Roman" w:hint="default"/>
        <w:b w:val="0"/>
      </w:rPr>
    </w:lvl>
  </w:abstractNum>
  <w:abstractNum w:abstractNumId="18">
    <w:nsid w:val="2B60453B"/>
    <w:multiLevelType w:val="hybridMultilevel"/>
    <w:tmpl w:val="9198E850"/>
    <w:lvl w:ilvl="0" w:tplc="EFF4E398">
      <w:start w:val="1"/>
      <w:numFmt w:val="upperLetter"/>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9">
    <w:nsid w:val="2B906B7C"/>
    <w:multiLevelType w:val="hybridMultilevel"/>
    <w:tmpl w:val="9F506C2A"/>
    <w:lvl w:ilvl="0" w:tplc="04090001">
      <w:start w:val="1"/>
      <w:numFmt w:val="bullet"/>
      <w:lvlText w:val=""/>
      <w:lvlJc w:val="left"/>
      <w:pPr>
        <w:tabs>
          <w:tab w:val="num" w:pos="1040"/>
        </w:tabs>
        <w:ind w:left="1040" w:hanging="400"/>
      </w:pPr>
      <w:rPr>
        <w:rFonts w:ascii="Wingdings" w:hAnsi="Wingdings" w:hint="default"/>
      </w:rPr>
    </w:lvl>
    <w:lvl w:ilvl="1" w:tplc="04090003" w:tentative="1">
      <w:start w:val="1"/>
      <w:numFmt w:val="bullet"/>
      <w:lvlText w:val=""/>
      <w:lvlJc w:val="left"/>
      <w:pPr>
        <w:tabs>
          <w:tab w:val="num" w:pos="1440"/>
        </w:tabs>
        <w:ind w:left="1440" w:hanging="400"/>
      </w:pPr>
      <w:rPr>
        <w:rFonts w:ascii="Wingdings" w:hAnsi="Wingdings" w:hint="default"/>
      </w:rPr>
    </w:lvl>
    <w:lvl w:ilvl="2" w:tplc="04090005" w:tentative="1">
      <w:start w:val="1"/>
      <w:numFmt w:val="bullet"/>
      <w:lvlText w:val=""/>
      <w:lvlJc w:val="left"/>
      <w:pPr>
        <w:tabs>
          <w:tab w:val="num" w:pos="1840"/>
        </w:tabs>
        <w:ind w:left="1840" w:hanging="400"/>
      </w:pPr>
      <w:rPr>
        <w:rFonts w:ascii="Wingdings" w:hAnsi="Wingdings" w:hint="default"/>
      </w:rPr>
    </w:lvl>
    <w:lvl w:ilvl="3" w:tplc="04090001" w:tentative="1">
      <w:start w:val="1"/>
      <w:numFmt w:val="bullet"/>
      <w:lvlText w:val=""/>
      <w:lvlJc w:val="left"/>
      <w:pPr>
        <w:tabs>
          <w:tab w:val="num" w:pos="2240"/>
        </w:tabs>
        <w:ind w:left="2240" w:hanging="400"/>
      </w:pPr>
      <w:rPr>
        <w:rFonts w:ascii="Wingdings" w:hAnsi="Wingdings" w:hint="default"/>
      </w:rPr>
    </w:lvl>
    <w:lvl w:ilvl="4" w:tplc="04090003" w:tentative="1">
      <w:start w:val="1"/>
      <w:numFmt w:val="bullet"/>
      <w:lvlText w:val=""/>
      <w:lvlJc w:val="left"/>
      <w:pPr>
        <w:tabs>
          <w:tab w:val="num" w:pos="2640"/>
        </w:tabs>
        <w:ind w:left="2640" w:hanging="400"/>
      </w:pPr>
      <w:rPr>
        <w:rFonts w:ascii="Wingdings" w:hAnsi="Wingdings" w:hint="default"/>
      </w:rPr>
    </w:lvl>
    <w:lvl w:ilvl="5" w:tplc="04090005" w:tentative="1">
      <w:start w:val="1"/>
      <w:numFmt w:val="bullet"/>
      <w:lvlText w:val=""/>
      <w:lvlJc w:val="left"/>
      <w:pPr>
        <w:tabs>
          <w:tab w:val="num" w:pos="3040"/>
        </w:tabs>
        <w:ind w:left="3040" w:hanging="400"/>
      </w:pPr>
      <w:rPr>
        <w:rFonts w:ascii="Wingdings" w:hAnsi="Wingdings" w:hint="default"/>
      </w:rPr>
    </w:lvl>
    <w:lvl w:ilvl="6" w:tplc="04090001" w:tentative="1">
      <w:start w:val="1"/>
      <w:numFmt w:val="bullet"/>
      <w:lvlText w:val=""/>
      <w:lvlJc w:val="left"/>
      <w:pPr>
        <w:tabs>
          <w:tab w:val="num" w:pos="3440"/>
        </w:tabs>
        <w:ind w:left="3440" w:hanging="400"/>
      </w:pPr>
      <w:rPr>
        <w:rFonts w:ascii="Wingdings" w:hAnsi="Wingdings" w:hint="default"/>
      </w:rPr>
    </w:lvl>
    <w:lvl w:ilvl="7" w:tplc="04090003" w:tentative="1">
      <w:start w:val="1"/>
      <w:numFmt w:val="bullet"/>
      <w:lvlText w:val=""/>
      <w:lvlJc w:val="left"/>
      <w:pPr>
        <w:tabs>
          <w:tab w:val="num" w:pos="3840"/>
        </w:tabs>
        <w:ind w:left="3840" w:hanging="400"/>
      </w:pPr>
      <w:rPr>
        <w:rFonts w:ascii="Wingdings" w:hAnsi="Wingdings" w:hint="default"/>
      </w:rPr>
    </w:lvl>
    <w:lvl w:ilvl="8" w:tplc="04090005" w:tentative="1">
      <w:start w:val="1"/>
      <w:numFmt w:val="bullet"/>
      <w:lvlText w:val=""/>
      <w:lvlJc w:val="left"/>
      <w:pPr>
        <w:tabs>
          <w:tab w:val="num" w:pos="4240"/>
        </w:tabs>
        <w:ind w:left="4240" w:hanging="400"/>
      </w:pPr>
      <w:rPr>
        <w:rFonts w:ascii="Wingdings" w:hAnsi="Wingdings" w:hint="default"/>
      </w:rPr>
    </w:lvl>
  </w:abstractNum>
  <w:abstractNum w:abstractNumId="20">
    <w:nsid w:val="2CC23BA0"/>
    <w:multiLevelType w:val="singleLevel"/>
    <w:tmpl w:val="11484694"/>
    <w:lvl w:ilvl="0">
      <w:numFmt w:val="bullet"/>
      <w:lvlText w:val=""/>
      <w:lvlJc w:val="left"/>
      <w:pPr>
        <w:tabs>
          <w:tab w:val="num" w:pos="360"/>
        </w:tabs>
        <w:ind w:left="360" w:hanging="360"/>
      </w:pPr>
      <w:rPr>
        <w:rFonts w:ascii="Wingdings" w:hAnsi="Wingdings" w:hint="default"/>
      </w:rPr>
    </w:lvl>
  </w:abstractNum>
  <w:abstractNum w:abstractNumId="21">
    <w:nsid w:val="300A3392"/>
    <w:multiLevelType w:val="hybridMultilevel"/>
    <w:tmpl w:val="5C14D50A"/>
    <w:lvl w:ilvl="0" w:tplc="C442A6B0">
      <w:start w:val="1"/>
      <w:numFmt w:val="upperLetter"/>
      <w:lvlText w:val="%1."/>
      <w:lvlJc w:val="left"/>
      <w:pPr>
        <w:tabs>
          <w:tab w:val="num" w:pos="805"/>
        </w:tabs>
        <w:ind w:left="805" w:hanging="405"/>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2">
    <w:nsid w:val="32B20885"/>
    <w:multiLevelType w:val="singleLevel"/>
    <w:tmpl w:val="11484694"/>
    <w:lvl w:ilvl="0">
      <w:numFmt w:val="bullet"/>
      <w:lvlText w:val=""/>
      <w:lvlJc w:val="left"/>
      <w:pPr>
        <w:tabs>
          <w:tab w:val="num" w:pos="360"/>
        </w:tabs>
        <w:ind w:left="360" w:hanging="360"/>
      </w:pPr>
      <w:rPr>
        <w:rFonts w:ascii="Wingdings" w:hAnsi="Wingdings" w:hint="default"/>
      </w:rPr>
    </w:lvl>
  </w:abstractNum>
  <w:abstractNum w:abstractNumId="23">
    <w:nsid w:val="32DF4E80"/>
    <w:multiLevelType w:val="hybridMultilevel"/>
    <w:tmpl w:val="143A458C"/>
    <w:lvl w:ilvl="0" w:tplc="8A38F80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4">
    <w:nsid w:val="341309AF"/>
    <w:multiLevelType w:val="singleLevel"/>
    <w:tmpl w:val="11484694"/>
    <w:lvl w:ilvl="0">
      <w:numFmt w:val="bullet"/>
      <w:lvlText w:val=""/>
      <w:lvlJc w:val="left"/>
      <w:pPr>
        <w:tabs>
          <w:tab w:val="num" w:pos="360"/>
        </w:tabs>
        <w:ind w:left="360" w:hanging="360"/>
      </w:pPr>
      <w:rPr>
        <w:rFonts w:ascii="Wingdings" w:hAnsi="Wingdings" w:hint="default"/>
      </w:rPr>
    </w:lvl>
  </w:abstractNum>
  <w:abstractNum w:abstractNumId="25">
    <w:nsid w:val="354679FC"/>
    <w:multiLevelType w:val="singleLevel"/>
    <w:tmpl w:val="11484694"/>
    <w:lvl w:ilvl="0">
      <w:numFmt w:val="bullet"/>
      <w:lvlText w:val=""/>
      <w:lvlJc w:val="left"/>
      <w:pPr>
        <w:tabs>
          <w:tab w:val="num" w:pos="360"/>
        </w:tabs>
        <w:ind w:left="360" w:hanging="360"/>
      </w:pPr>
      <w:rPr>
        <w:rFonts w:ascii="Wingdings" w:hAnsi="Wingdings" w:hint="default"/>
      </w:rPr>
    </w:lvl>
  </w:abstractNum>
  <w:abstractNum w:abstractNumId="26">
    <w:nsid w:val="3A65798A"/>
    <w:multiLevelType w:val="hybridMultilevel"/>
    <w:tmpl w:val="FD4E316C"/>
    <w:lvl w:ilvl="0" w:tplc="5CCEBCF4">
      <w:start w:val="1"/>
      <w:numFmt w:val="decimal"/>
      <w:lvlText w:val="%1)"/>
      <w:lvlJc w:val="left"/>
      <w:pPr>
        <w:tabs>
          <w:tab w:val="num" w:pos="800"/>
        </w:tabs>
        <w:ind w:left="800" w:hanging="40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7">
    <w:nsid w:val="3BDF166D"/>
    <w:multiLevelType w:val="hybridMultilevel"/>
    <w:tmpl w:val="EC340412"/>
    <w:lvl w:ilvl="0" w:tplc="5CCEBCF4">
      <w:start w:val="1"/>
      <w:numFmt w:val="decimal"/>
      <w:lvlText w:val="%1)"/>
      <w:lvlJc w:val="left"/>
      <w:pPr>
        <w:tabs>
          <w:tab w:val="num" w:pos="800"/>
        </w:tabs>
        <w:ind w:left="800" w:hanging="40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8">
    <w:nsid w:val="3C747743"/>
    <w:multiLevelType w:val="singleLevel"/>
    <w:tmpl w:val="21562C20"/>
    <w:lvl w:ilvl="0">
      <w:start w:val="1"/>
      <w:numFmt w:val="decimal"/>
      <w:lvlText w:val="%1."/>
      <w:lvlJc w:val="left"/>
      <w:pPr>
        <w:tabs>
          <w:tab w:val="num" w:pos="504"/>
        </w:tabs>
        <w:ind w:left="504" w:hanging="504"/>
      </w:pPr>
      <w:rPr>
        <w:rFonts w:ascii="Comic Sans MS" w:hAnsi="Comic Sans MS" w:hint="default"/>
        <w:sz w:val="22"/>
      </w:rPr>
    </w:lvl>
  </w:abstractNum>
  <w:abstractNum w:abstractNumId="29">
    <w:nsid w:val="3CD61011"/>
    <w:multiLevelType w:val="multilevel"/>
    <w:tmpl w:val="038E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DF5683"/>
    <w:multiLevelType w:val="hybridMultilevel"/>
    <w:tmpl w:val="5F9A1B40"/>
    <w:lvl w:ilvl="0" w:tplc="C5443958">
      <w:start w:val="1"/>
      <w:numFmt w:val="bullet"/>
      <w:lvlText w:val=""/>
      <w:lvlJc w:val="left"/>
      <w:pPr>
        <w:tabs>
          <w:tab w:val="num" w:pos="720"/>
        </w:tabs>
        <w:ind w:left="720" w:hanging="360"/>
      </w:pPr>
      <w:rPr>
        <w:rFonts w:ascii="Symbol" w:hAnsi="Symbol" w:hint="default"/>
        <w:sz w:val="20"/>
      </w:rPr>
    </w:lvl>
    <w:lvl w:ilvl="1" w:tplc="492EB8CE">
      <w:start w:val="1"/>
      <w:numFmt w:val="bullet"/>
      <w:lvlText w:val="o"/>
      <w:lvlJc w:val="left"/>
      <w:pPr>
        <w:tabs>
          <w:tab w:val="num" w:pos="1440"/>
        </w:tabs>
        <w:ind w:left="1440" w:hanging="360"/>
      </w:pPr>
      <w:rPr>
        <w:rFonts w:ascii="Courier New" w:hAnsi="Courier New" w:hint="default"/>
        <w:sz w:val="20"/>
      </w:rPr>
    </w:lvl>
    <w:lvl w:ilvl="2" w:tplc="5E30B274" w:tentative="1">
      <w:start w:val="1"/>
      <w:numFmt w:val="bullet"/>
      <w:lvlText w:val=""/>
      <w:lvlJc w:val="left"/>
      <w:pPr>
        <w:tabs>
          <w:tab w:val="num" w:pos="2160"/>
        </w:tabs>
        <w:ind w:left="2160" w:hanging="360"/>
      </w:pPr>
      <w:rPr>
        <w:rFonts w:ascii="Wingdings" w:hAnsi="Wingdings" w:hint="default"/>
        <w:sz w:val="20"/>
      </w:rPr>
    </w:lvl>
    <w:lvl w:ilvl="3" w:tplc="7C1CA2EE" w:tentative="1">
      <w:start w:val="1"/>
      <w:numFmt w:val="bullet"/>
      <w:lvlText w:val=""/>
      <w:lvlJc w:val="left"/>
      <w:pPr>
        <w:tabs>
          <w:tab w:val="num" w:pos="2880"/>
        </w:tabs>
        <w:ind w:left="2880" w:hanging="360"/>
      </w:pPr>
      <w:rPr>
        <w:rFonts w:ascii="Wingdings" w:hAnsi="Wingdings" w:hint="default"/>
        <w:sz w:val="20"/>
      </w:rPr>
    </w:lvl>
    <w:lvl w:ilvl="4" w:tplc="FCFC138A" w:tentative="1">
      <w:start w:val="1"/>
      <w:numFmt w:val="bullet"/>
      <w:lvlText w:val=""/>
      <w:lvlJc w:val="left"/>
      <w:pPr>
        <w:tabs>
          <w:tab w:val="num" w:pos="3600"/>
        </w:tabs>
        <w:ind w:left="3600" w:hanging="360"/>
      </w:pPr>
      <w:rPr>
        <w:rFonts w:ascii="Wingdings" w:hAnsi="Wingdings" w:hint="default"/>
        <w:sz w:val="20"/>
      </w:rPr>
    </w:lvl>
    <w:lvl w:ilvl="5" w:tplc="F2426A62" w:tentative="1">
      <w:start w:val="1"/>
      <w:numFmt w:val="bullet"/>
      <w:lvlText w:val=""/>
      <w:lvlJc w:val="left"/>
      <w:pPr>
        <w:tabs>
          <w:tab w:val="num" w:pos="4320"/>
        </w:tabs>
        <w:ind w:left="4320" w:hanging="360"/>
      </w:pPr>
      <w:rPr>
        <w:rFonts w:ascii="Wingdings" w:hAnsi="Wingdings" w:hint="default"/>
        <w:sz w:val="20"/>
      </w:rPr>
    </w:lvl>
    <w:lvl w:ilvl="6" w:tplc="B1B648F0" w:tentative="1">
      <w:start w:val="1"/>
      <w:numFmt w:val="bullet"/>
      <w:lvlText w:val=""/>
      <w:lvlJc w:val="left"/>
      <w:pPr>
        <w:tabs>
          <w:tab w:val="num" w:pos="5040"/>
        </w:tabs>
        <w:ind w:left="5040" w:hanging="360"/>
      </w:pPr>
      <w:rPr>
        <w:rFonts w:ascii="Wingdings" w:hAnsi="Wingdings" w:hint="default"/>
        <w:sz w:val="20"/>
      </w:rPr>
    </w:lvl>
    <w:lvl w:ilvl="7" w:tplc="99442CB0" w:tentative="1">
      <w:start w:val="1"/>
      <w:numFmt w:val="bullet"/>
      <w:lvlText w:val=""/>
      <w:lvlJc w:val="left"/>
      <w:pPr>
        <w:tabs>
          <w:tab w:val="num" w:pos="5760"/>
        </w:tabs>
        <w:ind w:left="5760" w:hanging="360"/>
      </w:pPr>
      <w:rPr>
        <w:rFonts w:ascii="Wingdings" w:hAnsi="Wingdings" w:hint="default"/>
        <w:sz w:val="20"/>
      </w:rPr>
    </w:lvl>
    <w:lvl w:ilvl="8" w:tplc="D562B3A6"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9C3093"/>
    <w:multiLevelType w:val="multilevel"/>
    <w:tmpl w:val="83D88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5C0227"/>
    <w:multiLevelType w:val="hybridMultilevel"/>
    <w:tmpl w:val="F3FCA27C"/>
    <w:lvl w:ilvl="0" w:tplc="740EB754">
      <w:start w:val="1"/>
      <w:numFmt w:val="bullet"/>
      <w:lvlText w:val=""/>
      <w:lvlJc w:val="left"/>
      <w:pPr>
        <w:tabs>
          <w:tab w:val="num" w:pos="1872"/>
        </w:tabs>
        <w:ind w:left="1872" w:hanging="432"/>
      </w:pPr>
      <w:rPr>
        <w:rFonts w:ascii="Symbol" w:hAnsi="Symbol" w:hint="default"/>
      </w:rPr>
    </w:lvl>
    <w:lvl w:ilvl="1" w:tplc="1ED40672">
      <w:start w:val="1"/>
      <w:numFmt w:val="bullet"/>
      <w:lvlText w:val=""/>
      <w:lvlJc w:val="left"/>
      <w:pPr>
        <w:tabs>
          <w:tab w:val="num" w:pos="1152"/>
        </w:tabs>
        <w:ind w:left="1152" w:hanging="504"/>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4A264CCF"/>
    <w:multiLevelType w:val="hybridMultilevel"/>
    <w:tmpl w:val="C380A496"/>
    <w:lvl w:ilvl="0" w:tplc="2ADA474C">
      <w:start w:val="1"/>
      <w:numFmt w:val="bullet"/>
      <w:lvlText w:val=""/>
      <w:lvlJc w:val="left"/>
      <w:pPr>
        <w:ind w:left="913"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4CE53AD3"/>
    <w:multiLevelType w:val="multilevel"/>
    <w:tmpl w:val="BB9839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503C5E5D"/>
    <w:multiLevelType w:val="singleLevel"/>
    <w:tmpl w:val="B8BA4568"/>
    <w:lvl w:ilvl="0">
      <w:start w:val="1"/>
      <w:numFmt w:val="decimal"/>
      <w:lvlText w:val="%1)"/>
      <w:lvlJc w:val="left"/>
      <w:pPr>
        <w:tabs>
          <w:tab w:val="num" w:pos="255"/>
        </w:tabs>
        <w:ind w:left="255" w:hanging="255"/>
      </w:pPr>
      <w:rPr>
        <w:rFonts w:hint="eastAsia"/>
        <w:b/>
      </w:rPr>
    </w:lvl>
  </w:abstractNum>
  <w:abstractNum w:abstractNumId="36">
    <w:nsid w:val="52A5497B"/>
    <w:multiLevelType w:val="hybridMultilevel"/>
    <w:tmpl w:val="0718829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542600AA"/>
    <w:multiLevelType w:val="hybridMultilevel"/>
    <w:tmpl w:val="FB4E9B18"/>
    <w:lvl w:ilvl="0" w:tplc="D5641CE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nsid w:val="5E5B0122"/>
    <w:multiLevelType w:val="hybridMultilevel"/>
    <w:tmpl w:val="23CA5AC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62245C9C"/>
    <w:multiLevelType w:val="hybridMultilevel"/>
    <w:tmpl w:val="AA6ED2C6"/>
    <w:lvl w:ilvl="0" w:tplc="EF38C1C4">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0">
    <w:nsid w:val="63E5131D"/>
    <w:multiLevelType w:val="hybridMultilevel"/>
    <w:tmpl w:val="8502FDB2"/>
    <w:lvl w:ilvl="0" w:tplc="4FC6EBBA">
      <w:start w:val="1"/>
      <w:numFmt w:val="bullet"/>
      <w:lvlText w:val=""/>
      <w:lvlJc w:val="left"/>
      <w:pPr>
        <w:tabs>
          <w:tab w:val="num" w:pos="1152"/>
        </w:tabs>
        <w:ind w:left="1152" w:hanging="504"/>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1">
    <w:nsid w:val="64A71A35"/>
    <w:multiLevelType w:val="multilevel"/>
    <w:tmpl w:val="103416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7DE760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3">
    <w:nsid w:val="6A411394"/>
    <w:multiLevelType w:val="hybridMultilevel"/>
    <w:tmpl w:val="599C4FAA"/>
    <w:lvl w:ilvl="0" w:tplc="6E7AAE68">
      <w:start w:val="5"/>
      <w:numFmt w:val="bullet"/>
      <w:lvlText w:val=""/>
      <w:lvlJc w:val="left"/>
      <w:pPr>
        <w:ind w:left="760" w:hanging="360"/>
      </w:pPr>
      <w:rPr>
        <w:rFonts w:ascii="Wingdings" w:eastAsia="BatangChe"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nsid w:val="6FD2175F"/>
    <w:multiLevelType w:val="hybridMultilevel"/>
    <w:tmpl w:val="7AEAD69C"/>
    <w:lvl w:ilvl="0" w:tplc="04090003">
      <w:start w:val="1"/>
      <w:numFmt w:val="bullet"/>
      <w:lvlText w:val=""/>
      <w:lvlJc w:val="left"/>
      <w:pPr>
        <w:ind w:left="800" w:hanging="400"/>
      </w:pPr>
      <w:rPr>
        <w:rFonts w:ascii="Wingdings" w:hAnsi="Wingdings" w:hint="default"/>
      </w:rPr>
    </w:lvl>
    <w:lvl w:ilvl="1" w:tplc="B5CCCDE0">
      <w:start w:val="1"/>
      <w:numFmt w:val="decimal"/>
      <w:lvlText w:val="%2."/>
      <w:lvlJc w:val="left"/>
      <w:pPr>
        <w:ind w:left="1200" w:hanging="400"/>
      </w:pPr>
      <w:rPr>
        <w:rFonts w:ascii="Times New Roman" w:eastAsia="Malgun Gothic"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7546B"/>
    <w:multiLevelType w:val="hybridMultilevel"/>
    <w:tmpl w:val="A58C8832"/>
    <w:lvl w:ilvl="0" w:tplc="0409000F">
      <w:start w:val="1"/>
      <w:numFmt w:val="decimal"/>
      <w:lvlText w:val="%1."/>
      <w:lvlJc w:val="left"/>
      <w:pPr>
        <w:tabs>
          <w:tab w:val="num" w:pos="360"/>
        </w:tabs>
        <w:ind w:left="360" w:hanging="360"/>
      </w:pPr>
    </w:lvl>
    <w:lvl w:ilvl="1" w:tplc="740EB754">
      <w:start w:val="1"/>
      <w:numFmt w:val="bullet"/>
      <w:lvlText w:val=""/>
      <w:lvlJc w:val="left"/>
      <w:pPr>
        <w:tabs>
          <w:tab w:val="num" w:pos="1152"/>
        </w:tabs>
        <w:ind w:left="1152" w:hanging="432"/>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6376A51"/>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47">
    <w:nsid w:val="7A1E2CB3"/>
    <w:multiLevelType w:val="hybridMultilevel"/>
    <w:tmpl w:val="11C40702"/>
    <w:lvl w:ilvl="0" w:tplc="2D56C0F6">
      <w:start w:val="10"/>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8">
    <w:nsid w:val="7BD85F9B"/>
    <w:multiLevelType w:val="multilevel"/>
    <w:tmpl w:val="21FAD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176338"/>
    <w:multiLevelType w:val="hybridMultilevel"/>
    <w:tmpl w:val="D6982406"/>
    <w:lvl w:ilvl="0" w:tplc="A4A28E4E">
      <w:numFmt w:val="bullet"/>
      <w:lvlText w:val="-"/>
      <w:lvlJc w:val="left"/>
      <w:pPr>
        <w:tabs>
          <w:tab w:val="num" w:pos="615"/>
        </w:tabs>
        <w:ind w:left="615" w:hanging="360"/>
      </w:pPr>
      <w:rPr>
        <w:rFonts w:ascii="Times New Roman" w:eastAsia="BatangChe" w:hAnsi="Times New Roman" w:cs="Times New Roman" w:hint="default"/>
      </w:rPr>
    </w:lvl>
    <w:lvl w:ilvl="1" w:tplc="04090003" w:tentative="1">
      <w:start w:val="1"/>
      <w:numFmt w:val="bullet"/>
      <w:lvlText w:val=""/>
      <w:lvlJc w:val="left"/>
      <w:pPr>
        <w:tabs>
          <w:tab w:val="num" w:pos="1055"/>
        </w:tabs>
        <w:ind w:left="1055" w:hanging="400"/>
      </w:pPr>
      <w:rPr>
        <w:rFonts w:ascii="Wingdings" w:hAnsi="Wingdings" w:hint="default"/>
      </w:rPr>
    </w:lvl>
    <w:lvl w:ilvl="2" w:tplc="04090005" w:tentative="1">
      <w:start w:val="1"/>
      <w:numFmt w:val="bullet"/>
      <w:lvlText w:val=""/>
      <w:lvlJc w:val="left"/>
      <w:pPr>
        <w:tabs>
          <w:tab w:val="num" w:pos="1455"/>
        </w:tabs>
        <w:ind w:left="1455" w:hanging="400"/>
      </w:pPr>
      <w:rPr>
        <w:rFonts w:ascii="Wingdings" w:hAnsi="Wingdings" w:hint="default"/>
      </w:rPr>
    </w:lvl>
    <w:lvl w:ilvl="3" w:tplc="04090001" w:tentative="1">
      <w:start w:val="1"/>
      <w:numFmt w:val="bullet"/>
      <w:lvlText w:val=""/>
      <w:lvlJc w:val="left"/>
      <w:pPr>
        <w:tabs>
          <w:tab w:val="num" w:pos="1855"/>
        </w:tabs>
        <w:ind w:left="1855" w:hanging="400"/>
      </w:pPr>
      <w:rPr>
        <w:rFonts w:ascii="Wingdings" w:hAnsi="Wingdings" w:hint="default"/>
      </w:rPr>
    </w:lvl>
    <w:lvl w:ilvl="4" w:tplc="04090003" w:tentative="1">
      <w:start w:val="1"/>
      <w:numFmt w:val="bullet"/>
      <w:lvlText w:val=""/>
      <w:lvlJc w:val="left"/>
      <w:pPr>
        <w:tabs>
          <w:tab w:val="num" w:pos="2255"/>
        </w:tabs>
        <w:ind w:left="2255" w:hanging="400"/>
      </w:pPr>
      <w:rPr>
        <w:rFonts w:ascii="Wingdings" w:hAnsi="Wingdings" w:hint="default"/>
      </w:rPr>
    </w:lvl>
    <w:lvl w:ilvl="5" w:tplc="04090005" w:tentative="1">
      <w:start w:val="1"/>
      <w:numFmt w:val="bullet"/>
      <w:lvlText w:val=""/>
      <w:lvlJc w:val="left"/>
      <w:pPr>
        <w:tabs>
          <w:tab w:val="num" w:pos="2655"/>
        </w:tabs>
        <w:ind w:left="2655" w:hanging="400"/>
      </w:pPr>
      <w:rPr>
        <w:rFonts w:ascii="Wingdings" w:hAnsi="Wingdings" w:hint="default"/>
      </w:rPr>
    </w:lvl>
    <w:lvl w:ilvl="6" w:tplc="04090001" w:tentative="1">
      <w:start w:val="1"/>
      <w:numFmt w:val="bullet"/>
      <w:lvlText w:val=""/>
      <w:lvlJc w:val="left"/>
      <w:pPr>
        <w:tabs>
          <w:tab w:val="num" w:pos="3055"/>
        </w:tabs>
        <w:ind w:left="3055" w:hanging="400"/>
      </w:pPr>
      <w:rPr>
        <w:rFonts w:ascii="Wingdings" w:hAnsi="Wingdings" w:hint="default"/>
      </w:rPr>
    </w:lvl>
    <w:lvl w:ilvl="7" w:tplc="04090003" w:tentative="1">
      <w:start w:val="1"/>
      <w:numFmt w:val="bullet"/>
      <w:lvlText w:val=""/>
      <w:lvlJc w:val="left"/>
      <w:pPr>
        <w:tabs>
          <w:tab w:val="num" w:pos="3455"/>
        </w:tabs>
        <w:ind w:left="3455" w:hanging="400"/>
      </w:pPr>
      <w:rPr>
        <w:rFonts w:ascii="Wingdings" w:hAnsi="Wingdings" w:hint="default"/>
      </w:rPr>
    </w:lvl>
    <w:lvl w:ilvl="8" w:tplc="04090005" w:tentative="1">
      <w:start w:val="1"/>
      <w:numFmt w:val="bullet"/>
      <w:lvlText w:val=""/>
      <w:lvlJc w:val="left"/>
      <w:pPr>
        <w:tabs>
          <w:tab w:val="num" w:pos="3855"/>
        </w:tabs>
        <w:ind w:left="3855" w:hanging="400"/>
      </w:pPr>
      <w:rPr>
        <w:rFonts w:ascii="Wingdings" w:hAnsi="Wingdings" w:hint="default"/>
      </w:rPr>
    </w:lvl>
  </w:abstractNum>
  <w:num w:numId="1">
    <w:abstractNumId w:val="35"/>
  </w:num>
  <w:num w:numId="2">
    <w:abstractNumId w:val="46"/>
  </w:num>
  <w:num w:numId="3">
    <w:abstractNumId w:val="9"/>
  </w:num>
  <w:num w:numId="4">
    <w:abstractNumId w:val="27"/>
  </w:num>
  <w:num w:numId="5">
    <w:abstractNumId w:val="26"/>
  </w:num>
  <w:num w:numId="6">
    <w:abstractNumId w:val="30"/>
  </w:num>
  <w:num w:numId="7">
    <w:abstractNumId w:val="22"/>
  </w:num>
  <w:num w:numId="8">
    <w:abstractNumId w:val="5"/>
  </w:num>
  <w:num w:numId="9">
    <w:abstractNumId w:val="20"/>
  </w:num>
  <w:num w:numId="10">
    <w:abstractNumId w:val="24"/>
  </w:num>
  <w:num w:numId="11">
    <w:abstractNumId w:val="25"/>
  </w:num>
  <w:num w:numId="12">
    <w:abstractNumId w:val="10"/>
  </w:num>
  <w:num w:numId="13">
    <w:abstractNumId w:val="42"/>
  </w:num>
  <w:num w:numId="14">
    <w:abstractNumId w:val="3"/>
  </w:num>
  <w:num w:numId="15">
    <w:abstractNumId w:val="14"/>
  </w:num>
  <w:num w:numId="16">
    <w:abstractNumId w:val="19"/>
  </w:num>
  <w:num w:numId="17">
    <w:abstractNumId w:val="49"/>
  </w:num>
  <w:num w:numId="18">
    <w:abstractNumId w:val="29"/>
  </w:num>
  <w:num w:numId="19">
    <w:abstractNumId w:val="28"/>
  </w:num>
  <w:num w:numId="20">
    <w:abstractNumId w:val="45"/>
  </w:num>
  <w:num w:numId="21">
    <w:abstractNumId w:val="32"/>
  </w:num>
  <w:num w:numId="22">
    <w:abstractNumId w:val="40"/>
  </w:num>
  <w:num w:numId="23">
    <w:abstractNumId w:val="18"/>
  </w:num>
  <w:num w:numId="24">
    <w:abstractNumId w:val="47"/>
  </w:num>
  <w:num w:numId="2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
  </w:num>
  <w:num w:numId="28">
    <w:abstractNumId w:val="39"/>
  </w:num>
  <w:num w:numId="29">
    <w:abstractNumId w:val="17"/>
  </w:num>
  <w:num w:numId="30">
    <w:abstractNumId w:val="21"/>
  </w:num>
  <w:num w:numId="31">
    <w:abstractNumId w:val="7"/>
  </w:num>
  <w:num w:numId="32">
    <w:abstractNumId w:val="38"/>
  </w:num>
  <w:num w:numId="33">
    <w:abstractNumId w:val="16"/>
  </w:num>
  <w:num w:numId="34">
    <w:abstractNumId w:val="43"/>
  </w:num>
  <w:num w:numId="35">
    <w:abstractNumId w:val="33"/>
  </w:num>
  <w:num w:numId="36">
    <w:abstractNumId w:val="6"/>
  </w:num>
  <w:num w:numId="37">
    <w:abstractNumId w:val="15"/>
  </w:num>
  <w:num w:numId="38">
    <w:abstractNumId w:val="37"/>
  </w:num>
  <w:num w:numId="39">
    <w:abstractNumId w:val="13"/>
  </w:num>
  <w:num w:numId="40">
    <w:abstractNumId w:val="36"/>
  </w:num>
  <w:num w:numId="41">
    <w:abstractNumId w:val="34"/>
  </w:num>
  <w:num w:numId="42">
    <w:abstractNumId w:val="0"/>
  </w:num>
  <w:num w:numId="43">
    <w:abstractNumId w:val="4"/>
  </w:num>
  <w:num w:numId="44">
    <w:abstractNumId w:val="11"/>
  </w:num>
  <w:num w:numId="45">
    <w:abstractNumId w:val="41"/>
  </w:num>
  <w:num w:numId="46">
    <w:abstractNumId w:val="8"/>
  </w:num>
  <w:num w:numId="47">
    <w:abstractNumId w:val="1"/>
  </w:num>
  <w:num w:numId="48">
    <w:abstractNumId w:val="48"/>
  </w:num>
  <w:num w:numId="49">
    <w:abstractNumId w:val="31"/>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35"/>
    <w:rsid w:val="000361A8"/>
    <w:rsid w:val="001863BB"/>
    <w:rsid w:val="00186559"/>
    <w:rsid w:val="001C1587"/>
    <w:rsid w:val="001F54BC"/>
    <w:rsid w:val="002D3F15"/>
    <w:rsid w:val="002D7611"/>
    <w:rsid w:val="002D7B4B"/>
    <w:rsid w:val="00315419"/>
    <w:rsid w:val="0031574D"/>
    <w:rsid w:val="00353534"/>
    <w:rsid w:val="00353750"/>
    <w:rsid w:val="003746DA"/>
    <w:rsid w:val="004C0025"/>
    <w:rsid w:val="005A1A5F"/>
    <w:rsid w:val="005E3F23"/>
    <w:rsid w:val="00615495"/>
    <w:rsid w:val="00616035"/>
    <w:rsid w:val="0068070A"/>
    <w:rsid w:val="007133D1"/>
    <w:rsid w:val="007B472F"/>
    <w:rsid w:val="007E34B9"/>
    <w:rsid w:val="00892CB1"/>
    <w:rsid w:val="008A0BAB"/>
    <w:rsid w:val="009009E0"/>
    <w:rsid w:val="00975FE2"/>
    <w:rsid w:val="00A60755"/>
    <w:rsid w:val="00A87DB4"/>
    <w:rsid w:val="00AC3181"/>
    <w:rsid w:val="00AD73C5"/>
    <w:rsid w:val="00AE29C8"/>
    <w:rsid w:val="00B43212"/>
    <w:rsid w:val="00C47042"/>
    <w:rsid w:val="00C536BA"/>
    <w:rsid w:val="00C55B4A"/>
    <w:rsid w:val="00C7193F"/>
    <w:rsid w:val="00C925EB"/>
    <w:rsid w:val="00CB1DD6"/>
    <w:rsid w:val="00CB2706"/>
    <w:rsid w:val="00D11314"/>
    <w:rsid w:val="00D11BB3"/>
    <w:rsid w:val="00DB76AC"/>
    <w:rsid w:val="00DC5967"/>
    <w:rsid w:val="00ED5D20"/>
    <w:rsid w:val="00F07DFE"/>
    <w:rsid w:val="00F43DA9"/>
    <w:rsid w:val="00F74CD1"/>
    <w:rsid w:val="00FE14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35"/>
    <w:pPr>
      <w:widowControl w:val="0"/>
      <w:wordWrap w:val="0"/>
      <w:jc w:val="both"/>
    </w:pPr>
    <w:rPr>
      <w:rFonts w:ascii="Times New Roman" w:eastAsia="BatangChe" w:hAnsi="Times New Roman" w:cs="Times New Roman"/>
      <w:szCs w:val="20"/>
    </w:rPr>
  </w:style>
  <w:style w:type="paragraph" w:styleId="Heading1">
    <w:name w:val="heading 1"/>
    <w:basedOn w:val="Normal"/>
    <w:next w:val="Normal"/>
    <w:link w:val="Heading1Char"/>
    <w:qFormat/>
    <w:rsid w:val="00616035"/>
    <w:pPr>
      <w:keepNext/>
      <w:outlineLvl w:val="0"/>
    </w:pPr>
    <w:rPr>
      <w:b/>
      <w:sz w:val="36"/>
    </w:rPr>
  </w:style>
  <w:style w:type="paragraph" w:styleId="Heading2">
    <w:name w:val="heading 2"/>
    <w:basedOn w:val="Normal"/>
    <w:next w:val="NormalIndent"/>
    <w:link w:val="Heading2Char"/>
    <w:qFormat/>
    <w:rsid w:val="00616035"/>
    <w:pPr>
      <w:keepNext/>
      <w:outlineLvl w:val="1"/>
    </w:pPr>
    <w:rPr>
      <w:b/>
      <w:sz w:val="24"/>
    </w:rPr>
  </w:style>
  <w:style w:type="paragraph" w:styleId="Heading3">
    <w:name w:val="heading 3"/>
    <w:basedOn w:val="Normal"/>
    <w:next w:val="NormalIndent"/>
    <w:link w:val="Heading3Char"/>
    <w:qFormat/>
    <w:rsid w:val="00616035"/>
    <w:pPr>
      <w:keepNext/>
      <w:outlineLvl w:val="2"/>
    </w:pPr>
    <w:rPr>
      <w:sz w:val="24"/>
    </w:rPr>
  </w:style>
  <w:style w:type="paragraph" w:styleId="Heading4">
    <w:name w:val="heading 4"/>
    <w:basedOn w:val="Normal"/>
    <w:next w:val="NormalIndent"/>
    <w:link w:val="Heading4Char"/>
    <w:qFormat/>
    <w:rsid w:val="00616035"/>
    <w:pPr>
      <w:keepNext/>
      <w:jc w:val="center"/>
      <w:outlineLvl w:val="3"/>
    </w:pPr>
    <w:rPr>
      <w:b/>
      <w:sz w:val="28"/>
    </w:rPr>
  </w:style>
  <w:style w:type="paragraph" w:styleId="Heading5">
    <w:name w:val="heading 5"/>
    <w:basedOn w:val="Normal"/>
    <w:next w:val="Normal"/>
    <w:link w:val="Heading5Char"/>
    <w:qFormat/>
    <w:rsid w:val="00616035"/>
    <w:pPr>
      <w:keepNext/>
      <w:jc w:val="center"/>
      <w:outlineLvl w:val="4"/>
    </w:pPr>
    <w:rPr>
      <w:b/>
      <w:bCs/>
      <w:sz w:val="24"/>
      <w:szCs w:val="18"/>
    </w:rPr>
  </w:style>
  <w:style w:type="paragraph" w:styleId="Heading6">
    <w:name w:val="heading 6"/>
    <w:basedOn w:val="Normal"/>
    <w:next w:val="NormalIndent"/>
    <w:link w:val="Heading6Char"/>
    <w:qFormat/>
    <w:rsid w:val="00616035"/>
    <w:pPr>
      <w:keepNext/>
      <w:snapToGrid w:val="0"/>
      <w:spacing w:line="420" w:lineRule="auto"/>
      <w:ind w:left="425"/>
      <w:outlineLvl w:val="5"/>
    </w:pPr>
    <w:rPr>
      <w:b/>
      <w:sz w:val="28"/>
      <w:u w:val="single"/>
    </w:rPr>
  </w:style>
  <w:style w:type="paragraph" w:styleId="Heading7">
    <w:name w:val="heading 7"/>
    <w:basedOn w:val="Normal"/>
    <w:next w:val="NormalIndent"/>
    <w:link w:val="Heading7Char"/>
    <w:qFormat/>
    <w:rsid w:val="00616035"/>
    <w:pPr>
      <w:keepNext/>
      <w:snapToGrid w:val="0"/>
      <w:spacing w:line="420" w:lineRule="auto"/>
      <w:ind w:left="425"/>
      <w:outlineLvl w:val="6"/>
    </w:pPr>
    <w:rPr>
      <w:sz w:val="28"/>
    </w:rPr>
  </w:style>
  <w:style w:type="paragraph" w:styleId="Heading8">
    <w:name w:val="heading 8"/>
    <w:basedOn w:val="Normal"/>
    <w:next w:val="Normal"/>
    <w:link w:val="Heading8Char"/>
    <w:qFormat/>
    <w:rsid w:val="00616035"/>
    <w:pPr>
      <w:keepNext/>
      <w:snapToGrid w:val="0"/>
      <w:spacing w:line="420" w:lineRule="auto"/>
      <w:ind w:leftChars="-13" w:left="3" w:hangingChars="12" w:hanging="29"/>
      <w:outlineLvl w:val="7"/>
    </w:pPr>
    <w:rPr>
      <w:b/>
      <w:bCs/>
      <w:sz w:val="24"/>
    </w:rPr>
  </w:style>
  <w:style w:type="paragraph" w:styleId="Heading9">
    <w:name w:val="heading 9"/>
    <w:basedOn w:val="Normal"/>
    <w:next w:val="NormalIndent"/>
    <w:link w:val="Heading9Char"/>
    <w:qFormat/>
    <w:rsid w:val="00616035"/>
    <w:pPr>
      <w:keepNext/>
      <w:snapToGrid w:val="0"/>
      <w:spacing w:line="420" w:lineRule="auto"/>
      <w:outlineLvl w:val="8"/>
    </w:pPr>
    <w:rPr>
      <w:b/>
      <w:kern w:val="1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035"/>
    <w:rPr>
      <w:rFonts w:ascii="Times New Roman" w:eastAsia="BatangChe" w:hAnsi="Times New Roman" w:cs="Times New Roman"/>
      <w:b/>
      <w:sz w:val="36"/>
      <w:szCs w:val="20"/>
    </w:rPr>
  </w:style>
  <w:style w:type="character" w:customStyle="1" w:styleId="Heading2Char">
    <w:name w:val="Heading 2 Char"/>
    <w:basedOn w:val="DefaultParagraphFont"/>
    <w:link w:val="Heading2"/>
    <w:rsid w:val="00616035"/>
    <w:rPr>
      <w:rFonts w:ascii="Times New Roman" w:eastAsia="BatangChe" w:hAnsi="Times New Roman" w:cs="Times New Roman"/>
      <w:b/>
      <w:sz w:val="24"/>
      <w:szCs w:val="20"/>
    </w:rPr>
  </w:style>
  <w:style w:type="character" w:customStyle="1" w:styleId="Heading3Char">
    <w:name w:val="Heading 3 Char"/>
    <w:basedOn w:val="DefaultParagraphFont"/>
    <w:link w:val="Heading3"/>
    <w:rsid w:val="00616035"/>
    <w:rPr>
      <w:rFonts w:ascii="Times New Roman" w:eastAsia="BatangChe" w:hAnsi="Times New Roman" w:cs="Times New Roman"/>
      <w:sz w:val="24"/>
      <w:szCs w:val="20"/>
    </w:rPr>
  </w:style>
  <w:style w:type="character" w:customStyle="1" w:styleId="Heading4Char">
    <w:name w:val="Heading 4 Char"/>
    <w:basedOn w:val="DefaultParagraphFont"/>
    <w:link w:val="Heading4"/>
    <w:rsid w:val="00616035"/>
    <w:rPr>
      <w:rFonts w:ascii="Times New Roman" w:eastAsia="BatangChe" w:hAnsi="Times New Roman" w:cs="Times New Roman"/>
      <w:b/>
      <w:sz w:val="28"/>
      <w:szCs w:val="20"/>
    </w:rPr>
  </w:style>
  <w:style w:type="character" w:customStyle="1" w:styleId="Heading5Char">
    <w:name w:val="Heading 5 Char"/>
    <w:basedOn w:val="DefaultParagraphFont"/>
    <w:link w:val="Heading5"/>
    <w:rsid w:val="00616035"/>
    <w:rPr>
      <w:rFonts w:ascii="Times New Roman" w:eastAsia="BatangChe" w:hAnsi="Times New Roman" w:cs="Times New Roman"/>
      <w:b/>
      <w:bCs/>
      <w:sz w:val="24"/>
      <w:szCs w:val="18"/>
    </w:rPr>
  </w:style>
  <w:style w:type="character" w:customStyle="1" w:styleId="Heading6Char">
    <w:name w:val="Heading 6 Char"/>
    <w:basedOn w:val="DefaultParagraphFont"/>
    <w:link w:val="Heading6"/>
    <w:rsid w:val="00616035"/>
    <w:rPr>
      <w:rFonts w:ascii="Times New Roman" w:eastAsia="BatangChe" w:hAnsi="Times New Roman" w:cs="Times New Roman"/>
      <w:b/>
      <w:sz w:val="28"/>
      <w:szCs w:val="20"/>
      <w:u w:val="single"/>
    </w:rPr>
  </w:style>
  <w:style w:type="character" w:customStyle="1" w:styleId="Heading7Char">
    <w:name w:val="Heading 7 Char"/>
    <w:basedOn w:val="DefaultParagraphFont"/>
    <w:link w:val="Heading7"/>
    <w:rsid w:val="00616035"/>
    <w:rPr>
      <w:rFonts w:ascii="Times New Roman" w:eastAsia="BatangChe" w:hAnsi="Times New Roman" w:cs="Times New Roman"/>
      <w:sz w:val="28"/>
      <w:szCs w:val="20"/>
    </w:rPr>
  </w:style>
  <w:style w:type="character" w:customStyle="1" w:styleId="Heading8Char">
    <w:name w:val="Heading 8 Char"/>
    <w:basedOn w:val="DefaultParagraphFont"/>
    <w:link w:val="Heading8"/>
    <w:rsid w:val="00616035"/>
    <w:rPr>
      <w:rFonts w:ascii="Times New Roman" w:eastAsia="BatangChe" w:hAnsi="Times New Roman" w:cs="Times New Roman"/>
      <w:b/>
      <w:bCs/>
      <w:sz w:val="24"/>
      <w:szCs w:val="20"/>
    </w:rPr>
  </w:style>
  <w:style w:type="character" w:customStyle="1" w:styleId="Heading9Char">
    <w:name w:val="Heading 9 Char"/>
    <w:basedOn w:val="DefaultParagraphFont"/>
    <w:link w:val="Heading9"/>
    <w:rsid w:val="00616035"/>
    <w:rPr>
      <w:rFonts w:ascii="Times New Roman" w:eastAsia="BatangChe" w:hAnsi="Times New Roman" w:cs="Times New Roman"/>
      <w:b/>
      <w:kern w:val="16"/>
      <w:sz w:val="22"/>
      <w:szCs w:val="20"/>
      <w:u w:val="single"/>
    </w:rPr>
  </w:style>
  <w:style w:type="character" w:styleId="Hyperlink">
    <w:name w:val="Hyperlink"/>
    <w:basedOn w:val="DefaultParagraphFont"/>
    <w:rsid w:val="00616035"/>
    <w:rPr>
      <w:color w:val="0000FF"/>
      <w:u w:val="single"/>
    </w:rPr>
  </w:style>
  <w:style w:type="paragraph" w:styleId="NormalIndent">
    <w:name w:val="Normal Indent"/>
    <w:basedOn w:val="Normal"/>
    <w:rsid w:val="00616035"/>
    <w:pPr>
      <w:ind w:left="851"/>
    </w:pPr>
  </w:style>
  <w:style w:type="character" w:styleId="FollowedHyperlink">
    <w:name w:val="FollowedHyperlink"/>
    <w:basedOn w:val="DefaultParagraphFont"/>
    <w:rsid w:val="00616035"/>
    <w:rPr>
      <w:color w:val="800080"/>
      <w:u w:val="single"/>
    </w:rPr>
  </w:style>
  <w:style w:type="paragraph" w:styleId="BodyText">
    <w:name w:val="Body Text"/>
    <w:basedOn w:val="Normal"/>
    <w:link w:val="BodyTextChar"/>
    <w:rsid w:val="00616035"/>
    <w:rPr>
      <w:sz w:val="24"/>
    </w:rPr>
  </w:style>
  <w:style w:type="character" w:customStyle="1" w:styleId="BodyTextChar">
    <w:name w:val="Body Text Char"/>
    <w:basedOn w:val="DefaultParagraphFont"/>
    <w:link w:val="BodyText"/>
    <w:rsid w:val="00616035"/>
    <w:rPr>
      <w:rFonts w:ascii="Times New Roman" w:eastAsia="BatangChe" w:hAnsi="Times New Roman" w:cs="Times New Roman"/>
      <w:sz w:val="24"/>
      <w:szCs w:val="20"/>
    </w:rPr>
  </w:style>
  <w:style w:type="paragraph" w:customStyle="1" w:styleId="a">
    <w:name w:val="¹ÙÅÁ±Û"/>
    <w:rsid w:val="00616035"/>
    <w:pPr>
      <w:widowControl w:val="0"/>
      <w:overflowPunct w:val="0"/>
      <w:autoSpaceDE w:val="0"/>
      <w:autoSpaceDN w:val="0"/>
      <w:adjustRightInd w:val="0"/>
      <w:textAlignment w:val="baseline"/>
    </w:pPr>
    <w:rPr>
      <w:rFonts w:ascii="Times New Roman" w:eastAsia="BatangChe" w:hAnsi="Times New Roman" w:cs="Times New Roman"/>
      <w:color w:val="000000"/>
      <w:kern w:val="0"/>
      <w:szCs w:val="20"/>
    </w:rPr>
  </w:style>
  <w:style w:type="paragraph" w:styleId="BodyTextIndent">
    <w:name w:val="Body Text Indent"/>
    <w:basedOn w:val="Normal"/>
    <w:link w:val="BodyTextIndentChar"/>
    <w:rsid w:val="00616035"/>
    <w:pPr>
      <w:snapToGrid w:val="0"/>
      <w:spacing w:line="420" w:lineRule="auto"/>
      <w:ind w:leftChars="-1" w:left="-2"/>
    </w:pPr>
    <w:rPr>
      <w:sz w:val="24"/>
    </w:rPr>
  </w:style>
  <w:style w:type="character" w:customStyle="1" w:styleId="BodyTextIndentChar">
    <w:name w:val="Body Text Indent Char"/>
    <w:basedOn w:val="DefaultParagraphFont"/>
    <w:link w:val="BodyTextIndent"/>
    <w:rsid w:val="00616035"/>
    <w:rPr>
      <w:rFonts w:ascii="Times New Roman" w:eastAsia="BatangChe" w:hAnsi="Times New Roman" w:cs="Times New Roman"/>
      <w:sz w:val="24"/>
      <w:szCs w:val="20"/>
    </w:rPr>
  </w:style>
  <w:style w:type="paragraph" w:styleId="NormalWeb">
    <w:name w:val="Normal (Web)"/>
    <w:basedOn w:val="Normal"/>
    <w:uiPriority w:val="99"/>
    <w:rsid w:val="00616035"/>
    <w:pPr>
      <w:widowControl/>
      <w:wordWrap/>
      <w:spacing w:before="100" w:beforeAutospacing="1" w:after="100" w:afterAutospacing="1"/>
      <w:jc w:val="left"/>
    </w:pPr>
    <w:rPr>
      <w:rFonts w:ascii="Batang" w:eastAsia="Batang" w:hAnsi="Batang"/>
      <w:color w:val="000000"/>
      <w:kern w:val="0"/>
      <w:sz w:val="24"/>
      <w:szCs w:val="24"/>
    </w:rPr>
  </w:style>
  <w:style w:type="paragraph" w:styleId="BodyTextIndent2">
    <w:name w:val="Body Text Indent 2"/>
    <w:basedOn w:val="Normal"/>
    <w:link w:val="BodyTextIndent2Char"/>
    <w:rsid w:val="00616035"/>
    <w:pPr>
      <w:ind w:leftChars="90" w:left="180"/>
    </w:pPr>
    <w:rPr>
      <w:sz w:val="24"/>
    </w:rPr>
  </w:style>
  <w:style w:type="character" w:customStyle="1" w:styleId="BodyTextIndent2Char">
    <w:name w:val="Body Text Indent 2 Char"/>
    <w:basedOn w:val="DefaultParagraphFont"/>
    <w:link w:val="BodyTextIndent2"/>
    <w:rsid w:val="00616035"/>
    <w:rPr>
      <w:rFonts w:ascii="Times New Roman" w:eastAsia="BatangChe" w:hAnsi="Times New Roman" w:cs="Times New Roman"/>
      <w:sz w:val="24"/>
      <w:szCs w:val="20"/>
    </w:rPr>
  </w:style>
  <w:style w:type="paragraph" w:styleId="BodyTextIndent3">
    <w:name w:val="Body Text Indent 3"/>
    <w:basedOn w:val="Normal"/>
    <w:link w:val="BodyTextIndent3Char"/>
    <w:rsid w:val="00616035"/>
    <w:pPr>
      <w:ind w:leftChars="90" w:left="180" w:firstLineChars="25" w:firstLine="60"/>
    </w:pPr>
    <w:rPr>
      <w:sz w:val="24"/>
    </w:rPr>
  </w:style>
  <w:style w:type="character" w:customStyle="1" w:styleId="BodyTextIndent3Char">
    <w:name w:val="Body Text Indent 3 Char"/>
    <w:basedOn w:val="DefaultParagraphFont"/>
    <w:link w:val="BodyTextIndent3"/>
    <w:rsid w:val="00616035"/>
    <w:rPr>
      <w:rFonts w:ascii="Times New Roman" w:eastAsia="BatangChe" w:hAnsi="Times New Roman" w:cs="Times New Roman"/>
      <w:sz w:val="24"/>
      <w:szCs w:val="20"/>
    </w:rPr>
  </w:style>
  <w:style w:type="character" w:customStyle="1" w:styleId="largebodytext1">
    <w:name w:val="largebodytext1"/>
    <w:basedOn w:val="DefaultParagraphFont"/>
    <w:rsid w:val="00616035"/>
  </w:style>
  <w:style w:type="character" w:customStyle="1" w:styleId="adthotelboldtext1">
    <w:name w:val="adthotelboldtext1"/>
    <w:basedOn w:val="DefaultParagraphFont"/>
    <w:rsid w:val="00616035"/>
  </w:style>
  <w:style w:type="character" w:customStyle="1" w:styleId="adttext1">
    <w:name w:val="adttext1"/>
    <w:basedOn w:val="DefaultParagraphFont"/>
    <w:rsid w:val="00616035"/>
  </w:style>
  <w:style w:type="paragraph" w:customStyle="1" w:styleId="subbold">
    <w:name w:val="subbold"/>
    <w:basedOn w:val="Normal"/>
    <w:rsid w:val="00616035"/>
    <w:pPr>
      <w:widowControl/>
      <w:wordWrap/>
      <w:spacing w:before="100" w:beforeAutospacing="1" w:after="100" w:afterAutospacing="1"/>
      <w:jc w:val="left"/>
    </w:pPr>
    <w:rPr>
      <w:rFonts w:ascii="Gulim" w:eastAsia="Gulim" w:hAnsi="Gulim" w:cs="Gulim"/>
      <w:color w:val="000000"/>
      <w:kern w:val="0"/>
      <w:sz w:val="24"/>
      <w:szCs w:val="24"/>
    </w:rPr>
  </w:style>
  <w:style w:type="paragraph" w:styleId="Caption">
    <w:name w:val="caption"/>
    <w:basedOn w:val="Normal"/>
    <w:qFormat/>
    <w:rsid w:val="00616035"/>
    <w:pPr>
      <w:widowControl/>
      <w:wordWrap/>
      <w:spacing w:before="100" w:beforeAutospacing="1" w:after="100" w:afterAutospacing="1"/>
      <w:jc w:val="left"/>
    </w:pPr>
    <w:rPr>
      <w:rFonts w:ascii="Gulim" w:eastAsia="Gulim" w:hAnsi="Gulim" w:cs="Gulim"/>
      <w:kern w:val="0"/>
      <w:sz w:val="24"/>
      <w:szCs w:val="24"/>
    </w:rPr>
  </w:style>
  <w:style w:type="paragraph" w:styleId="Header">
    <w:name w:val="header"/>
    <w:basedOn w:val="Normal"/>
    <w:link w:val="HeaderChar"/>
    <w:uiPriority w:val="99"/>
    <w:rsid w:val="00616035"/>
    <w:pPr>
      <w:widowControl/>
      <w:tabs>
        <w:tab w:val="center" w:pos="4153"/>
        <w:tab w:val="right" w:pos="8306"/>
      </w:tabs>
      <w:wordWrap/>
      <w:jc w:val="left"/>
    </w:pPr>
    <w:rPr>
      <w:rFonts w:ascii="Arial" w:hAnsi="Arial"/>
      <w:kern w:val="0"/>
      <w:sz w:val="24"/>
      <w:lang w:val="en-AU" w:eastAsia="zh-CN"/>
    </w:rPr>
  </w:style>
  <w:style w:type="character" w:customStyle="1" w:styleId="HeaderChar">
    <w:name w:val="Header Char"/>
    <w:basedOn w:val="DefaultParagraphFont"/>
    <w:link w:val="Header"/>
    <w:uiPriority w:val="99"/>
    <w:rsid w:val="00616035"/>
    <w:rPr>
      <w:rFonts w:ascii="Arial" w:eastAsia="BatangChe" w:hAnsi="Arial" w:cs="Times New Roman"/>
      <w:kern w:val="0"/>
      <w:sz w:val="24"/>
      <w:szCs w:val="20"/>
      <w:lang w:val="en-AU" w:eastAsia="zh-CN"/>
    </w:rPr>
  </w:style>
  <w:style w:type="paragraph" w:styleId="Footer">
    <w:name w:val="footer"/>
    <w:basedOn w:val="Normal"/>
    <w:link w:val="FooterChar"/>
    <w:uiPriority w:val="99"/>
    <w:rsid w:val="00616035"/>
    <w:pPr>
      <w:widowControl/>
      <w:tabs>
        <w:tab w:val="center" w:pos="4153"/>
        <w:tab w:val="right" w:pos="8306"/>
      </w:tabs>
      <w:wordWrap/>
      <w:jc w:val="left"/>
    </w:pPr>
    <w:rPr>
      <w:rFonts w:ascii="Arial" w:hAnsi="Arial"/>
      <w:kern w:val="0"/>
      <w:sz w:val="24"/>
      <w:lang w:val="en-AU" w:eastAsia="zh-CN"/>
    </w:rPr>
  </w:style>
  <w:style w:type="character" w:customStyle="1" w:styleId="FooterChar">
    <w:name w:val="Footer Char"/>
    <w:basedOn w:val="DefaultParagraphFont"/>
    <w:link w:val="Footer"/>
    <w:uiPriority w:val="99"/>
    <w:rsid w:val="00616035"/>
    <w:rPr>
      <w:rFonts w:ascii="Arial" w:eastAsia="BatangChe" w:hAnsi="Arial" w:cs="Times New Roman"/>
      <w:kern w:val="0"/>
      <w:sz w:val="24"/>
      <w:szCs w:val="20"/>
      <w:lang w:val="en-AU" w:eastAsia="zh-CN"/>
    </w:rPr>
  </w:style>
  <w:style w:type="character" w:styleId="PageNumber">
    <w:name w:val="page number"/>
    <w:basedOn w:val="DefaultParagraphFont"/>
    <w:rsid w:val="00616035"/>
  </w:style>
  <w:style w:type="paragraph" w:styleId="PlainText">
    <w:name w:val="Plain Text"/>
    <w:basedOn w:val="Normal"/>
    <w:link w:val="PlainTextChar"/>
    <w:rsid w:val="00616035"/>
    <w:pPr>
      <w:widowControl/>
      <w:wordWrap/>
      <w:jc w:val="left"/>
    </w:pPr>
    <w:rPr>
      <w:rFonts w:ascii="Courier New" w:hAnsi="Courier New"/>
      <w:noProof/>
      <w:kern w:val="0"/>
      <w:lang w:val="en-AU" w:eastAsia="zh-CN"/>
    </w:rPr>
  </w:style>
  <w:style w:type="character" w:customStyle="1" w:styleId="PlainTextChar">
    <w:name w:val="Plain Text Char"/>
    <w:basedOn w:val="DefaultParagraphFont"/>
    <w:link w:val="PlainText"/>
    <w:rsid w:val="00616035"/>
    <w:rPr>
      <w:rFonts w:ascii="Courier New" w:eastAsia="BatangChe" w:hAnsi="Courier New" w:cs="Times New Roman"/>
      <w:noProof/>
      <w:kern w:val="0"/>
      <w:szCs w:val="20"/>
      <w:lang w:val="en-AU" w:eastAsia="zh-CN"/>
    </w:rPr>
  </w:style>
  <w:style w:type="character" w:styleId="Strong">
    <w:name w:val="Strong"/>
    <w:basedOn w:val="DefaultParagraphFont"/>
    <w:uiPriority w:val="99"/>
    <w:qFormat/>
    <w:rsid w:val="00616035"/>
    <w:rPr>
      <w:b/>
      <w:bCs/>
    </w:rPr>
  </w:style>
  <w:style w:type="paragraph" w:styleId="ListParagraph">
    <w:name w:val="List Paragraph"/>
    <w:basedOn w:val="Normal"/>
    <w:uiPriority w:val="34"/>
    <w:qFormat/>
    <w:rsid w:val="00616035"/>
    <w:pPr>
      <w:widowControl/>
      <w:wordWrap/>
      <w:ind w:leftChars="400" w:left="800"/>
    </w:pPr>
    <w:rPr>
      <w:rFonts w:ascii="Malgun Gothic" w:eastAsia="Malgun Gothic" w:hAnsi="Malgun Gothic" w:cs="Gulim"/>
      <w:kern w:val="0"/>
    </w:rPr>
  </w:style>
  <w:style w:type="paragraph" w:customStyle="1" w:styleId="hstyle0">
    <w:name w:val="hstyle0"/>
    <w:basedOn w:val="Normal"/>
    <w:rsid w:val="00616035"/>
    <w:pPr>
      <w:widowControl/>
      <w:wordWrap/>
      <w:spacing w:line="384" w:lineRule="auto"/>
    </w:pPr>
    <w:rPr>
      <w:rFonts w:ascii="한양신명조" w:eastAsia="한양신명조" w:hAnsi="Gulim" w:cs="Gulim"/>
      <w:color w:val="000000"/>
      <w:kern w:val="0"/>
    </w:rPr>
  </w:style>
  <w:style w:type="paragraph" w:styleId="Title">
    <w:name w:val="Title"/>
    <w:basedOn w:val="Normal"/>
    <w:link w:val="TitleChar"/>
    <w:qFormat/>
    <w:rsid w:val="00616035"/>
    <w:pPr>
      <w:autoSpaceDE w:val="0"/>
      <w:autoSpaceDN w:val="0"/>
      <w:jc w:val="center"/>
    </w:pPr>
    <w:rPr>
      <w:rFonts w:ascii="Arial" w:eastAsia="Batang" w:hAnsi="Arial" w:cs="Arial"/>
      <w:b/>
      <w:bCs/>
      <w:sz w:val="22"/>
      <w:szCs w:val="24"/>
    </w:rPr>
  </w:style>
  <w:style w:type="character" w:customStyle="1" w:styleId="TitleChar">
    <w:name w:val="Title Char"/>
    <w:basedOn w:val="DefaultParagraphFont"/>
    <w:link w:val="Title"/>
    <w:rsid w:val="00616035"/>
    <w:rPr>
      <w:rFonts w:ascii="Arial" w:eastAsia="Batang" w:hAnsi="Arial" w:cs="Arial"/>
      <w:b/>
      <w:bCs/>
      <w:sz w:val="22"/>
      <w:szCs w:val="24"/>
    </w:rPr>
  </w:style>
  <w:style w:type="table" w:styleId="TableGrid">
    <w:name w:val="Table Grid"/>
    <w:basedOn w:val="TableNormal"/>
    <w:uiPriority w:val="59"/>
    <w:rsid w:val="00616035"/>
    <w:rPr>
      <w:rFonts w:ascii="Times New Roman" w:eastAsia="BatangChe" w:hAnsi="Times New Roman"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616035"/>
    <w:rPr>
      <w:rFonts w:ascii="Arial" w:eastAsia="Dotum" w:hAnsi="Arial"/>
      <w:sz w:val="18"/>
      <w:szCs w:val="18"/>
    </w:rPr>
  </w:style>
  <w:style w:type="character" w:customStyle="1" w:styleId="BalloonTextChar">
    <w:name w:val="Balloon Text Char"/>
    <w:basedOn w:val="DefaultParagraphFont"/>
    <w:link w:val="BalloonText"/>
    <w:semiHidden/>
    <w:rsid w:val="00616035"/>
    <w:rPr>
      <w:rFonts w:ascii="Arial" w:eastAsia="Dotum" w:hAnsi="Arial" w:cs="Times New Roman"/>
      <w:sz w:val="18"/>
      <w:szCs w:val="18"/>
    </w:rPr>
  </w:style>
  <w:style w:type="character" w:customStyle="1" w:styleId="style21">
    <w:name w:val="style21"/>
    <w:basedOn w:val="DefaultParagraphFont"/>
    <w:rsid w:val="00616035"/>
    <w:rPr>
      <w:color w:val="181623"/>
    </w:rPr>
  </w:style>
  <w:style w:type="paragraph" w:styleId="BodyText3">
    <w:name w:val="Body Text 3"/>
    <w:basedOn w:val="Normal"/>
    <w:link w:val="BodyText3Char"/>
    <w:rsid w:val="00616035"/>
    <w:pPr>
      <w:spacing w:after="180"/>
    </w:pPr>
    <w:rPr>
      <w:sz w:val="16"/>
      <w:szCs w:val="16"/>
    </w:rPr>
  </w:style>
  <w:style w:type="character" w:customStyle="1" w:styleId="BodyText3Char">
    <w:name w:val="Body Text 3 Char"/>
    <w:basedOn w:val="DefaultParagraphFont"/>
    <w:link w:val="BodyText3"/>
    <w:rsid w:val="00616035"/>
    <w:rPr>
      <w:rFonts w:ascii="Times New Roman" w:eastAsia="BatangChe" w:hAnsi="Times New Roman" w:cs="Times New Roman"/>
      <w:sz w:val="16"/>
      <w:szCs w:val="16"/>
    </w:rPr>
  </w:style>
  <w:style w:type="character" w:styleId="CommentReference">
    <w:name w:val="annotation reference"/>
    <w:basedOn w:val="DefaultParagraphFont"/>
    <w:uiPriority w:val="99"/>
    <w:semiHidden/>
    <w:unhideWhenUsed/>
    <w:rsid w:val="00616035"/>
    <w:rPr>
      <w:sz w:val="18"/>
      <w:szCs w:val="18"/>
    </w:rPr>
  </w:style>
  <w:style w:type="paragraph" w:styleId="CommentText">
    <w:name w:val="annotation text"/>
    <w:basedOn w:val="Normal"/>
    <w:link w:val="CommentTextChar"/>
    <w:uiPriority w:val="99"/>
    <w:semiHidden/>
    <w:unhideWhenUsed/>
    <w:rsid w:val="00616035"/>
    <w:pPr>
      <w:jc w:val="left"/>
    </w:pPr>
  </w:style>
  <w:style w:type="character" w:customStyle="1" w:styleId="CommentTextChar">
    <w:name w:val="Comment Text Char"/>
    <w:basedOn w:val="DefaultParagraphFont"/>
    <w:link w:val="CommentText"/>
    <w:uiPriority w:val="99"/>
    <w:semiHidden/>
    <w:rsid w:val="00616035"/>
    <w:rPr>
      <w:rFonts w:ascii="Times New Roman" w:eastAsia="BatangChe" w:hAnsi="Times New Roman" w:cs="Times New Roman"/>
      <w:szCs w:val="20"/>
    </w:rPr>
  </w:style>
  <w:style w:type="paragraph" w:styleId="CommentSubject">
    <w:name w:val="annotation subject"/>
    <w:basedOn w:val="CommentText"/>
    <w:next w:val="CommentText"/>
    <w:link w:val="CommentSubjectChar"/>
    <w:uiPriority w:val="99"/>
    <w:semiHidden/>
    <w:unhideWhenUsed/>
    <w:rsid w:val="00616035"/>
    <w:rPr>
      <w:b/>
      <w:bCs/>
    </w:rPr>
  </w:style>
  <w:style w:type="character" w:customStyle="1" w:styleId="CommentSubjectChar">
    <w:name w:val="Comment Subject Char"/>
    <w:basedOn w:val="CommentTextChar"/>
    <w:link w:val="CommentSubject"/>
    <w:uiPriority w:val="99"/>
    <w:semiHidden/>
    <w:rsid w:val="00616035"/>
    <w:rPr>
      <w:rFonts w:ascii="Times New Roman" w:eastAsia="BatangChe" w:hAnsi="Times New Roman" w:cs="Times New Roman"/>
      <w:b/>
      <w:bCs/>
      <w:szCs w:val="20"/>
    </w:rPr>
  </w:style>
  <w:style w:type="paragraph" w:customStyle="1" w:styleId="a0">
    <w:name w:val="바탕글"/>
    <w:basedOn w:val="Normal"/>
    <w:rsid w:val="00616035"/>
    <w:pPr>
      <w:widowControl/>
      <w:wordWrap/>
      <w:snapToGrid w:val="0"/>
      <w:spacing w:line="384" w:lineRule="auto"/>
    </w:pPr>
    <w:rPr>
      <w:rFonts w:ascii="Batang" w:eastAsia="Batang" w:hAnsi="Batang" w:cs="Gulim"/>
      <w:color w:val="000000"/>
      <w:kern w:val="0"/>
    </w:rPr>
  </w:style>
  <w:style w:type="table" w:styleId="ColorfulList-Accent6">
    <w:name w:val="Colorful List Accent 6"/>
    <w:basedOn w:val="TableNormal"/>
    <w:uiPriority w:val="72"/>
    <w:rsid w:val="00616035"/>
    <w:rPr>
      <w:rFonts w:ascii="Times New Roman" w:eastAsia="BatangChe" w:hAnsi="Times New Roman" w:cs="Times New Roman"/>
      <w:color w:val="000000"/>
      <w:kern w:val="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styleId="HTMLCite">
    <w:name w:val="HTML Cite"/>
    <w:uiPriority w:val="99"/>
    <w:rsid w:val="002D3F15"/>
    <w:rPr>
      <w:rFonts w:cs="Times New Roman"/>
      <w:i/>
      <w:iCs/>
    </w:rPr>
  </w:style>
  <w:style w:type="character" w:customStyle="1" w:styleId="st">
    <w:name w:val="st"/>
    <w:uiPriority w:val="99"/>
    <w:rsid w:val="002D3F15"/>
    <w:rPr>
      <w:rFonts w:cs="Times New Roman"/>
    </w:rPr>
  </w:style>
  <w:style w:type="character" w:customStyle="1" w:styleId="dv">
    <w:name w:val="dv"/>
    <w:uiPriority w:val="99"/>
    <w:rsid w:val="002D3F1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35"/>
    <w:pPr>
      <w:widowControl w:val="0"/>
      <w:wordWrap w:val="0"/>
      <w:jc w:val="both"/>
    </w:pPr>
    <w:rPr>
      <w:rFonts w:ascii="Times New Roman" w:eastAsia="BatangChe" w:hAnsi="Times New Roman" w:cs="Times New Roman"/>
      <w:szCs w:val="20"/>
    </w:rPr>
  </w:style>
  <w:style w:type="paragraph" w:styleId="Heading1">
    <w:name w:val="heading 1"/>
    <w:basedOn w:val="Normal"/>
    <w:next w:val="Normal"/>
    <w:link w:val="Heading1Char"/>
    <w:qFormat/>
    <w:rsid w:val="00616035"/>
    <w:pPr>
      <w:keepNext/>
      <w:outlineLvl w:val="0"/>
    </w:pPr>
    <w:rPr>
      <w:b/>
      <w:sz w:val="36"/>
    </w:rPr>
  </w:style>
  <w:style w:type="paragraph" w:styleId="Heading2">
    <w:name w:val="heading 2"/>
    <w:basedOn w:val="Normal"/>
    <w:next w:val="NormalIndent"/>
    <w:link w:val="Heading2Char"/>
    <w:qFormat/>
    <w:rsid w:val="00616035"/>
    <w:pPr>
      <w:keepNext/>
      <w:outlineLvl w:val="1"/>
    </w:pPr>
    <w:rPr>
      <w:b/>
      <w:sz w:val="24"/>
    </w:rPr>
  </w:style>
  <w:style w:type="paragraph" w:styleId="Heading3">
    <w:name w:val="heading 3"/>
    <w:basedOn w:val="Normal"/>
    <w:next w:val="NormalIndent"/>
    <w:link w:val="Heading3Char"/>
    <w:qFormat/>
    <w:rsid w:val="00616035"/>
    <w:pPr>
      <w:keepNext/>
      <w:outlineLvl w:val="2"/>
    </w:pPr>
    <w:rPr>
      <w:sz w:val="24"/>
    </w:rPr>
  </w:style>
  <w:style w:type="paragraph" w:styleId="Heading4">
    <w:name w:val="heading 4"/>
    <w:basedOn w:val="Normal"/>
    <w:next w:val="NormalIndent"/>
    <w:link w:val="Heading4Char"/>
    <w:qFormat/>
    <w:rsid w:val="00616035"/>
    <w:pPr>
      <w:keepNext/>
      <w:jc w:val="center"/>
      <w:outlineLvl w:val="3"/>
    </w:pPr>
    <w:rPr>
      <w:b/>
      <w:sz w:val="28"/>
    </w:rPr>
  </w:style>
  <w:style w:type="paragraph" w:styleId="Heading5">
    <w:name w:val="heading 5"/>
    <w:basedOn w:val="Normal"/>
    <w:next w:val="Normal"/>
    <w:link w:val="Heading5Char"/>
    <w:qFormat/>
    <w:rsid w:val="00616035"/>
    <w:pPr>
      <w:keepNext/>
      <w:jc w:val="center"/>
      <w:outlineLvl w:val="4"/>
    </w:pPr>
    <w:rPr>
      <w:b/>
      <w:bCs/>
      <w:sz w:val="24"/>
      <w:szCs w:val="18"/>
    </w:rPr>
  </w:style>
  <w:style w:type="paragraph" w:styleId="Heading6">
    <w:name w:val="heading 6"/>
    <w:basedOn w:val="Normal"/>
    <w:next w:val="NormalIndent"/>
    <w:link w:val="Heading6Char"/>
    <w:qFormat/>
    <w:rsid w:val="00616035"/>
    <w:pPr>
      <w:keepNext/>
      <w:snapToGrid w:val="0"/>
      <w:spacing w:line="420" w:lineRule="auto"/>
      <w:ind w:left="425"/>
      <w:outlineLvl w:val="5"/>
    </w:pPr>
    <w:rPr>
      <w:b/>
      <w:sz w:val="28"/>
      <w:u w:val="single"/>
    </w:rPr>
  </w:style>
  <w:style w:type="paragraph" w:styleId="Heading7">
    <w:name w:val="heading 7"/>
    <w:basedOn w:val="Normal"/>
    <w:next w:val="NormalIndent"/>
    <w:link w:val="Heading7Char"/>
    <w:qFormat/>
    <w:rsid w:val="00616035"/>
    <w:pPr>
      <w:keepNext/>
      <w:snapToGrid w:val="0"/>
      <w:spacing w:line="420" w:lineRule="auto"/>
      <w:ind w:left="425"/>
      <w:outlineLvl w:val="6"/>
    </w:pPr>
    <w:rPr>
      <w:sz w:val="28"/>
    </w:rPr>
  </w:style>
  <w:style w:type="paragraph" w:styleId="Heading8">
    <w:name w:val="heading 8"/>
    <w:basedOn w:val="Normal"/>
    <w:next w:val="Normal"/>
    <w:link w:val="Heading8Char"/>
    <w:qFormat/>
    <w:rsid w:val="00616035"/>
    <w:pPr>
      <w:keepNext/>
      <w:snapToGrid w:val="0"/>
      <w:spacing w:line="420" w:lineRule="auto"/>
      <w:ind w:leftChars="-13" w:left="3" w:hangingChars="12" w:hanging="29"/>
      <w:outlineLvl w:val="7"/>
    </w:pPr>
    <w:rPr>
      <w:b/>
      <w:bCs/>
      <w:sz w:val="24"/>
    </w:rPr>
  </w:style>
  <w:style w:type="paragraph" w:styleId="Heading9">
    <w:name w:val="heading 9"/>
    <w:basedOn w:val="Normal"/>
    <w:next w:val="NormalIndent"/>
    <w:link w:val="Heading9Char"/>
    <w:qFormat/>
    <w:rsid w:val="00616035"/>
    <w:pPr>
      <w:keepNext/>
      <w:snapToGrid w:val="0"/>
      <w:spacing w:line="420" w:lineRule="auto"/>
      <w:outlineLvl w:val="8"/>
    </w:pPr>
    <w:rPr>
      <w:b/>
      <w:kern w:val="1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035"/>
    <w:rPr>
      <w:rFonts w:ascii="Times New Roman" w:eastAsia="BatangChe" w:hAnsi="Times New Roman" w:cs="Times New Roman"/>
      <w:b/>
      <w:sz w:val="36"/>
      <w:szCs w:val="20"/>
    </w:rPr>
  </w:style>
  <w:style w:type="character" w:customStyle="1" w:styleId="Heading2Char">
    <w:name w:val="Heading 2 Char"/>
    <w:basedOn w:val="DefaultParagraphFont"/>
    <w:link w:val="Heading2"/>
    <w:rsid w:val="00616035"/>
    <w:rPr>
      <w:rFonts w:ascii="Times New Roman" w:eastAsia="BatangChe" w:hAnsi="Times New Roman" w:cs="Times New Roman"/>
      <w:b/>
      <w:sz w:val="24"/>
      <w:szCs w:val="20"/>
    </w:rPr>
  </w:style>
  <w:style w:type="character" w:customStyle="1" w:styleId="Heading3Char">
    <w:name w:val="Heading 3 Char"/>
    <w:basedOn w:val="DefaultParagraphFont"/>
    <w:link w:val="Heading3"/>
    <w:rsid w:val="00616035"/>
    <w:rPr>
      <w:rFonts w:ascii="Times New Roman" w:eastAsia="BatangChe" w:hAnsi="Times New Roman" w:cs="Times New Roman"/>
      <w:sz w:val="24"/>
      <w:szCs w:val="20"/>
    </w:rPr>
  </w:style>
  <w:style w:type="character" w:customStyle="1" w:styleId="Heading4Char">
    <w:name w:val="Heading 4 Char"/>
    <w:basedOn w:val="DefaultParagraphFont"/>
    <w:link w:val="Heading4"/>
    <w:rsid w:val="00616035"/>
    <w:rPr>
      <w:rFonts w:ascii="Times New Roman" w:eastAsia="BatangChe" w:hAnsi="Times New Roman" w:cs="Times New Roman"/>
      <w:b/>
      <w:sz w:val="28"/>
      <w:szCs w:val="20"/>
    </w:rPr>
  </w:style>
  <w:style w:type="character" w:customStyle="1" w:styleId="Heading5Char">
    <w:name w:val="Heading 5 Char"/>
    <w:basedOn w:val="DefaultParagraphFont"/>
    <w:link w:val="Heading5"/>
    <w:rsid w:val="00616035"/>
    <w:rPr>
      <w:rFonts w:ascii="Times New Roman" w:eastAsia="BatangChe" w:hAnsi="Times New Roman" w:cs="Times New Roman"/>
      <w:b/>
      <w:bCs/>
      <w:sz w:val="24"/>
      <w:szCs w:val="18"/>
    </w:rPr>
  </w:style>
  <w:style w:type="character" w:customStyle="1" w:styleId="Heading6Char">
    <w:name w:val="Heading 6 Char"/>
    <w:basedOn w:val="DefaultParagraphFont"/>
    <w:link w:val="Heading6"/>
    <w:rsid w:val="00616035"/>
    <w:rPr>
      <w:rFonts w:ascii="Times New Roman" w:eastAsia="BatangChe" w:hAnsi="Times New Roman" w:cs="Times New Roman"/>
      <w:b/>
      <w:sz w:val="28"/>
      <w:szCs w:val="20"/>
      <w:u w:val="single"/>
    </w:rPr>
  </w:style>
  <w:style w:type="character" w:customStyle="1" w:styleId="Heading7Char">
    <w:name w:val="Heading 7 Char"/>
    <w:basedOn w:val="DefaultParagraphFont"/>
    <w:link w:val="Heading7"/>
    <w:rsid w:val="00616035"/>
    <w:rPr>
      <w:rFonts w:ascii="Times New Roman" w:eastAsia="BatangChe" w:hAnsi="Times New Roman" w:cs="Times New Roman"/>
      <w:sz w:val="28"/>
      <w:szCs w:val="20"/>
    </w:rPr>
  </w:style>
  <w:style w:type="character" w:customStyle="1" w:styleId="Heading8Char">
    <w:name w:val="Heading 8 Char"/>
    <w:basedOn w:val="DefaultParagraphFont"/>
    <w:link w:val="Heading8"/>
    <w:rsid w:val="00616035"/>
    <w:rPr>
      <w:rFonts w:ascii="Times New Roman" w:eastAsia="BatangChe" w:hAnsi="Times New Roman" w:cs="Times New Roman"/>
      <w:b/>
      <w:bCs/>
      <w:sz w:val="24"/>
      <w:szCs w:val="20"/>
    </w:rPr>
  </w:style>
  <w:style w:type="character" w:customStyle="1" w:styleId="Heading9Char">
    <w:name w:val="Heading 9 Char"/>
    <w:basedOn w:val="DefaultParagraphFont"/>
    <w:link w:val="Heading9"/>
    <w:rsid w:val="00616035"/>
    <w:rPr>
      <w:rFonts w:ascii="Times New Roman" w:eastAsia="BatangChe" w:hAnsi="Times New Roman" w:cs="Times New Roman"/>
      <w:b/>
      <w:kern w:val="16"/>
      <w:sz w:val="22"/>
      <w:szCs w:val="20"/>
      <w:u w:val="single"/>
    </w:rPr>
  </w:style>
  <w:style w:type="character" w:styleId="Hyperlink">
    <w:name w:val="Hyperlink"/>
    <w:basedOn w:val="DefaultParagraphFont"/>
    <w:rsid w:val="00616035"/>
    <w:rPr>
      <w:color w:val="0000FF"/>
      <w:u w:val="single"/>
    </w:rPr>
  </w:style>
  <w:style w:type="paragraph" w:styleId="NormalIndent">
    <w:name w:val="Normal Indent"/>
    <w:basedOn w:val="Normal"/>
    <w:rsid w:val="00616035"/>
    <w:pPr>
      <w:ind w:left="851"/>
    </w:pPr>
  </w:style>
  <w:style w:type="character" w:styleId="FollowedHyperlink">
    <w:name w:val="FollowedHyperlink"/>
    <w:basedOn w:val="DefaultParagraphFont"/>
    <w:rsid w:val="00616035"/>
    <w:rPr>
      <w:color w:val="800080"/>
      <w:u w:val="single"/>
    </w:rPr>
  </w:style>
  <w:style w:type="paragraph" w:styleId="BodyText">
    <w:name w:val="Body Text"/>
    <w:basedOn w:val="Normal"/>
    <w:link w:val="BodyTextChar"/>
    <w:rsid w:val="00616035"/>
    <w:rPr>
      <w:sz w:val="24"/>
    </w:rPr>
  </w:style>
  <w:style w:type="character" w:customStyle="1" w:styleId="BodyTextChar">
    <w:name w:val="Body Text Char"/>
    <w:basedOn w:val="DefaultParagraphFont"/>
    <w:link w:val="BodyText"/>
    <w:rsid w:val="00616035"/>
    <w:rPr>
      <w:rFonts w:ascii="Times New Roman" w:eastAsia="BatangChe" w:hAnsi="Times New Roman" w:cs="Times New Roman"/>
      <w:sz w:val="24"/>
      <w:szCs w:val="20"/>
    </w:rPr>
  </w:style>
  <w:style w:type="paragraph" w:customStyle="1" w:styleId="a">
    <w:name w:val="¹ÙÅÁ±Û"/>
    <w:rsid w:val="00616035"/>
    <w:pPr>
      <w:widowControl w:val="0"/>
      <w:overflowPunct w:val="0"/>
      <w:autoSpaceDE w:val="0"/>
      <w:autoSpaceDN w:val="0"/>
      <w:adjustRightInd w:val="0"/>
      <w:textAlignment w:val="baseline"/>
    </w:pPr>
    <w:rPr>
      <w:rFonts w:ascii="Times New Roman" w:eastAsia="BatangChe" w:hAnsi="Times New Roman" w:cs="Times New Roman"/>
      <w:color w:val="000000"/>
      <w:kern w:val="0"/>
      <w:szCs w:val="20"/>
    </w:rPr>
  </w:style>
  <w:style w:type="paragraph" w:styleId="BodyTextIndent">
    <w:name w:val="Body Text Indent"/>
    <w:basedOn w:val="Normal"/>
    <w:link w:val="BodyTextIndentChar"/>
    <w:rsid w:val="00616035"/>
    <w:pPr>
      <w:snapToGrid w:val="0"/>
      <w:spacing w:line="420" w:lineRule="auto"/>
      <w:ind w:leftChars="-1" w:left="-2"/>
    </w:pPr>
    <w:rPr>
      <w:sz w:val="24"/>
    </w:rPr>
  </w:style>
  <w:style w:type="character" w:customStyle="1" w:styleId="BodyTextIndentChar">
    <w:name w:val="Body Text Indent Char"/>
    <w:basedOn w:val="DefaultParagraphFont"/>
    <w:link w:val="BodyTextIndent"/>
    <w:rsid w:val="00616035"/>
    <w:rPr>
      <w:rFonts w:ascii="Times New Roman" w:eastAsia="BatangChe" w:hAnsi="Times New Roman" w:cs="Times New Roman"/>
      <w:sz w:val="24"/>
      <w:szCs w:val="20"/>
    </w:rPr>
  </w:style>
  <w:style w:type="paragraph" w:styleId="NormalWeb">
    <w:name w:val="Normal (Web)"/>
    <w:basedOn w:val="Normal"/>
    <w:uiPriority w:val="99"/>
    <w:rsid w:val="00616035"/>
    <w:pPr>
      <w:widowControl/>
      <w:wordWrap/>
      <w:spacing w:before="100" w:beforeAutospacing="1" w:after="100" w:afterAutospacing="1"/>
      <w:jc w:val="left"/>
    </w:pPr>
    <w:rPr>
      <w:rFonts w:ascii="Batang" w:eastAsia="Batang" w:hAnsi="Batang"/>
      <w:color w:val="000000"/>
      <w:kern w:val="0"/>
      <w:sz w:val="24"/>
      <w:szCs w:val="24"/>
    </w:rPr>
  </w:style>
  <w:style w:type="paragraph" w:styleId="BodyTextIndent2">
    <w:name w:val="Body Text Indent 2"/>
    <w:basedOn w:val="Normal"/>
    <w:link w:val="BodyTextIndent2Char"/>
    <w:rsid w:val="00616035"/>
    <w:pPr>
      <w:ind w:leftChars="90" w:left="180"/>
    </w:pPr>
    <w:rPr>
      <w:sz w:val="24"/>
    </w:rPr>
  </w:style>
  <w:style w:type="character" w:customStyle="1" w:styleId="BodyTextIndent2Char">
    <w:name w:val="Body Text Indent 2 Char"/>
    <w:basedOn w:val="DefaultParagraphFont"/>
    <w:link w:val="BodyTextIndent2"/>
    <w:rsid w:val="00616035"/>
    <w:rPr>
      <w:rFonts w:ascii="Times New Roman" w:eastAsia="BatangChe" w:hAnsi="Times New Roman" w:cs="Times New Roman"/>
      <w:sz w:val="24"/>
      <w:szCs w:val="20"/>
    </w:rPr>
  </w:style>
  <w:style w:type="paragraph" w:styleId="BodyTextIndent3">
    <w:name w:val="Body Text Indent 3"/>
    <w:basedOn w:val="Normal"/>
    <w:link w:val="BodyTextIndent3Char"/>
    <w:rsid w:val="00616035"/>
    <w:pPr>
      <w:ind w:leftChars="90" w:left="180" w:firstLineChars="25" w:firstLine="60"/>
    </w:pPr>
    <w:rPr>
      <w:sz w:val="24"/>
    </w:rPr>
  </w:style>
  <w:style w:type="character" w:customStyle="1" w:styleId="BodyTextIndent3Char">
    <w:name w:val="Body Text Indent 3 Char"/>
    <w:basedOn w:val="DefaultParagraphFont"/>
    <w:link w:val="BodyTextIndent3"/>
    <w:rsid w:val="00616035"/>
    <w:rPr>
      <w:rFonts w:ascii="Times New Roman" w:eastAsia="BatangChe" w:hAnsi="Times New Roman" w:cs="Times New Roman"/>
      <w:sz w:val="24"/>
      <w:szCs w:val="20"/>
    </w:rPr>
  </w:style>
  <w:style w:type="character" w:customStyle="1" w:styleId="largebodytext1">
    <w:name w:val="largebodytext1"/>
    <w:basedOn w:val="DefaultParagraphFont"/>
    <w:rsid w:val="00616035"/>
  </w:style>
  <w:style w:type="character" w:customStyle="1" w:styleId="adthotelboldtext1">
    <w:name w:val="adthotelboldtext1"/>
    <w:basedOn w:val="DefaultParagraphFont"/>
    <w:rsid w:val="00616035"/>
  </w:style>
  <w:style w:type="character" w:customStyle="1" w:styleId="adttext1">
    <w:name w:val="adttext1"/>
    <w:basedOn w:val="DefaultParagraphFont"/>
    <w:rsid w:val="00616035"/>
  </w:style>
  <w:style w:type="paragraph" w:customStyle="1" w:styleId="subbold">
    <w:name w:val="subbold"/>
    <w:basedOn w:val="Normal"/>
    <w:rsid w:val="00616035"/>
    <w:pPr>
      <w:widowControl/>
      <w:wordWrap/>
      <w:spacing w:before="100" w:beforeAutospacing="1" w:after="100" w:afterAutospacing="1"/>
      <w:jc w:val="left"/>
    </w:pPr>
    <w:rPr>
      <w:rFonts w:ascii="Gulim" w:eastAsia="Gulim" w:hAnsi="Gulim" w:cs="Gulim"/>
      <w:color w:val="000000"/>
      <w:kern w:val="0"/>
      <w:sz w:val="24"/>
      <w:szCs w:val="24"/>
    </w:rPr>
  </w:style>
  <w:style w:type="paragraph" w:styleId="Caption">
    <w:name w:val="caption"/>
    <w:basedOn w:val="Normal"/>
    <w:qFormat/>
    <w:rsid w:val="00616035"/>
    <w:pPr>
      <w:widowControl/>
      <w:wordWrap/>
      <w:spacing w:before="100" w:beforeAutospacing="1" w:after="100" w:afterAutospacing="1"/>
      <w:jc w:val="left"/>
    </w:pPr>
    <w:rPr>
      <w:rFonts w:ascii="Gulim" w:eastAsia="Gulim" w:hAnsi="Gulim" w:cs="Gulim"/>
      <w:kern w:val="0"/>
      <w:sz w:val="24"/>
      <w:szCs w:val="24"/>
    </w:rPr>
  </w:style>
  <w:style w:type="paragraph" w:styleId="Header">
    <w:name w:val="header"/>
    <w:basedOn w:val="Normal"/>
    <w:link w:val="HeaderChar"/>
    <w:uiPriority w:val="99"/>
    <w:rsid w:val="00616035"/>
    <w:pPr>
      <w:widowControl/>
      <w:tabs>
        <w:tab w:val="center" w:pos="4153"/>
        <w:tab w:val="right" w:pos="8306"/>
      </w:tabs>
      <w:wordWrap/>
      <w:jc w:val="left"/>
    </w:pPr>
    <w:rPr>
      <w:rFonts w:ascii="Arial" w:hAnsi="Arial"/>
      <w:kern w:val="0"/>
      <w:sz w:val="24"/>
      <w:lang w:val="en-AU" w:eastAsia="zh-CN"/>
    </w:rPr>
  </w:style>
  <w:style w:type="character" w:customStyle="1" w:styleId="HeaderChar">
    <w:name w:val="Header Char"/>
    <w:basedOn w:val="DefaultParagraphFont"/>
    <w:link w:val="Header"/>
    <w:uiPriority w:val="99"/>
    <w:rsid w:val="00616035"/>
    <w:rPr>
      <w:rFonts w:ascii="Arial" w:eastAsia="BatangChe" w:hAnsi="Arial" w:cs="Times New Roman"/>
      <w:kern w:val="0"/>
      <w:sz w:val="24"/>
      <w:szCs w:val="20"/>
      <w:lang w:val="en-AU" w:eastAsia="zh-CN"/>
    </w:rPr>
  </w:style>
  <w:style w:type="paragraph" w:styleId="Footer">
    <w:name w:val="footer"/>
    <w:basedOn w:val="Normal"/>
    <w:link w:val="FooterChar"/>
    <w:uiPriority w:val="99"/>
    <w:rsid w:val="00616035"/>
    <w:pPr>
      <w:widowControl/>
      <w:tabs>
        <w:tab w:val="center" w:pos="4153"/>
        <w:tab w:val="right" w:pos="8306"/>
      </w:tabs>
      <w:wordWrap/>
      <w:jc w:val="left"/>
    </w:pPr>
    <w:rPr>
      <w:rFonts w:ascii="Arial" w:hAnsi="Arial"/>
      <w:kern w:val="0"/>
      <w:sz w:val="24"/>
      <w:lang w:val="en-AU" w:eastAsia="zh-CN"/>
    </w:rPr>
  </w:style>
  <w:style w:type="character" w:customStyle="1" w:styleId="FooterChar">
    <w:name w:val="Footer Char"/>
    <w:basedOn w:val="DefaultParagraphFont"/>
    <w:link w:val="Footer"/>
    <w:uiPriority w:val="99"/>
    <w:rsid w:val="00616035"/>
    <w:rPr>
      <w:rFonts w:ascii="Arial" w:eastAsia="BatangChe" w:hAnsi="Arial" w:cs="Times New Roman"/>
      <w:kern w:val="0"/>
      <w:sz w:val="24"/>
      <w:szCs w:val="20"/>
      <w:lang w:val="en-AU" w:eastAsia="zh-CN"/>
    </w:rPr>
  </w:style>
  <w:style w:type="character" w:styleId="PageNumber">
    <w:name w:val="page number"/>
    <w:basedOn w:val="DefaultParagraphFont"/>
    <w:rsid w:val="00616035"/>
  </w:style>
  <w:style w:type="paragraph" w:styleId="PlainText">
    <w:name w:val="Plain Text"/>
    <w:basedOn w:val="Normal"/>
    <w:link w:val="PlainTextChar"/>
    <w:rsid w:val="00616035"/>
    <w:pPr>
      <w:widowControl/>
      <w:wordWrap/>
      <w:jc w:val="left"/>
    </w:pPr>
    <w:rPr>
      <w:rFonts w:ascii="Courier New" w:hAnsi="Courier New"/>
      <w:noProof/>
      <w:kern w:val="0"/>
      <w:lang w:val="en-AU" w:eastAsia="zh-CN"/>
    </w:rPr>
  </w:style>
  <w:style w:type="character" w:customStyle="1" w:styleId="PlainTextChar">
    <w:name w:val="Plain Text Char"/>
    <w:basedOn w:val="DefaultParagraphFont"/>
    <w:link w:val="PlainText"/>
    <w:rsid w:val="00616035"/>
    <w:rPr>
      <w:rFonts w:ascii="Courier New" w:eastAsia="BatangChe" w:hAnsi="Courier New" w:cs="Times New Roman"/>
      <w:noProof/>
      <w:kern w:val="0"/>
      <w:szCs w:val="20"/>
      <w:lang w:val="en-AU" w:eastAsia="zh-CN"/>
    </w:rPr>
  </w:style>
  <w:style w:type="character" w:styleId="Strong">
    <w:name w:val="Strong"/>
    <w:basedOn w:val="DefaultParagraphFont"/>
    <w:uiPriority w:val="99"/>
    <w:qFormat/>
    <w:rsid w:val="00616035"/>
    <w:rPr>
      <w:b/>
      <w:bCs/>
    </w:rPr>
  </w:style>
  <w:style w:type="paragraph" w:styleId="ListParagraph">
    <w:name w:val="List Paragraph"/>
    <w:basedOn w:val="Normal"/>
    <w:uiPriority w:val="34"/>
    <w:qFormat/>
    <w:rsid w:val="00616035"/>
    <w:pPr>
      <w:widowControl/>
      <w:wordWrap/>
      <w:ind w:leftChars="400" w:left="800"/>
    </w:pPr>
    <w:rPr>
      <w:rFonts w:ascii="Malgun Gothic" w:eastAsia="Malgun Gothic" w:hAnsi="Malgun Gothic" w:cs="Gulim"/>
      <w:kern w:val="0"/>
    </w:rPr>
  </w:style>
  <w:style w:type="paragraph" w:customStyle="1" w:styleId="hstyle0">
    <w:name w:val="hstyle0"/>
    <w:basedOn w:val="Normal"/>
    <w:rsid w:val="00616035"/>
    <w:pPr>
      <w:widowControl/>
      <w:wordWrap/>
      <w:spacing w:line="384" w:lineRule="auto"/>
    </w:pPr>
    <w:rPr>
      <w:rFonts w:ascii="한양신명조" w:eastAsia="한양신명조" w:hAnsi="Gulim" w:cs="Gulim"/>
      <w:color w:val="000000"/>
      <w:kern w:val="0"/>
    </w:rPr>
  </w:style>
  <w:style w:type="paragraph" w:styleId="Title">
    <w:name w:val="Title"/>
    <w:basedOn w:val="Normal"/>
    <w:link w:val="TitleChar"/>
    <w:qFormat/>
    <w:rsid w:val="00616035"/>
    <w:pPr>
      <w:autoSpaceDE w:val="0"/>
      <w:autoSpaceDN w:val="0"/>
      <w:jc w:val="center"/>
    </w:pPr>
    <w:rPr>
      <w:rFonts w:ascii="Arial" w:eastAsia="Batang" w:hAnsi="Arial" w:cs="Arial"/>
      <w:b/>
      <w:bCs/>
      <w:sz w:val="22"/>
      <w:szCs w:val="24"/>
    </w:rPr>
  </w:style>
  <w:style w:type="character" w:customStyle="1" w:styleId="TitleChar">
    <w:name w:val="Title Char"/>
    <w:basedOn w:val="DefaultParagraphFont"/>
    <w:link w:val="Title"/>
    <w:rsid w:val="00616035"/>
    <w:rPr>
      <w:rFonts w:ascii="Arial" w:eastAsia="Batang" w:hAnsi="Arial" w:cs="Arial"/>
      <w:b/>
      <w:bCs/>
      <w:sz w:val="22"/>
      <w:szCs w:val="24"/>
    </w:rPr>
  </w:style>
  <w:style w:type="table" w:styleId="TableGrid">
    <w:name w:val="Table Grid"/>
    <w:basedOn w:val="TableNormal"/>
    <w:uiPriority w:val="59"/>
    <w:rsid w:val="00616035"/>
    <w:rPr>
      <w:rFonts w:ascii="Times New Roman" w:eastAsia="BatangChe" w:hAnsi="Times New Roman"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616035"/>
    <w:rPr>
      <w:rFonts w:ascii="Arial" w:eastAsia="Dotum" w:hAnsi="Arial"/>
      <w:sz w:val="18"/>
      <w:szCs w:val="18"/>
    </w:rPr>
  </w:style>
  <w:style w:type="character" w:customStyle="1" w:styleId="BalloonTextChar">
    <w:name w:val="Balloon Text Char"/>
    <w:basedOn w:val="DefaultParagraphFont"/>
    <w:link w:val="BalloonText"/>
    <w:semiHidden/>
    <w:rsid w:val="00616035"/>
    <w:rPr>
      <w:rFonts w:ascii="Arial" w:eastAsia="Dotum" w:hAnsi="Arial" w:cs="Times New Roman"/>
      <w:sz w:val="18"/>
      <w:szCs w:val="18"/>
    </w:rPr>
  </w:style>
  <w:style w:type="character" w:customStyle="1" w:styleId="style21">
    <w:name w:val="style21"/>
    <w:basedOn w:val="DefaultParagraphFont"/>
    <w:rsid w:val="00616035"/>
    <w:rPr>
      <w:color w:val="181623"/>
    </w:rPr>
  </w:style>
  <w:style w:type="paragraph" w:styleId="BodyText3">
    <w:name w:val="Body Text 3"/>
    <w:basedOn w:val="Normal"/>
    <w:link w:val="BodyText3Char"/>
    <w:rsid w:val="00616035"/>
    <w:pPr>
      <w:spacing w:after="180"/>
    </w:pPr>
    <w:rPr>
      <w:sz w:val="16"/>
      <w:szCs w:val="16"/>
    </w:rPr>
  </w:style>
  <w:style w:type="character" w:customStyle="1" w:styleId="BodyText3Char">
    <w:name w:val="Body Text 3 Char"/>
    <w:basedOn w:val="DefaultParagraphFont"/>
    <w:link w:val="BodyText3"/>
    <w:rsid w:val="00616035"/>
    <w:rPr>
      <w:rFonts w:ascii="Times New Roman" w:eastAsia="BatangChe" w:hAnsi="Times New Roman" w:cs="Times New Roman"/>
      <w:sz w:val="16"/>
      <w:szCs w:val="16"/>
    </w:rPr>
  </w:style>
  <w:style w:type="character" w:styleId="CommentReference">
    <w:name w:val="annotation reference"/>
    <w:basedOn w:val="DefaultParagraphFont"/>
    <w:uiPriority w:val="99"/>
    <w:semiHidden/>
    <w:unhideWhenUsed/>
    <w:rsid w:val="00616035"/>
    <w:rPr>
      <w:sz w:val="18"/>
      <w:szCs w:val="18"/>
    </w:rPr>
  </w:style>
  <w:style w:type="paragraph" w:styleId="CommentText">
    <w:name w:val="annotation text"/>
    <w:basedOn w:val="Normal"/>
    <w:link w:val="CommentTextChar"/>
    <w:uiPriority w:val="99"/>
    <w:semiHidden/>
    <w:unhideWhenUsed/>
    <w:rsid w:val="00616035"/>
    <w:pPr>
      <w:jc w:val="left"/>
    </w:pPr>
  </w:style>
  <w:style w:type="character" w:customStyle="1" w:styleId="CommentTextChar">
    <w:name w:val="Comment Text Char"/>
    <w:basedOn w:val="DefaultParagraphFont"/>
    <w:link w:val="CommentText"/>
    <w:uiPriority w:val="99"/>
    <w:semiHidden/>
    <w:rsid w:val="00616035"/>
    <w:rPr>
      <w:rFonts w:ascii="Times New Roman" w:eastAsia="BatangChe" w:hAnsi="Times New Roman" w:cs="Times New Roman"/>
      <w:szCs w:val="20"/>
    </w:rPr>
  </w:style>
  <w:style w:type="paragraph" w:styleId="CommentSubject">
    <w:name w:val="annotation subject"/>
    <w:basedOn w:val="CommentText"/>
    <w:next w:val="CommentText"/>
    <w:link w:val="CommentSubjectChar"/>
    <w:uiPriority w:val="99"/>
    <w:semiHidden/>
    <w:unhideWhenUsed/>
    <w:rsid w:val="00616035"/>
    <w:rPr>
      <w:b/>
      <w:bCs/>
    </w:rPr>
  </w:style>
  <w:style w:type="character" w:customStyle="1" w:styleId="CommentSubjectChar">
    <w:name w:val="Comment Subject Char"/>
    <w:basedOn w:val="CommentTextChar"/>
    <w:link w:val="CommentSubject"/>
    <w:uiPriority w:val="99"/>
    <w:semiHidden/>
    <w:rsid w:val="00616035"/>
    <w:rPr>
      <w:rFonts w:ascii="Times New Roman" w:eastAsia="BatangChe" w:hAnsi="Times New Roman" w:cs="Times New Roman"/>
      <w:b/>
      <w:bCs/>
      <w:szCs w:val="20"/>
    </w:rPr>
  </w:style>
  <w:style w:type="paragraph" w:customStyle="1" w:styleId="a0">
    <w:name w:val="바탕글"/>
    <w:basedOn w:val="Normal"/>
    <w:rsid w:val="00616035"/>
    <w:pPr>
      <w:widowControl/>
      <w:wordWrap/>
      <w:snapToGrid w:val="0"/>
      <w:spacing w:line="384" w:lineRule="auto"/>
    </w:pPr>
    <w:rPr>
      <w:rFonts w:ascii="Batang" w:eastAsia="Batang" w:hAnsi="Batang" w:cs="Gulim"/>
      <w:color w:val="000000"/>
      <w:kern w:val="0"/>
    </w:rPr>
  </w:style>
  <w:style w:type="table" w:styleId="ColorfulList-Accent6">
    <w:name w:val="Colorful List Accent 6"/>
    <w:basedOn w:val="TableNormal"/>
    <w:uiPriority w:val="72"/>
    <w:rsid w:val="00616035"/>
    <w:rPr>
      <w:rFonts w:ascii="Times New Roman" w:eastAsia="BatangChe" w:hAnsi="Times New Roman" w:cs="Times New Roman"/>
      <w:color w:val="000000"/>
      <w:kern w:val="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styleId="HTMLCite">
    <w:name w:val="HTML Cite"/>
    <w:uiPriority w:val="99"/>
    <w:rsid w:val="002D3F15"/>
    <w:rPr>
      <w:rFonts w:cs="Times New Roman"/>
      <w:i/>
      <w:iCs/>
    </w:rPr>
  </w:style>
  <w:style w:type="character" w:customStyle="1" w:styleId="st">
    <w:name w:val="st"/>
    <w:uiPriority w:val="99"/>
    <w:rsid w:val="002D3F15"/>
    <w:rPr>
      <w:rFonts w:cs="Times New Roman"/>
    </w:rPr>
  </w:style>
  <w:style w:type="character" w:customStyle="1" w:styleId="dv">
    <w:name w:val="dv"/>
    <w:uiPriority w:val="99"/>
    <w:rsid w:val="002D3F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mweb.de/conferences/mpeg105" TargetMode="External"/><Relationship Id="rId13" Type="http://schemas.openxmlformats.org/officeDocument/2006/relationships/hyperlink" Target="https://shop.strato.de/epages/61435921.sf" TargetMode="External"/><Relationship Id="rId18" Type="http://schemas.openxmlformats.org/officeDocument/2006/relationships/hyperlink" Target="http://de-livepages.strato.com/AppData/Local/Temp/office@kcmweb.de" TargetMode="External"/><Relationship Id="rId26" Type="http://schemas.openxmlformats.org/officeDocument/2006/relationships/hyperlink" Target="http://www.austria-trend.at/eventhotel-pyramide/en/" TargetMode="External"/><Relationship Id="rId39" Type="http://schemas.openxmlformats.org/officeDocument/2006/relationships/hyperlink" Target="http://www.xe.com/ucc/de/" TargetMode="External"/><Relationship Id="rId3" Type="http://schemas.microsoft.com/office/2007/relationships/stylesWithEffects" Target="stylesWithEffects.xml"/><Relationship Id="rId21" Type="http://schemas.openxmlformats.org/officeDocument/2006/relationships/hyperlink" Target="http://www.viennaairport.com/jart/prj3/va/main.jart?rel=en&amp;reserve-mode=active&amp;content-id=1249344074214" TargetMode="External"/><Relationship Id="rId34" Type="http://schemas.openxmlformats.org/officeDocument/2006/relationships/hyperlink" Target="http://0800medicine.at/" TargetMode="External"/><Relationship Id="rId42" Type="http://schemas.openxmlformats.org/officeDocument/2006/relationships/hyperlink" Target="http://www.wlb.at/eportal/ep/home.do?tabId=0" TargetMode="External"/><Relationship Id="rId7" Type="http://schemas.openxmlformats.org/officeDocument/2006/relationships/endnotes" Target="endnotes.xml"/><Relationship Id="rId12" Type="http://schemas.openxmlformats.org/officeDocument/2006/relationships/hyperlink" Target="mailto:office@kcmweb.de" TargetMode="External"/><Relationship Id="rId17" Type="http://schemas.openxmlformats.org/officeDocument/2006/relationships/hyperlink" Target="http://www.austria-trend.at/eventhotel-pyramide" TargetMode="External"/><Relationship Id="rId25" Type="http://schemas.openxmlformats.org/officeDocument/2006/relationships/hyperlink" Target="http://www.kcmweb.de/conferences/mpeg_105/f-a-q.html" TargetMode="External"/><Relationship Id="rId33" Type="http://schemas.openxmlformats.org/officeDocument/2006/relationships/hyperlink" Target="http://www.vienna.info/en/shopping-wining-dining/shopping" TargetMode="External"/><Relationship Id="rId38" Type="http://schemas.openxmlformats.org/officeDocument/2006/relationships/hyperlink" Target="http://www.wien.info/en/shopping-wining-dining/restaurants" TargetMode="External"/><Relationship Id="rId2" Type="http://schemas.openxmlformats.org/officeDocument/2006/relationships/styles" Target="styles.xml"/><Relationship Id="rId16" Type="http://schemas.openxmlformats.org/officeDocument/2006/relationships/hyperlink" Target="http://www.kcmweb.de/conferences/uploads/conferences/VisumEnglish.doc" TargetMode="External"/><Relationship Id="rId20" Type="http://schemas.openxmlformats.org/officeDocument/2006/relationships/hyperlink" Target="http://www.wlb.at/eportal/ep/channelView.do/pageTypeId/11125/channelId/-44475" TargetMode="External"/><Relationship Id="rId29" Type="http://schemas.openxmlformats.org/officeDocument/2006/relationships/hyperlink" Target="http://www.hotel-butter.at/" TargetMode="External"/><Relationship Id="rId41" Type="http://schemas.openxmlformats.org/officeDocument/2006/relationships/hyperlink" Target="http://www.wienerlinien.at/wl/ep/home.do?tabId=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hop.strato.de/epages/61435921.sf" TargetMode="External"/><Relationship Id="rId24" Type="http://schemas.openxmlformats.org/officeDocument/2006/relationships/hyperlink" Target="http://www.wienerlinien.at/eportal" TargetMode="External"/><Relationship Id="rId32" Type="http://schemas.openxmlformats.org/officeDocument/2006/relationships/hyperlink" Target="http://www.kimkocht.at" TargetMode="External"/><Relationship Id="rId37" Type="http://schemas.openxmlformats.org/officeDocument/2006/relationships/hyperlink" Target="http://www.wien.info/en/lifestyle-scene/in-places/hot-dog-stands" TargetMode="External"/><Relationship Id="rId40" Type="http://schemas.openxmlformats.org/officeDocument/2006/relationships/hyperlink" Target="http://www.viennaairport.com/" TargetMode="External"/><Relationship Id="rId5" Type="http://schemas.openxmlformats.org/officeDocument/2006/relationships/webSettings" Target="webSettings.xml"/><Relationship Id="rId15" Type="http://schemas.openxmlformats.org/officeDocument/2006/relationships/hyperlink" Target="mailto:office@kcmweb.de" TargetMode="External"/><Relationship Id="rId23" Type="http://schemas.openxmlformats.org/officeDocument/2006/relationships/hyperlink" Target="http://www.qando.at/site/de/home.htm" TargetMode="External"/><Relationship Id="rId28" Type="http://schemas.openxmlformats.org/officeDocument/2006/relationships/hyperlink" Target="http://www.ramada.com/hotels/austria/vienna/ramada-vienna-south/hotel-overview" TargetMode="External"/><Relationship Id="rId36" Type="http://schemas.openxmlformats.org/officeDocument/2006/relationships/hyperlink" Target="http://www.wien.info/en/sightseeing/sights" TargetMode="External"/><Relationship Id="rId10" Type="http://schemas.openxmlformats.org/officeDocument/2006/relationships/image" Target="media/image1.jpeg"/><Relationship Id="rId19" Type="http://schemas.openxmlformats.org/officeDocument/2006/relationships/hyperlink" Target="http://www.wlb.at/eportal/ep/home.do?tabId=0" TargetMode="External"/><Relationship Id="rId31" Type="http://schemas.openxmlformats.org/officeDocument/2006/relationships/hyperlink" Target="http://www.wien.info/en/shopping-wining-dining/restaurant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stria-trend.at/eventhotel-pyramide" TargetMode="External"/><Relationship Id="rId14" Type="http://schemas.openxmlformats.org/officeDocument/2006/relationships/hyperlink" Target="http://www.bmeia.gv.at/en/foreign-ministry.html" TargetMode="External"/><Relationship Id="rId22" Type="http://schemas.openxmlformats.org/officeDocument/2006/relationships/hyperlink" Target="http://www.wienerlinien.at" TargetMode="External"/><Relationship Id="rId27" Type="http://schemas.openxmlformats.org/officeDocument/2006/relationships/hyperlink" Target="http://www.austria-trend.at/hotel-boeck/en/" TargetMode="External"/><Relationship Id="rId30" Type="http://schemas.openxmlformats.org/officeDocument/2006/relationships/hyperlink" Target="http://www.wien.info/en/hotels" TargetMode="External"/><Relationship Id="rId35" Type="http://schemas.openxmlformats.org/officeDocument/2006/relationships/hyperlink" Target="http://www.wien.info/en/sightseeing/museums-exhibitions/top/art-in-evening" TargetMode="External"/><Relationship Id="rId43"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2507</Words>
  <Characters>14294</Characters>
  <Application>Microsoft Office Word</Application>
  <DocSecurity>0</DocSecurity>
  <Lines>119</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Eunbin Oh</dc:creator>
  <cp:lastModifiedBy>Leonardo Chiariglione</cp:lastModifiedBy>
  <cp:revision>4</cp:revision>
  <dcterms:created xsi:type="dcterms:W3CDTF">2013-04-29T07:18:00Z</dcterms:created>
  <dcterms:modified xsi:type="dcterms:W3CDTF">2013-04-30T10:44:00Z</dcterms:modified>
</cp:coreProperties>
</file>