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E01C" w14:textId="77777777" w:rsidR="00857533" w:rsidRPr="00AD032B" w:rsidRDefault="00857533" w:rsidP="00857533">
      <w:pPr>
        <w:jc w:val="center"/>
        <w:rPr>
          <w:b/>
          <w:sz w:val="28"/>
          <w:lang w:val="fr-CH"/>
        </w:rPr>
      </w:pPr>
      <w:r w:rsidRPr="00AD032B">
        <w:rPr>
          <w:b/>
          <w:sz w:val="28"/>
          <w:lang w:val="fr-CH"/>
        </w:rPr>
        <w:t>INTERNATIONAL ORGANISATION FOR STANDARDISATION</w:t>
      </w:r>
    </w:p>
    <w:p w14:paraId="3A4975E7" w14:textId="77777777" w:rsidR="00857533" w:rsidRPr="00AD032B" w:rsidRDefault="00857533" w:rsidP="00857533">
      <w:pPr>
        <w:jc w:val="center"/>
        <w:rPr>
          <w:b/>
          <w:sz w:val="28"/>
          <w:lang w:val="fr-CH"/>
        </w:rPr>
      </w:pPr>
      <w:r w:rsidRPr="00AD032B">
        <w:rPr>
          <w:b/>
          <w:sz w:val="28"/>
          <w:lang w:val="fr-CH"/>
        </w:rPr>
        <w:t>ORGANISATION INTERNATIONALE DE NORMALISATION</w:t>
      </w:r>
    </w:p>
    <w:p w14:paraId="2F3CEFC4" w14:textId="77777777" w:rsidR="00857533" w:rsidRPr="00AD032B" w:rsidRDefault="00857533" w:rsidP="00857533">
      <w:pPr>
        <w:jc w:val="center"/>
        <w:rPr>
          <w:b/>
          <w:sz w:val="28"/>
          <w:lang w:val="fr-CH"/>
        </w:rPr>
      </w:pPr>
      <w:r w:rsidRPr="00AD032B">
        <w:rPr>
          <w:b/>
          <w:sz w:val="28"/>
          <w:lang w:val="fr-CH"/>
        </w:rPr>
        <w:t>ISO/IEC JTC 1/SC 29/WG 11</w:t>
      </w:r>
    </w:p>
    <w:p w14:paraId="4FC70BAB" w14:textId="77777777" w:rsidR="009D0066" w:rsidRPr="00C44122" w:rsidRDefault="00857533" w:rsidP="00857533">
      <w:pPr>
        <w:jc w:val="center"/>
        <w:rPr>
          <w:b/>
          <w:sz w:val="28"/>
          <w:lang w:val="en-US"/>
        </w:rPr>
      </w:pPr>
      <w:r w:rsidRPr="00C44122">
        <w:rPr>
          <w:b/>
          <w:sz w:val="28"/>
          <w:lang w:val="en-US"/>
        </w:rPr>
        <w:t>CODING OF MOVING PICTURES AND AUDIO</w:t>
      </w:r>
    </w:p>
    <w:p w14:paraId="22177451" w14:textId="77777777" w:rsidR="00857533" w:rsidRPr="00C44122" w:rsidRDefault="00857533" w:rsidP="00857533">
      <w:pPr>
        <w:rPr>
          <w:lang w:val="en-US"/>
        </w:rPr>
      </w:pPr>
    </w:p>
    <w:p w14:paraId="78D60F0E" w14:textId="77777777" w:rsidR="00AC548D" w:rsidRPr="00C44122" w:rsidRDefault="00AC548D" w:rsidP="00857533">
      <w:pPr>
        <w:rPr>
          <w:lang w:val="en-US"/>
        </w:rPr>
      </w:pPr>
    </w:p>
    <w:p w14:paraId="470C7ECD" w14:textId="2919732A" w:rsidR="00857533" w:rsidRPr="00C44122" w:rsidRDefault="00857533" w:rsidP="00857533">
      <w:pPr>
        <w:jc w:val="right"/>
        <w:rPr>
          <w:b/>
          <w:sz w:val="28"/>
          <w:lang w:val="en-US"/>
        </w:rPr>
      </w:pPr>
      <w:r w:rsidRPr="00C44122">
        <w:rPr>
          <w:b/>
          <w:sz w:val="28"/>
          <w:lang w:val="en-US"/>
        </w:rPr>
        <w:t xml:space="preserve">ISO/IEC JTC 1/SC 29/WG 11 </w:t>
      </w:r>
      <w:r w:rsidR="00F122AC" w:rsidRPr="00C44122">
        <w:rPr>
          <w:b/>
          <w:sz w:val="44"/>
          <w:lang w:val="en-US"/>
        </w:rPr>
        <w:t>N</w:t>
      </w:r>
      <w:r w:rsidR="00BF4F4D" w:rsidRPr="00C44122">
        <w:rPr>
          <w:b/>
          <w:sz w:val="44"/>
          <w:lang w:val="en-US"/>
        </w:rPr>
        <w:t>1</w:t>
      </w:r>
      <w:r w:rsidR="000622EA">
        <w:rPr>
          <w:b/>
          <w:sz w:val="44"/>
          <w:lang w:val="en-US"/>
        </w:rPr>
        <w:t>6146</w:t>
      </w:r>
    </w:p>
    <w:p w14:paraId="45695BE9" w14:textId="77777777" w:rsidR="00857533" w:rsidRPr="00C44122" w:rsidRDefault="00780913" w:rsidP="00857533">
      <w:pPr>
        <w:jc w:val="right"/>
        <w:rPr>
          <w:b/>
          <w:sz w:val="28"/>
          <w:lang w:val="en-US"/>
        </w:rPr>
      </w:pPr>
      <w:r w:rsidRPr="00C44122">
        <w:rPr>
          <w:b/>
          <w:sz w:val="28"/>
          <w:lang w:val="en-US"/>
        </w:rPr>
        <w:t>San Diego</w:t>
      </w:r>
      <w:r w:rsidR="00857533" w:rsidRPr="00C44122">
        <w:rPr>
          <w:b/>
          <w:sz w:val="28"/>
          <w:lang w:val="en-US"/>
        </w:rPr>
        <w:t xml:space="preserve">, </w:t>
      </w:r>
      <w:r w:rsidRPr="00C44122">
        <w:rPr>
          <w:b/>
          <w:sz w:val="28"/>
          <w:lang w:val="en-US"/>
        </w:rPr>
        <w:t>USA</w:t>
      </w:r>
      <w:r w:rsidR="00857533" w:rsidRPr="00C44122">
        <w:rPr>
          <w:b/>
          <w:sz w:val="28"/>
          <w:lang w:val="en-US"/>
        </w:rPr>
        <w:t xml:space="preserve"> – </w:t>
      </w:r>
      <w:r w:rsidRPr="00C44122">
        <w:rPr>
          <w:b/>
          <w:sz w:val="28"/>
          <w:lang w:val="en-US"/>
        </w:rPr>
        <w:t>February</w:t>
      </w:r>
      <w:r w:rsidR="00250AB3" w:rsidRPr="00C44122">
        <w:rPr>
          <w:b/>
          <w:sz w:val="28"/>
          <w:lang w:val="en-US"/>
        </w:rPr>
        <w:t xml:space="preserve"> </w:t>
      </w:r>
      <w:r w:rsidR="003044F2" w:rsidRPr="00C44122">
        <w:rPr>
          <w:b/>
          <w:sz w:val="28"/>
          <w:lang w:val="en-US"/>
        </w:rPr>
        <w:t>201</w:t>
      </w:r>
      <w:r w:rsidRPr="00C44122">
        <w:rPr>
          <w:b/>
          <w:sz w:val="28"/>
          <w:lang w:val="en-US"/>
        </w:rPr>
        <w:t>6</w:t>
      </w:r>
    </w:p>
    <w:p w14:paraId="75F7C086" w14:textId="77777777" w:rsidR="003A0B84" w:rsidRPr="00C44122" w:rsidRDefault="003A0B84" w:rsidP="00857533">
      <w:pPr>
        <w:jc w:val="right"/>
        <w:rPr>
          <w:b/>
          <w:sz w:val="28"/>
          <w:lang w:val="en-US"/>
        </w:rPr>
      </w:pPr>
    </w:p>
    <w:p w14:paraId="3CA1CE70" w14:textId="77777777" w:rsidR="00857533" w:rsidRPr="00C44122" w:rsidRDefault="00857533" w:rsidP="00857533">
      <w:pPr>
        <w:rPr>
          <w:lang w:val="en-US"/>
        </w:rPr>
      </w:pPr>
    </w:p>
    <w:p w14:paraId="26797EF9" w14:textId="77777777" w:rsidR="00AC548D" w:rsidRPr="00C44122" w:rsidRDefault="00AC548D" w:rsidP="00857533">
      <w:pPr>
        <w:rPr>
          <w:lang w:val="en-US"/>
        </w:rPr>
      </w:pPr>
    </w:p>
    <w:tbl>
      <w:tblPr>
        <w:tblW w:w="0" w:type="auto"/>
        <w:tblLook w:val="04A0" w:firstRow="1" w:lastRow="0" w:firstColumn="1" w:lastColumn="0" w:noHBand="0" w:noVBand="1"/>
      </w:tblPr>
      <w:tblGrid>
        <w:gridCol w:w="1003"/>
        <w:gridCol w:w="8568"/>
      </w:tblGrid>
      <w:tr w:rsidR="00857533" w:rsidRPr="00C44122" w14:paraId="439DFFAD" w14:textId="77777777" w:rsidTr="006676B5">
        <w:tc>
          <w:tcPr>
            <w:tcW w:w="0" w:type="auto"/>
            <w:shd w:val="clear" w:color="auto" w:fill="auto"/>
          </w:tcPr>
          <w:p w14:paraId="1E08D998" w14:textId="77777777" w:rsidR="00857533" w:rsidRPr="00C44122" w:rsidRDefault="00857533" w:rsidP="00406BFA">
            <w:pPr>
              <w:rPr>
                <w:b/>
                <w:lang w:val="en-US"/>
              </w:rPr>
            </w:pPr>
            <w:r w:rsidRPr="00C44122">
              <w:rPr>
                <w:b/>
                <w:lang w:val="en-US"/>
              </w:rPr>
              <w:t>Source:</w:t>
            </w:r>
          </w:p>
        </w:tc>
        <w:tc>
          <w:tcPr>
            <w:tcW w:w="0" w:type="auto"/>
            <w:shd w:val="clear" w:color="auto" w:fill="auto"/>
          </w:tcPr>
          <w:p w14:paraId="54906C77" w14:textId="77777777" w:rsidR="00857533" w:rsidRPr="00C44122" w:rsidRDefault="008F5CEC" w:rsidP="00F122AC">
            <w:pPr>
              <w:rPr>
                <w:b/>
                <w:lang w:val="en-US"/>
              </w:rPr>
            </w:pPr>
            <w:r w:rsidRPr="00C44122">
              <w:rPr>
                <w:b/>
                <w:lang w:val="en-US"/>
              </w:rPr>
              <w:t xml:space="preserve">Requirements </w:t>
            </w:r>
          </w:p>
        </w:tc>
      </w:tr>
      <w:tr w:rsidR="006676B5" w:rsidRPr="00C44122" w14:paraId="2AB90AB7" w14:textId="77777777" w:rsidTr="006676B5">
        <w:tc>
          <w:tcPr>
            <w:tcW w:w="0" w:type="auto"/>
            <w:shd w:val="clear" w:color="auto" w:fill="auto"/>
          </w:tcPr>
          <w:p w14:paraId="1F665FA6" w14:textId="77777777" w:rsidR="006676B5" w:rsidRPr="00C44122" w:rsidRDefault="006676B5" w:rsidP="00406BFA">
            <w:pPr>
              <w:rPr>
                <w:b/>
                <w:lang w:val="en-US"/>
              </w:rPr>
            </w:pPr>
            <w:r w:rsidRPr="00C44122">
              <w:rPr>
                <w:b/>
                <w:lang w:val="en-US"/>
              </w:rPr>
              <w:t>Status:</w:t>
            </w:r>
          </w:p>
        </w:tc>
        <w:tc>
          <w:tcPr>
            <w:tcW w:w="0" w:type="auto"/>
            <w:shd w:val="clear" w:color="auto" w:fill="auto"/>
          </w:tcPr>
          <w:p w14:paraId="357027F1" w14:textId="77777777" w:rsidR="006676B5" w:rsidRPr="00C44122" w:rsidRDefault="006676B5" w:rsidP="00F122AC">
            <w:pPr>
              <w:rPr>
                <w:b/>
                <w:lang w:val="en-US"/>
              </w:rPr>
            </w:pPr>
            <w:r w:rsidRPr="00C44122">
              <w:rPr>
                <w:b/>
                <w:lang w:val="en-US"/>
              </w:rPr>
              <w:t>Draft</w:t>
            </w:r>
          </w:p>
        </w:tc>
      </w:tr>
      <w:tr w:rsidR="00857533" w:rsidRPr="00C44122" w14:paraId="44E2077B" w14:textId="77777777" w:rsidTr="006676B5">
        <w:tc>
          <w:tcPr>
            <w:tcW w:w="0" w:type="auto"/>
            <w:shd w:val="clear" w:color="auto" w:fill="auto"/>
          </w:tcPr>
          <w:p w14:paraId="17DCD0DF" w14:textId="77777777" w:rsidR="00857533" w:rsidRPr="00C44122" w:rsidRDefault="00857533" w:rsidP="00406BFA">
            <w:pPr>
              <w:rPr>
                <w:b/>
                <w:lang w:val="en-US"/>
              </w:rPr>
            </w:pPr>
            <w:r w:rsidRPr="00C44122">
              <w:rPr>
                <w:b/>
                <w:lang w:val="en-US"/>
              </w:rPr>
              <w:t>Title:</w:t>
            </w:r>
          </w:p>
        </w:tc>
        <w:tc>
          <w:tcPr>
            <w:tcW w:w="0" w:type="auto"/>
            <w:shd w:val="clear" w:color="auto" w:fill="auto"/>
          </w:tcPr>
          <w:p w14:paraId="0D45ABF1" w14:textId="58DCF432" w:rsidR="00857533" w:rsidRPr="00C44122" w:rsidRDefault="00EF6929" w:rsidP="00DF25CE">
            <w:pPr>
              <w:rPr>
                <w:b/>
                <w:lang w:val="en-US"/>
              </w:rPr>
            </w:pPr>
            <w:r w:rsidRPr="00EF6929">
              <w:rPr>
                <w:b/>
                <w:lang w:val="en-US"/>
              </w:rPr>
              <w:t>Evaluation Procedure for the Draft Call for Proposals on Genomic Information Representation and Compression</w:t>
            </w:r>
            <w:bookmarkStart w:id="0" w:name="_GoBack"/>
            <w:bookmarkEnd w:id="0"/>
          </w:p>
        </w:tc>
      </w:tr>
    </w:tbl>
    <w:p w14:paraId="2E45C5BD" w14:textId="77777777" w:rsidR="00857533" w:rsidRPr="00DF25CE" w:rsidRDefault="00857533" w:rsidP="00857533"/>
    <w:p w14:paraId="5E6FBC55" w14:textId="77777777" w:rsidR="00475861" w:rsidRDefault="00204FA4">
      <w:pPr>
        <w:pStyle w:val="TOC1"/>
        <w:tabs>
          <w:tab w:val="left" w:pos="480"/>
          <w:tab w:val="right" w:leader="dot" w:pos="9345"/>
        </w:tabs>
        <w:rPr>
          <w:rFonts w:asciiTheme="minorHAnsi" w:eastAsiaTheme="minorEastAsia" w:hAnsiTheme="minorHAnsi" w:cstheme="minorBidi"/>
          <w:noProof/>
          <w:sz w:val="22"/>
          <w:szCs w:val="22"/>
          <w:lang w:val="fr-CH" w:eastAsia="fr-CH"/>
        </w:rPr>
      </w:pPr>
      <w:r w:rsidRPr="00C44122">
        <w:rPr>
          <w:lang w:val="en-US"/>
        </w:rPr>
        <w:fldChar w:fldCharType="begin"/>
      </w:r>
      <w:r w:rsidRPr="00C44122">
        <w:rPr>
          <w:lang w:val="en-US"/>
        </w:rPr>
        <w:instrText xml:space="preserve"> TOC \o "1-3" \h \z \u </w:instrText>
      </w:r>
      <w:r w:rsidRPr="00C44122">
        <w:rPr>
          <w:lang w:val="en-US"/>
        </w:rPr>
        <w:fldChar w:fldCharType="separate"/>
      </w:r>
      <w:hyperlink w:anchor="_Toc444284900" w:history="1">
        <w:r w:rsidR="00475861" w:rsidRPr="005B45C8">
          <w:rPr>
            <w:rStyle w:val="Hyperlink"/>
            <w:noProof/>
            <w:lang w:val="en-US"/>
          </w:rPr>
          <w:t>1</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Introduction</w:t>
        </w:r>
        <w:r w:rsidR="00475861">
          <w:rPr>
            <w:noProof/>
            <w:webHidden/>
          </w:rPr>
          <w:tab/>
        </w:r>
        <w:r w:rsidR="00475861">
          <w:rPr>
            <w:noProof/>
            <w:webHidden/>
          </w:rPr>
          <w:fldChar w:fldCharType="begin"/>
        </w:r>
        <w:r w:rsidR="00475861">
          <w:rPr>
            <w:noProof/>
            <w:webHidden/>
          </w:rPr>
          <w:instrText xml:space="preserve"> PAGEREF _Toc444284900 \h </w:instrText>
        </w:r>
        <w:r w:rsidR="00475861">
          <w:rPr>
            <w:noProof/>
            <w:webHidden/>
          </w:rPr>
        </w:r>
        <w:r w:rsidR="00475861">
          <w:rPr>
            <w:noProof/>
            <w:webHidden/>
          </w:rPr>
          <w:fldChar w:fldCharType="separate"/>
        </w:r>
        <w:r w:rsidR="00475861">
          <w:rPr>
            <w:noProof/>
            <w:webHidden/>
          </w:rPr>
          <w:t>1</w:t>
        </w:r>
        <w:r w:rsidR="00475861">
          <w:rPr>
            <w:noProof/>
            <w:webHidden/>
          </w:rPr>
          <w:fldChar w:fldCharType="end"/>
        </w:r>
      </w:hyperlink>
    </w:p>
    <w:p w14:paraId="7F98F825" w14:textId="77777777" w:rsidR="00475861" w:rsidRDefault="00EF6929">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284901" w:history="1">
        <w:r w:rsidR="00475861" w:rsidRPr="005B45C8">
          <w:rPr>
            <w:rStyle w:val="Hyperlink"/>
            <w:noProof/>
            <w:lang w:val="en-US"/>
          </w:rPr>
          <w:t>2</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Encoded bitstreams</w:t>
        </w:r>
        <w:r w:rsidR="00475861">
          <w:rPr>
            <w:noProof/>
            <w:webHidden/>
          </w:rPr>
          <w:tab/>
        </w:r>
        <w:r w:rsidR="00475861">
          <w:rPr>
            <w:noProof/>
            <w:webHidden/>
          </w:rPr>
          <w:fldChar w:fldCharType="begin"/>
        </w:r>
        <w:r w:rsidR="00475861">
          <w:rPr>
            <w:noProof/>
            <w:webHidden/>
          </w:rPr>
          <w:instrText xml:space="preserve"> PAGEREF _Toc444284901 \h </w:instrText>
        </w:r>
        <w:r w:rsidR="00475861">
          <w:rPr>
            <w:noProof/>
            <w:webHidden/>
          </w:rPr>
        </w:r>
        <w:r w:rsidR="00475861">
          <w:rPr>
            <w:noProof/>
            <w:webHidden/>
          </w:rPr>
          <w:fldChar w:fldCharType="separate"/>
        </w:r>
        <w:r w:rsidR="00475861">
          <w:rPr>
            <w:noProof/>
            <w:webHidden/>
          </w:rPr>
          <w:t>2</w:t>
        </w:r>
        <w:r w:rsidR="00475861">
          <w:rPr>
            <w:noProof/>
            <w:webHidden/>
          </w:rPr>
          <w:fldChar w:fldCharType="end"/>
        </w:r>
      </w:hyperlink>
    </w:p>
    <w:p w14:paraId="2A749988" w14:textId="77777777" w:rsidR="00475861" w:rsidRDefault="00EF6929">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284902" w:history="1">
        <w:r w:rsidR="00475861" w:rsidRPr="005B45C8">
          <w:rPr>
            <w:rStyle w:val="Hyperlink"/>
            <w:noProof/>
            <w:lang w:val="en-US"/>
          </w:rPr>
          <w:t>3</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Tools</w:t>
        </w:r>
        <w:r w:rsidR="00475861">
          <w:rPr>
            <w:noProof/>
            <w:webHidden/>
          </w:rPr>
          <w:tab/>
        </w:r>
        <w:r w:rsidR="00475861">
          <w:rPr>
            <w:noProof/>
            <w:webHidden/>
          </w:rPr>
          <w:fldChar w:fldCharType="begin"/>
        </w:r>
        <w:r w:rsidR="00475861">
          <w:rPr>
            <w:noProof/>
            <w:webHidden/>
          </w:rPr>
          <w:instrText xml:space="preserve"> PAGEREF _Toc444284902 \h </w:instrText>
        </w:r>
        <w:r w:rsidR="00475861">
          <w:rPr>
            <w:noProof/>
            <w:webHidden/>
          </w:rPr>
        </w:r>
        <w:r w:rsidR="00475861">
          <w:rPr>
            <w:noProof/>
            <w:webHidden/>
          </w:rPr>
          <w:fldChar w:fldCharType="separate"/>
        </w:r>
        <w:r w:rsidR="00475861">
          <w:rPr>
            <w:noProof/>
            <w:webHidden/>
          </w:rPr>
          <w:t>2</w:t>
        </w:r>
        <w:r w:rsidR="00475861">
          <w:rPr>
            <w:noProof/>
            <w:webHidden/>
          </w:rPr>
          <w:fldChar w:fldCharType="end"/>
        </w:r>
      </w:hyperlink>
    </w:p>
    <w:p w14:paraId="5632B412" w14:textId="77777777" w:rsidR="00475861" w:rsidRDefault="00EF6929">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284903" w:history="1">
        <w:r w:rsidR="00475861" w:rsidRPr="005B45C8">
          <w:rPr>
            <w:rStyle w:val="Hyperlink"/>
            <w:noProof/>
            <w:lang w:val="en-US"/>
          </w:rPr>
          <w:t>4</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Evaluation Procedure</w:t>
        </w:r>
        <w:r w:rsidR="00475861">
          <w:rPr>
            <w:noProof/>
            <w:webHidden/>
          </w:rPr>
          <w:tab/>
        </w:r>
        <w:r w:rsidR="00475861">
          <w:rPr>
            <w:noProof/>
            <w:webHidden/>
          </w:rPr>
          <w:fldChar w:fldCharType="begin"/>
        </w:r>
        <w:r w:rsidR="00475861">
          <w:rPr>
            <w:noProof/>
            <w:webHidden/>
          </w:rPr>
          <w:instrText xml:space="preserve"> PAGEREF _Toc444284903 \h </w:instrText>
        </w:r>
        <w:r w:rsidR="00475861">
          <w:rPr>
            <w:noProof/>
            <w:webHidden/>
          </w:rPr>
        </w:r>
        <w:r w:rsidR="00475861">
          <w:rPr>
            <w:noProof/>
            <w:webHidden/>
          </w:rPr>
          <w:fldChar w:fldCharType="separate"/>
        </w:r>
        <w:r w:rsidR="00475861">
          <w:rPr>
            <w:noProof/>
            <w:webHidden/>
          </w:rPr>
          <w:t>3</w:t>
        </w:r>
        <w:r w:rsidR="00475861">
          <w:rPr>
            <w:noProof/>
            <w:webHidden/>
          </w:rPr>
          <w:fldChar w:fldCharType="end"/>
        </w:r>
      </w:hyperlink>
    </w:p>
    <w:p w14:paraId="7233032F" w14:textId="77777777" w:rsidR="00475861" w:rsidRDefault="00EF6929">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284904" w:history="1">
        <w:r w:rsidR="00475861" w:rsidRPr="005B45C8">
          <w:rPr>
            <w:rStyle w:val="Hyperlink"/>
            <w:noProof/>
          </w:rPr>
          <w:t>4.1</w:t>
        </w:r>
        <w:r w:rsidR="00475861">
          <w:rPr>
            <w:rFonts w:asciiTheme="minorHAnsi" w:eastAsiaTheme="minorEastAsia" w:hAnsiTheme="minorHAnsi" w:cstheme="minorBidi"/>
            <w:noProof/>
            <w:sz w:val="22"/>
            <w:szCs w:val="22"/>
            <w:lang w:val="fr-CH" w:eastAsia="fr-CH"/>
          </w:rPr>
          <w:tab/>
        </w:r>
        <w:r w:rsidR="00475861" w:rsidRPr="005B45C8">
          <w:rPr>
            <w:rStyle w:val="Hyperlink"/>
            <w:noProof/>
          </w:rPr>
          <w:t>Sequence reads extraction – compression of unmapped reads</w:t>
        </w:r>
        <w:r w:rsidR="00475861">
          <w:rPr>
            <w:noProof/>
            <w:webHidden/>
          </w:rPr>
          <w:tab/>
        </w:r>
        <w:r w:rsidR="00475861">
          <w:rPr>
            <w:noProof/>
            <w:webHidden/>
          </w:rPr>
          <w:fldChar w:fldCharType="begin"/>
        </w:r>
        <w:r w:rsidR="00475861">
          <w:rPr>
            <w:noProof/>
            <w:webHidden/>
          </w:rPr>
          <w:instrText xml:space="preserve"> PAGEREF _Toc444284904 \h </w:instrText>
        </w:r>
        <w:r w:rsidR="00475861">
          <w:rPr>
            <w:noProof/>
            <w:webHidden/>
          </w:rPr>
        </w:r>
        <w:r w:rsidR="00475861">
          <w:rPr>
            <w:noProof/>
            <w:webHidden/>
          </w:rPr>
          <w:fldChar w:fldCharType="separate"/>
        </w:r>
        <w:r w:rsidR="00475861">
          <w:rPr>
            <w:noProof/>
            <w:webHidden/>
          </w:rPr>
          <w:t>3</w:t>
        </w:r>
        <w:r w:rsidR="00475861">
          <w:rPr>
            <w:noProof/>
            <w:webHidden/>
          </w:rPr>
          <w:fldChar w:fldCharType="end"/>
        </w:r>
      </w:hyperlink>
    </w:p>
    <w:p w14:paraId="2A0E0A73" w14:textId="77777777" w:rsidR="00475861" w:rsidRDefault="00EF6929">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284905" w:history="1">
        <w:r w:rsidR="00475861" w:rsidRPr="005B45C8">
          <w:rPr>
            <w:rStyle w:val="Hyperlink"/>
            <w:noProof/>
            <w:lang w:val="en-US"/>
          </w:rPr>
          <w:t>4.1.1</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Coverage matrix</w:t>
        </w:r>
        <w:r w:rsidR="00475861">
          <w:rPr>
            <w:noProof/>
            <w:webHidden/>
          </w:rPr>
          <w:tab/>
        </w:r>
        <w:r w:rsidR="00475861">
          <w:rPr>
            <w:noProof/>
            <w:webHidden/>
          </w:rPr>
          <w:fldChar w:fldCharType="begin"/>
        </w:r>
        <w:r w:rsidR="00475861">
          <w:rPr>
            <w:noProof/>
            <w:webHidden/>
          </w:rPr>
          <w:instrText xml:space="preserve"> PAGEREF _Toc444284905 \h </w:instrText>
        </w:r>
        <w:r w:rsidR="00475861">
          <w:rPr>
            <w:noProof/>
            <w:webHidden/>
          </w:rPr>
        </w:r>
        <w:r w:rsidR="00475861">
          <w:rPr>
            <w:noProof/>
            <w:webHidden/>
          </w:rPr>
          <w:fldChar w:fldCharType="separate"/>
        </w:r>
        <w:r w:rsidR="00475861">
          <w:rPr>
            <w:noProof/>
            <w:webHidden/>
          </w:rPr>
          <w:t>3</w:t>
        </w:r>
        <w:r w:rsidR="00475861">
          <w:rPr>
            <w:noProof/>
            <w:webHidden/>
          </w:rPr>
          <w:fldChar w:fldCharType="end"/>
        </w:r>
      </w:hyperlink>
    </w:p>
    <w:p w14:paraId="77B3B8AA" w14:textId="77777777" w:rsidR="00475861" w:rsidRDefault="00EF6929">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284906" w:history="1">
        <w:r w:rsidR="00475861" w:rsidRPr="005B45C8">
          <w:rPr>
            <w:rStyle w:val="Hyperlink"/>
            <w:noProof/>
            <w:lang w:val="en-US"/>
          </w:rPr>
          <w:t>4.2</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Mapping and Alignment – Compression of mapped/aligned reads</w:t>
        </w:r>
        <w:r w:rsidR="00475861">
          <w:rPr>
            <w:noProof/>
            <w:webHidden/>
          </w:rPr>
          <w:tab/>
        </w:r>
        <w:r w:rsidR="00475861">
          <w:rPr>
            <w:noProof/>
            <w:webHidden/>
          </w:rPr>
          <w:fldChar w:fldCharType="begin"/>
        </w:r>
        <w:r w:rsidR="00475861">
          <w:rPr>
            <w:noProof/>
            <w:webHidden/>
          </w:rPr>
          <w:instrText xml:space="preserve"> PAGEREF _Toc444284906 \h </w:instrText>
        </w:r>
        <w:r w:rsidR="00475861">
          <w:rPr>
            <w:noProof/>
            <w:webHidden/>
          </w:rPr>
        </w:r>
        <w:r w:rsidR="00475861">
          <w:rPr>
            <w:noProof/>
            <w:webHidden/>
          </w:rPr>
          <w:fldChar w:fldCharType="separate"/>
        </w:r>
        <w:r w:rsidR="00475861">
          <w:rPr>
            <w:noProof/>
            <w:webHidden/>
          </w:rPr>
          <w:t>4</w:t>
        </w:r>
        <w:r w:rsidR="00475861">
          <w:rPr>
            <w:noProof/>
            <w:webHidden/>
          </w:rPr>
          <w:fldChar w:fldCharType="end"/>
        </w:r>
      </w:hyperlink>
    </w:p>
    <w:p w14:paraId="44C03842" w14:textId="77777777" w:rsidR="00475861" w:rsidRDefault="00EF6929">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284907" w:history="1">
        <w:r w:rsidR="00475861" w:rsidRPr="005B45C8">
          <w:rPr>
            <w:rStyle w:val="Hyperlink"/>
            <w:noProof/>
            <w:lang w:val="en-US"/>
          </w:rPr>
          <w:t>4.2.1</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Coverage matrix</w:t>
        </w:r>
        <w:r w:rsidR="00475861">
          <w:rPr>
            <w:noProof/>
            <w:webHidden/>
          </w:rPr>
          <w:tab/>
        </w:r>
        <w:r w:rsidR="00475861">
          <w:rPr>
            <w:noProof/>
            <w:webHidden/>
          </w:rPr>
          <w:fldChar w:fldCharType="begin"/>
        </w:r>
        <w:r w:rsidR="00475861">
          <w:rPr>
            <w:noProof/>
            <w:webHidden/>
          </w:rPr>
          <w:instrText xml:space="preserve"> PAGEREF _Toc444284907 \h </w:instrText>
        </w:r>
        <w:r w:rsidR="00475861">
          <w:rPr>
            <w:noProof/>
            <w:webHidden/>
          </w:rPr>
        </w:r>
        <w:r w:rsidR="00475861">
          <w:rPr>
            <w:noProof/>
            <w:webHidden/>
          </w:rPr>
          <w:fldChar w:fldCharType="separate"/>
        </w:r>
        <w:r w:rsidR="00475861">
          <w:rPr>
            <w:noProof/>
            <w:webHidden/>
          </w:rPr>
          <w:t>4</w:t>
        </w:r>
        <w:r w:rsidR="00475861">
          <w:rPr>
            <w:noProof/>
            <w:webHidden/>
          </w:rPr>
          <w:fldChar w:fldCharType="end"/>
        </w:r>
      </w:hyperlink>
    </w:p>
    <w:p w14:paraId="1D3B2866" w14:textId="77777777" w:rsidR="00475861" w:rsidRDefault="00EF6929">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284908" w:history="1">
        <w:r w:rsidR="00475861" w:rsidRPr="005B45C8">
          <w:rPr>
            <w:rStyle w:val="Hyperlink"/>
            <w:noProof/>
          </w:rPr>
          <w:t>4.3</w:t>
        </w:r>
        <w:r w:rsidR="00475861">
          <w:rPr>
            <w:rFonts w:asciiTheme="minorHAnsi" w:eastAsiaTheme="minorEastAsia" w:hAnsiTheme="minorHAnsi" w:cstheme="minorBidi"/>
            <w:noProof/>
            <w:sz w:val="22"/>
            <w:szCs w:val="22"/>
            <w:lang w:val="fr-CH" w:eastAsia="fr-CH"/>
          </w:rPr>
          <w:tab/>
        </w:r>
        <w:r w:rsidR="00475861" w:rsidRPr="005B45C8">
          <w:rPr>
            <w:rStyle w:val="Hyperlink"/>
            <w:noProof/>
          </w:rPr>
          <w:t>Transport</w:t>
        </w:r>
        <w:r w:rsidR="00475861">
          <w:rPr>
            <w:noProof/>
            <w:webHidden/>
          </w:rPr>
          <w:tab/>
        </w:r>
        <w:r w:rsidR="00475861">
          <w:rPr>
            <w:noProof/>
            <w:webHidden/>
          </w:rPr>
          <w:fldChar w:fldCharType="begin"/>
        </w:r>
        <w:r w:rsidR="00475861">
          <w:rPr>
            <w:noProof/>
            <w:webHidden/>
          </w:rPr>
          <w:instrText xml:space="preserve"> PAGEREF _Toc444284908 \h </w:instrText>
        </w:r>
        <w:r w:rsidR="00475861">
          <w:rPr>
            <w:noProof/>
            <w:webHidden/>
          </w:rPr>
        </w:r>
        <w:r w:rsidR="00475861">
          <w:rPr>
            <w:noProof/>
            <w:webHidden/>
          </w:rPr>
          <w:fldChar w:fldCharType="separate"/>
        </w:r>
        <w:r w:rsidR="00475861">
          <w:rPr>
            <w:noProof/>
            <w:webHidden/>
          </w:rPr>
          <w:t>4</w:t>
        </w:r>
        <w:r w:rsidR="00475861">
          <w:rPr>
            <w:noProof/>
            <w:webHidden/>
          </w:rPr>
          <w:fldChar w:fldCharType="end"/>
        </w:r>
      </w:hyperlink>
    </w:p>
    <w:p w14:paraId="0189A487" w14:textId="77777777" w:rsidR="00475861" w:rsidRDefault="00EF6929">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284909" w:history="1">
        <w:r w:rsidR="00475861" w:rsidRPr="005B45C8">
          <w:rPr>
            <w:rStyle w:val="Hyperlink"/>
            <w:noProof/>
            <w:lang w:val="en-US"/>
          </w:rPr>
          <w:t>4.3.1</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Coverage matrix</w:t>
        </w:r>
        <w:r w:rsidR="00475861">
          <w:rPr>
            <w:noProof/>
            <w:webHidden/>
          </w:rPr>
          <w:tab/>
        </w:r>
        <w:r w:rsidR="00475861">
          <w:rPr>
            <w:noProof/>
            <w:webHidden/>
          </w:rPr>
          <w:fldChar w:fldCharType="begin"/>
        </w:r>
        <w:r w:rsidR="00475861">
          <w:rPr>
            <w:noProof/>
            <w:webHidden/>
          </w:rPr>
          <w:instrText xml:space="preserve"> PAGEREF _Toc444284909 \h </w:instrText>
        </w:r>
        <w:r w:rsidR="00475861">
          <w:rPr>
            <w:noProof/>
            <w:webHidden/>
          </w:rPr>
        </w:r>
        <w:r w:rsidR="00475861">
          <w:rPr>
            <w:noProof/>
            <w:webHidden/>
          </w:rPr>
          <w:fldChar w:fldCharType="separate"/>
        </w:r>
        <w:r w:rsidR="00475861">
          <w:rPr>
            <w:noProof/>
            <w:webHidden/>
          </w:rPr>
          <w:t>4</w:t>
        </w:r>
        <w:r w:rsidR="00475861">
          <w:rPr>
            <w:noProof/>
            <w:webHidden/>
          </w:rPr>
          <w:fldChar w:fldCharType="end"/>
        </w:r>
      </w:hyperlink>
    </w:p>
    <w:p w14:paraId="18798FDC" w14:textId="77777777" w:rsidR="00475861" w:rsidRDefault="00EF6929">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284910" w:history="1">
        <w:r w:rsidR="00475861" w:rsidRPr="005B45C8">
          <w:rPr>
            <w:rStyle w:val="Hyperlink"/>
            <w:noProof/>
            <w:lang w:val="en-US"/>
          </w:rPr>
          <w:t>5</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Selection criteria</w:t>
        </w:r>
        <w:r w:rsidR="00475861">
          <w:rPr>
            <w:noProof/>
            <w:webHidden/>
          </w:rPr>
          <w:tab/>
        </w:r>
        <w:r w:rsidR="00475861">
          <w:rPr>
            <w:noProof/>
            <w:webHidden/>
          </w:rPr>
          <w:fldChar w:fldCharType="begin"/>
        </w:r>
        <w:r w:rsidR="00475861">
          <w:rPr>
            <w:noProof/>
            <w:webHidden/>
          </w:rPr>
          <w:instrText xml:space="preserve"> PAGEREF _Toc444284910 \h </w:instrText>
        </w:r>
        <w:r w:rsidR="00475861">
          <w:rPr>
            <w:noProof/>
            <w:webHidden/>
          </w:rPr>
        </w:r>
        <w:r w:rsidR="00475861">
          <w:rPr>
            <w:noProof/>
            <w:webHidden/>
          </w:rPr>
          <w:fldChar w:fldCharType="separate"/>
        </w:r>
        <w:r w:rsidR="00475861">
          <w:rPr>
            <w:noProof/>
            <w:webHidden/>
          </w:rPr>
          <w:t>5</w:t>
        </w:r>
        <w:r w:rsidR="00475861">
          <w:rPr>
            <w:noProof/>
            <w:webHidden/>
          </w:rPr>
          <w:fldChar w:fldCharType="end"/>
        </w:r>
      </w:hyperlink>
    </w:p>
    <w:p w14:paraId="0A90A2F9" w14:textId="77777777" w:rsidR="00475861" w:rsidRDefault="00EF6929">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284911" w:history="1">
        <w:r w:rsidR="00475861" w:rsidRPr="005B45C8">
          <w:rPr>
            <w:rStyle w:val="Hyperlink"/>
            <w:noProof/>
            <w:lang w:val="en-US"/>
          </w:rPr>
          <w:t>6</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References</w:t>
        </w:r>
        <w:r w:rsidR="00475861">
          <w:rPr>
            <w:noProof/>
            <w:webHidden/>
          </w:rPr>
          <w:tab/>
        </w:r>
        <w:r w:rsidR="00475861">
          <w:rPr>
            <w:noProof/>
            <w:webHidden/>
          </w:rPr>
          <w:fldChar w:fldCharType="begin"/>
        </w:r>
        <w:r w:rsidR="00475861">
          <w:rPr>
            <w:noProof/>
            <w:webHidden/>
          </w:rPr>
          <w:instrText xml:space="preserve"> PAGEREF _Toc444284911 \h </w:instrText>
        </w:r>
        <w:r w:rsidR="00475861">
          <w:rPr>
            <w:noProof/>
            <w:webHidden/>
          </w:rPr>
        </w:r>
        <w:r w:rsidR="00475861">
          <w:rPr>
            <w:noProof/>
            <w:webHidden/>
          </w:rPr>
          <w:fldChar w:fldCharType="separate"/>
        </w:r>
        <w:r w:rsidR="00475861">
          <w:rPr>
            <w:noProof/>
            <w:webHidden/>
          </w:rPr>
          <w:t>5</w:t>
        </w:r>
        <w:r w:rsidR="00475861">
          <w:rPr>
            <w:noProof/>
            <w:webHidden/>
          </w:rPr>
          <w:fldChar w:fldCharType="end"/>
        </w:r>
      </w:hyperlink>
    </w:p>
    <w:p w14:paraId="69C8E456" w14:textId="77777777" w:rsidR="00475861" w:rsidRDefault="00EF6929">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284912" w:history="1">
        <w:r w:rsidR="00475861" w:rsidRPr="005B45C8">
          <w:rPr>
            <w:rStyle w:val="Hyperlink"/>
            <w:noProof/>
            <w:lang w:val="en-US"/>
          </w:rPr>
          <w:t>7</w:t>
        </w:r>
        <w:r w:rsidR="00475861">
          <w:rPr>
            <w:rFonts w:asciiTheme="minorHAnsi" w:eastAsiaTheme="minorEastAsia" w:hAnsiTheme="minorHAnsi" w:cstheme="minorBidi"/>
            <w:noProof/>
            <w:sz w:val="22"/>
            <w:szCs w:val="22"/>
            <w:lang w:val="fr-CH" w:eastAsia="fr-CH"/>
          </w:rPr>
          <w:tab/>
        </w:r>
        <w:r w:rsidR="00475861" w:rsidRPr="005B45C8">
          <w:rPr>
            <w:rStyle w:val="Hyperlink"/>
            <w:noProof/>
            <w:lang w:val="en-US"/>
          </w:rPr>
          <w:t>Annex A – Template for Self-Assessment of submissions</w:t>
        </w:r>
        <w:r w:rsidR="00475861">
          <w:rPr>
            <w:noProof/>
            <w:webHidden/>
          </w:rPr>
          <w:tab/>
        </w:r>
        <w:r w:rsidR="00475861">
          <w:rPr>
            <w:noProof/>
            <w:webHidden/>
          </w:rPr>
          <w:fldChar w:fldCharType="begin"/>
        </w:r>
        <w:r w:rsidR="00475861">
          <w:rPr>
            <w:noProof/>
            <w:webHidden/>
          </w:rPr>
          <w:instrText xml:space="preserve"> PAGEREF _Toc444284912 \h </w:instrText>
        </w:r>
        <w:r w:rsidR="00475861">
          <w:rPr>
            <w:noProof/>
            <w:webHidden/>
          </w:rPr>
        </w:r>
        <w:r w:rsidR="00475861">
          <w:rPr>
            <w:noProof/>
            <w:webHidden/>
          </w:rPr>
          <w:fldChar w:fldCharType="separate"/>
        </w:r>
        <w:r w:rsidR="00475861">
          <w:rPr>
            <w:noProof/>
            <w:webHidden/>
          </w:rPr>
          <w:t>5</w:t>
        </w:r>
        <w:r w:rsidR="00475861">
          <w:rPr>
            <w:noProof/>
            <w:webHidden/>
          </w:rPr>
          <w:fldChar w:fldCharType="end"/>
        </w:r>
      </w:hyperlink>
    </w:p>
    <w:p w14:paraId="642F7333" w14:textId="77777777" w:rsidR="00204FA4" w:rsidRPr="00C44122" w:rsidRDefault="00204FA4">
      <w:pPr>
        <w:rPr>
          <w:lang w:val="en-US"/>
        </w:rPr>
      </w:pPr>
      <w:r w:rsidRPr="00C44122">
        <w:rPr>
          <w:b/>
          <w:bCs/>
          <w:noProof/>
          <w:lang w:val="en-US"/>
        </w:rPr>
        <w:fldChar w:fldCharType="end"/>
      </w:r>
    </w:p>
    <w:p w14:paraId="0B6367E9" w14:textId="77777777" w:rsidR="00857533" w:rsidRPr="00C44122" w:rsidRDefault="003A0B84" w:rsidP="003044F2">
      <w:pPr>
        <w:pStyle w:val="Heading1"/>
        <w:rPr>
          <w:lang w:val="en-US"/>
        </w:rPr>
      </w:pPr>
      <w:bookmarkStart w:id="1" w:name="_Toc444284900"/>
      <w:r w:rsidRPr="00C44122">
        <w:rPr>
          <w:lang w:val="en-US"/>
        </w:rPr>
        <w:t>Introduction</w:t>
      </w:r>
      <w:bookmarkEnd w:id="1"/>
    </w:p>
    <w:p w14:paraId="5BDCDA10" w14:textId="5C0598D5" w:rsidR="00CD33C7" w:rsidRPr="00CD33C7" w:rsidRDefault="00CD33C7" w:rsidP="00CD33C7">
      <w:pPr>
        <w:jc w:val="both"/>
        <w:rPr>
          <w:lang w:val="en-US"/>
        </w:rPr>
      </w:pPr>
      <w:r w:rsidRPr="00CD33C7">
        <w:rPr>
          <w:lang w:val="en-US"/>
        </w:rPr>
        <w:t xml:space="preserve">The </w:t>
      </w:r>
      <w:r w:rsidR="00403797">
        <w:rPr>
          <w:lang w:val="en-US"/>
        </w:rPr>
        <w:t>Evaluation Procedure</w:t>
      </w:r>
      <w:r w:rsidRPr="00CD33C7">
        <w:rPr>
          <w:lang w:val="en-US"/>
        </w:rPr>
        <w:t xml:space="preserve"> described in this document will be used to assess proposals in response to the MPEG Call for Proposals on Genomic Information Representation</w:t>
      </w:r>
      <w:r w:rsidR="00ED4547">
        <w:rPr>
          <w:lang w:val="en-US"/>
        </w:rPr>
        <w:t xml:space="preserve"> and Compression</w:t>
      </w:r>
      <w:r w:rsidRPr="00CD33C7">
        <w:rPr>
          <w:lang w:val="en-US"/>
        </w:rPr>
        <w:t xml:space="preserve"> (WG11 document </w:t>
      </w:r>
      <w:r w:rsidR="000622EA">
        <w:rPr>
          <w:lang w:val="en-US"/>
        </w:rPr>
        <w:t>N16136</w:t>
      </w:r>
      <w:r w:rsidRPr="00CD33C7">
        <w:rPr>
          <w:lang w:val="en-US"/>
        </w:rPr>
        <w:t>). Some of the terms used in this document are defined in the “Terminology” section of the Call for Proposals.</w:t>
      </w:r>
    </w:p>
    <w:p w14:paraId="05B66D1A" w14:textId="50D5D46F" w:rsidR="00CD33C7" w:rsidRPr="00CD33C7" w:rsidRDefault="00CD33C7" w:rsidP="00CD33C7">
      <w:pPr>
        <w:jc w:val="both"/>
        <w:rPr>
          <w:lang w:val="en-US"/>
        </w:rPr>
      </w:pPr>
      <w:r w:rsidRPr="00CD33C7">
        <w:rPr>
          <w:lang w:val="en-US"/>
        </w:rPr>
        <w:t xml:space="preserve">This assessment will identify both the proposal which will become the </w:t>
      </w:r>
      <w:r w:rsidR="00ED4547">
        <w:rPr>
          <w:lang w:val="en-US"/>
        </w:rPr>
        <w:t>General Model 0 (G</w:t>
      </w:r>
      <w:r w:rsidRPr="00CD33C7">
        <w:rPr>
          <w:lang w:val="en-US"/>
        </w:rPr>
        <w:t>M0) and other proposals from which a set of technologies will be possibly a</w:t>
      </w:r>
      <w:r w:rsidR="000622EA">
        <w:rPr>
          <w:lang w:val="en-US"/>
        </w:rPr>
        <w:t>dded to or integrated with the G</w:t>
      </w:r>
      <w:r w:rsidRPr="00CD33C7">
        <w:rPr>
          <w:lang w:val="en-US"/>
        </w:rPr>
        <w:t xml:space="preserve">M0. The addition and integration will be achieved through Core Experiments that will be specified by dedicated MPEG documents. </w:t>
      </w:r>
      <w:r w:rsidR="00A2651D">
        <w:rPr>
          <w:lang w:val="en-US"/>
        </w:rPr>
        <w:t>A t</w:t>
      </w:r>
      <w:r w:rsidRPr="00CD33C7">
        <w:rPr>
          <w:lang w:val="en-US"/>
        </w:rPr>
        <w:t xml:space="preserve">imetable and </w:t>
      </w:r>
      <w:r w:rsidR="00A2651D">
        <w:rPr>
          <w:lang w:val="en-US"/>
        </w:rPr>
        <w:t xml:space="preserve">the </w:t>
      </w:r>
      <w:r w:rsidRPr="00CD33C7">
        <w:rPr>
          <w:lang w:val="en-US"/>
        </w:rPr>
        <w:t>procedure for the verification process and Core Experiments are specified in the Call for Proposals.</w:t>
      </w:r>
    </w:p>
    <w:p w14:paraId="4284428E" w14:textId="77777777" w:rsidR="00CD33C7" w:rsidRPr="00CD33C7" w:rsidRDefault="00CD33C7" w:rsidP="00CD33C7">
      <w:pPr>
        <w:jc w:val="both"/>
        <w:rPr>
          <w:lang w:val="en-US"/>
        </w:rPr>
      </w:pPr>
      <w:r w:rsidRPr="00CD33C7">
        <w:rPr>
          <w:lang w:val="en-US"/>
        </w:rPr>
        <w:t xml:space="preserve">It should be noticed that the procedure described above implies that proposals will be accepted whether they fulfill (entirely or partially) all requirements but also in the case that they provide technology covering only a subset of the requirements. </w:t>
      </w:r>
    </w:p>
    <w:p w14:paraId="66FA1FB2" w14:textId="77777777" w:rsidR="00CD33C7" w:rsidRPr="00CD33C7" w:rsidRDefault="00CD33C7" w:rsidP="00CD33C7">
      <w:pPr>
        <w:jc w:val="both"/>
        <w:rPr>
          <w:lang w:val="en-US"/>
        </w:rPr>
      </w:pPr>
    </w:p>
    <w:p w14:paraId="249ECEE6" w14:textId="49816D21" w:rsidR="00CD33C7" w:rsidRPr="00CD33C7" w:rsidRDefault="00403797" w:rsidP="00CD33C7">
      <w:pPr>
        <w:jc w:val="both"/>
        <w:rPr>
          <w:lang w:val="en-US"/>
        </w:rPr>
      </w:pPr>
      <w:r>
        <w:rPr>
          <w:lang w:val="en-US"/>
        </w:rPr>
        <w:t>This</w:t>
      </w:r>
      <w:r w:rsidR="00CD33C7" w:rsidRPr="00CD33C7">
        <w:rPr>
          <w:lang w:val="en-US"/>
        </w:rPr>
        <w:t xml:space="preserve"> </w:t>
      </w:r>
      <w:r>
        <w:rPr>
          <w:lang w:val="en-US"/>
        </w:rPr>
        <w:t>Evaluation Procedure</w:t>
      </w:r>
      <w:r w:rsidR="00CD33C7" w:rsidRPr="00CD33C7">
        <w:rPr>
          <w:lang w:val="en-US"/>
        </w:rPr>
        <w:t xml:space="preserve"> will be used by: </w:t>
      </w:r>
    </w:p>
    <w:p w14:paraId="7B742238" w14:textId="658D9E81" w:rsidR="00CD33C7" w:rsidRPr="00CD33C7" w:rsidRDefault="00CD33C7" w:rsidP="00CD33C7">
      <w:pPr>
        <w:jc w:val="both"/>
        <w:rPr>
          <w:lang w:val="en-US"/>
        </w:rPr>
      </w:pPr>
      <w:r w:rsidRPr="00CD33C7">
        <w:rPr>
          <w:lang w:val="en-US"/>
        </w:rPr>
        <w:lastRenderedPageBreak/>
        <w:t>•</w:t>
      </w:r>
      <w:r w:rsidRPr="00CD33C7">
        <w:rPr>
          <w:lang w:val="en-US"/>
        </w:rPr>
        <w:tab/>
        <w:t>Proponents of G</w:t>
      </w:r>
      <w:r w:rsidR="00403797">
        <w:rPr>
          <w:lang w:val="en-US"/>
        </w:rPr>
        <w:t xml:space="preserve">enomic Information Representation and Compression </w:t>
      </w:r>
      <w:r w:rsidRPr="00CD33C7">
        <w:rPr>
          <w:lang w:val="en-US"/>
        </w:rPr>
        <w:t>technology/solution</w:t>
      </w:r>
      <w:r w:rsidR="00403797">
        <w:rPr>
          <w:lang w:val="en-US"/>
        </w:rPr>
        <w:t>s</w:t>
      </w:r>
      <w:r w:rsidRPr="00CD33C7">
        <w:rPr>
          <w:lang w:val="en-US"/>
        </w:rPr>
        <w:t>, both in answering to the Call for Proposals, and in self-assessing their proposal before submitting it;</w:t>
      </w:r>
    </w:p>
    <w:p w14:paraId="3151C84A" w14:textId="77777777" w:rsidR="00CD33C7" w:rsidRPr="00CD33C7" w:rsidRDefault="00CD33C7" w:rsidP="00CD33C7">
      <w:pPr>
        <w:jc w:val="both"/>
        <w:rPr>
          <w:lang w:val="en-US"/>
        </w:rPr>
      </w:pPr>
      <w:r w:rsidRPr="00CD33C7">
        <w:rPr>
          <w:lang w:val="en-US"/>
        </w:rPr>
        <w:t>•</w:t>
      </w:r>
      <w:r w:rsidRPr="00CD33C7">
        <w:rPr>
          <w:lang w:val="en-US"/>
        </w:rPr>
        <w:tab/>
        <w:t>MPEG, to validate the self-assessment of the proponents and proceed to the evaluation of the proposed technologies.</w:t>
      </w:r>
    </w:p>
    <w:p w14:paraId="297D81CC" w14:textId="77777777" w:rsidR="00CD33C7" w:rsidRPr="00CD33C7" w:rsidRDefault="00CD33C7" w:rsidP="00CD33C7">
      <w:pPr>
        <w:jc w:val="both"/>
        <w:rPr>
          <w:lang w:val="en-US"/>
        </w:rPr>
      </w:pPr>
    </w:p>
    <w:p w14:paraId="6034E12A" w14:textId="36438EC6" w:rsidR="00CD33C7" w:rsidRPr="00CD33C7" w:rsidRDefault="004F259F" w:rsidP="00CD33C7">
      <w:pPr>
        <w:jc w:val="both"/>
        <w:rPr>
          <w:lang w:val="en-US"/>
        </w:rPr>
      </w:pPr>
      <w:r>
        <w:rPr>
          <w:lang w:val="en-US"/>
        </w:rPr>
        <w:t>The</w:t>
      </w:r>
      <w:r w:rsidR="00CD33C7" w:rsidRPr="00CD33C7">
        <w:rPr>
          <w:lang w:val="en-US"/>
        </w:rPr>
        <w:t xml:space="preserve"> requirements de</w:t>
      </w:r>
      <w:r w:rsidR="00403797">
        <w:rPr>
          <w:lang w:val="en-US"/>
        </w:rPr>
        <w:t xml:space="preserve">fined in the Call for Proposals </w:t>
      </w:r>
      <w:r w:rsidR="00CD33C7" w:rsidRPr="00CD33C7">
        <w:rPr>
          <w:lang w:val="en-US"/>
        </w:rPr>
        <w:t xml:space="preserve">are divided into major needs (specified by a “shall” in the requirement text) and objectives (specified by a “should” in the requirement text). </w:t>
      </w:r>
      <w:r>
        <w:rPr>
          <w:lang w:val="en-US"/>
        </w:rPr>
        <w:t>M</w:t>
      </w:r>
      <w:r w:rsidR="00CD33C7" w:rsidRPr="00CD33C7">
        <w:rPr>
          <w:lang w:val="en-US"/>
        </w:rPr>
        <w:t xml:space="preserve">ajor requirements </w:t>
      </w:r>
      <w:r>
        <w:rPr>
          <w:lang w:val="en-US"/>
        </w:rPr>
        <w:t xml:space="preserve">shall be met by </w:t>
      </w:r>
      <w:r w:rsidR="00A2651D">
        <w:rPr>
          <w:lang w:val="en-US"/>
        </w:rPr>
        <w:t>GM0</w:t>
      </w:r>
      <w:r>
        <w:rPr>
          <w:lang w:val="en-US"/>
        </w:rPr>
        <w:t xml:space="preserve"> while</w:t>
      </w:r>
      <w:r w:rsidR="00CD33C7">
        <w:rPr>
          <w:lang w:val="en-US"/>
        </w:rPr>
        <w:t xml:space="preserve"> objectives</w:t>
      </w:r>
      <w:r>
        <w:rPr>
          <w:lang w:val="en-US"/>
        </w:rPr>
        <w:t xml:space="preserve"> are less stringent even if highly desirable</w:t>
      </w:r>
      <w:r w:rsidR="00CD33C7">
        <w:rPr>
          <w:lang w:val="en-US"/>
        </w:rPr>
        <w:t>.</w:t>
      </w:r>
    </w:p>
    <w:p w14:paraId="51A65DF0" w14:textId="2532D8A7" w:rsidR="00CC6EBB" w:rsidRDefault="0045278F" w:rsidP="0045278F">
      <w:pPr>
        <w:pStyle w:val="Heading1"/>
        <w:rPr>
          <w:lang w:val="en-US"/>
        </w:rPr>
      </w:pPr>
      <w:bookmarkStart w:id="2" w:name="_Toc444284901"/>
      <w:r>
        <w:rPr>
          <w:lang w:val="en-US"/>
        </w:rPr>
        <w:t xml:space="preserve">Encoded </w:t>
      </w:r>
      <w:proofErr w:type="spellStart"/>
      <w:r>
        <w:rPr>
          <w:lang w:val="en-US"/>
        </w:rPr>
        <w:t>bitstreams</w:t>
      </w:r>
      <w:bookmarkEnd w:id="2"/>
      <w:proofErr w:type="spellEnd"/>
    </w:p>
    <w:p w14:paraId="15535A9D" w14:textId="0AB6B705" w:rsidR="00D159D4" w:rsidRDefault="00CC6EBB" w:rsidP="00CC6EBB">
      <w:pPr>
        <w:rPr>
          <w:lang w:val="en-US"/>
        </w:rPr>
      </w:pPr>
      <w:r>
        <w:rPr>
          <w:lang w:val="en-US"/>
        </w:rPr>
        <w:t xml:space="preserve">Proponents are expected to supply encoded </w:t>
      </w:r>
      <w:proofErr w:type="spellStart"/>
      <w:r>
        <w:rPr>
          <w:lang w:val="en-US"/>
        </w:rPr>
        <w:t>bitstreams</w:t>
      </w:r>
      <w:proofErr w:type="spellEnd"/>
      <w:r>
        <w:rPr>
          <w:lang w:val="en-US"/>
        </w:rPr>
        <w:t xml:space="preserve"> obtained from </w:t>
      </w:r>
      <w:r w:rsidR="00114610">
        <w:rPr>
          <w:lang w:val="en-US"/>
        </w:rPr>
        <w:t xml:space="preserve">a subset of </w:t>
      </w:r>
      <w:r>
        <w:rPr>
          <w:lang w:val="en-US"/>
        </w:rPr>
        <w:t>the data</w:t>
      </w:r>
      <w:r w:rsidR="00114610">
        <w:rPr>
          <w:lang w:val="en-US"/>
        </w:rPr>
        <w:t xml:space="preserve"> listed in document </w:t>
      </w:r>
      <w:r w:rsidR="004F259F">
        <w:rPr>
          <w:lang w:val="en-US"/>
        </w:rPr>
        <w:t>N16145</w:t>
      </w:r>
      <w:r>
        <w:rPr>
          <w:lang w:val="en-US"/>
        </w:rPr>
        <w:t xml:space="preserve">. </w:t>
      </w:r>
    </w:p>
    <w:p w14:paraId="60CDB88A" w14:textId="77777777" w:rsidR="00CC6EBB" w:rsidRDefault="00CC6EBB" w:rsidP="00CC6EBB">
      <w:pPr>
        <w:rPr>
          <w:lang w:val="en-US"/>
        </w:rPr>
      </w:pPr>
    </w:p>
    <w:tbl>
      <w:tblPr>
        <w:tblStyle w:val="TableGrid"/>
        <w:tblpPr w:leftFromText="141" w:rightFromText="141" w:vertAnchor="text" w:tblpY="1"/>
        <w:tblOverlap w:val="never"/>
        <w:tblW w:w="0" w:type="auto"/>
        <w:tblLook w:val="04A0" w:firstRow="1" w:lastRow="0" w:firstColumn="1" w:lastColumn="0" w:noHBand="0" w:noVBand="1"/>
      </w:tblPr>
      <w:tblGrid>
        <w:gridCol w:w="5382"/>
        <w:gridCol w:w="3827"/>
      </w:tblGrid>
      <w:tr w:rsidR="00CC6EBB" w14:paraId="64971BC2" w14:textId="77777777" w:rsidTr="00EF0716">
        <w:tc>
          <w:tcPr>
            <w:tcW w:w="5382" w:type="dxa"/>
            <w:shd w:val="clear" w:color="auto" w:fill="F2F2F2" w:themeFill="background1" w:themeFillShade="F2"/>
          </w:tcPr>
          <w:p w14:paraId="5EE7E32B" w14:textId="04354393" w:rsidR="00CC6EBB" w:rsidRPr="00491C98" w:rsidRDefault="00CC6EBB" w:rsidP="00EF0716">
            <w:pPr>
              <w:rPr>
                <w:b/>
                <w:lang w:val="en-US"/>
              </w:rPr>
            </w:pPr>
            <w:r w:rsidRPr="00491C98">
              <w:rPr>
                <w:b/>
                <w:lang w:val="en-US"/>
              </w:rPr>
              <w:t>Input ID</w:t>
            </w:r>
          </w:p>
        </w:tc>
        <w:tc>
          <w:tcPr>
            <w:tcW w:w="3827" w:type="dxa"/>
            <w:shd w:val="clear" w:color="auto" w:fill="F2F2F2" w:themeFill="background1" w:themeFillShade="F2"/>
          </w:tcPr>
          <w:p w14:paraId="0102D44C" w14:textId="30DDE470" w:rsidR="00CC6EBB" w:rsidRPr="00491C98" w:rsidRDefault="00CC6EBB" w:rsidP="00EF0716">
            <w:pPr>
              <w:rPr>
                <w:b/>
                <w:lang w:val="en-US"/>
              </w:rPr>
            </w:pPr>
            <w:r w:rsidRPr="00491C98">
              <w:rPr>
                <w:b/>
                <w:lang w:val="en-US"/>
              </w:rPr>
              <w:t>Encoded bitstream name</w:t>
            </w:r>
          </w:p>
        </w:tc>
      </w:tr>
      <w:tr w:rsidR="00CC6EBB" w14:paraId="54D29111" w14:textId="77777777" w:rsidTr="00EF0716">
        <w:tc>
          <w:tcPr>
            <w:tcW w:w="5382" w:type="dxa"/>
          </w:tcPr>
          <w:p w14:paraId="1410CB81" w14:textId="021E756E" w:rsidR="00CC6EBB" w:rsidRDefault="002150D9" w:rsidP="00EF0716">
            <w:pPr>
              <w:rPr>
                <w:lang w:val="en-US"/>
              </w:rPr>
            </w:pPr>
            <w:r>
              <w:rPr>
                <w:lang w:val="en-US"/>
              </w:rPr>
              <w:t>01, 02, 03, 05, 07, 08, 09, 10</w:t>
            </w:r>
            <w:r w:rsidR="00B73AD7">
              <w:rPr>
                <w:lang w:val="en-US"/>
              </w:rPr>
              <w:t>,</w:t>
            </w:r>
            <w:r w:rsidR="00B73AD7" w:rsidRPr="00ED4547">
              <w:rPr>
                <w:lang w:val="en-US"/>
              </w:rPr>
              <w:t>11,12</w:t>
            </w:r>
          </w:p>
        </w:tc>
        <w:tc>
          <w:tcPr>
            <w:tcW w:w="3827" w:type="dxa"/>
          </w:tcPr>
          <w:p w14:paraId="635BD3A0" w14:textId="0BB111D4" w:rsidR="00CC6EBB" w:rsidRDefault="00CC6EBB" w:rsidP="00EF0716">
            <w:pPr>
              <w:rPr>
                <w:lang w:val="en-US"/>
              </w:rPr>
            </w:pPr>
            <w:proofErr w:type="spellStart"/>
            <w:r>
              <w:rPr>
                <w:lang w:val="en-US"/>
              </w:rPr>
              <w:t>MPEG_HG_</w:t>
            </w:r>
            <w:r w:rsidR="002150D9">
              <w:rPr>
                <w:lang w:val="en-US"/>
              </w:rPr>
              <w:t>ID</w:t>
            </w:r>
            <w:r w:rsidR="00D159D4">
              <w:rPr>
                <w:lang w:val="en-US"/>
              </w:rPr>
              <w:t>_mXXXXX</w:t>
            </w:r>
            <w:r w:rsidR="00114610">
              <w:rPr>
                <w:lang w:val="en-US"/>
              </w:rPr>
              <w:t>.bit</w:t>
            </w:r>
            <w:proofErr w:type="spellEnd"/>
          </w:p>
        </w:tc>
      </w:tr>
      <w:tr w:rsidR="00CC6EBB" w14:paraId="28E0063E" w14:textId="77777777" w:rsidTr="00EF0716">
        <w:tc>
          <w:tcPr>
            <w:tcW w:w="5382" w:type="dxa"/>
          </w:tcPr>
          <w:p w14:paraId="2D142141" w14:textId="7D673922" w:rsidR="00CC6EBB" w:rsidRDefault="00B73AD7" w:rsidP="00EF0716">
            <w:pPr>
              <w:rPr>
                <w:lang w:val="en-US"/>
              </w:rPr>
            </w:pPr>
            <w:r>
              <w:rPr>
                <w:lang w:val="en-US"/>
              </w:rPr>
              <w:t>14, 15, 16, 18</w:t>
            </w:r>
            <w:r w:rsidR="002150D9">
              <w:rPr>
                <w:lang w:val="en-US"/>
              </w:rPr>
              <w:t>, 1</w:t>
            </w:r>
            <w:r>
              <w:rPr>
                <w:lang w:val="en-US"/>
              </w:rPr>
              <w:t>9</w:t>
            </w:r>
          </w:p>
        </w:tc>
        <w:tc>
          <w:tcPr>
            <w:tcW w:w="3827" w:type="dxa"/>
          </w:tcPr>
          <w:p w14:paraId="784C798D" w14:textId="2A35D438" w:rsidR="00CC6EBB" w:rsidRDefault="002150D9" w:rsidP="00EF0716">
            <w:pPr>
              <w:rPr>
                <w:lang w:val="en-US"/>
              </w:rPr>
            </w:pPr>
            <w:proofErr w:type="spellStart"/>
            <w:r>
              <w:rPr>
                <w:lang w:val="en-US"/>
              </w:rPr>
              <w:t>MPEG_BC</w:t>
            </w:r>
            <w:r w:rsidR="00D159D4">
              <w:rPr>
                <w:lang w:val="en-US"/>
              </w:rPr>
              <w:t>_</w:t>
            </w:r>
            <w:r>
              <w:rPr>
                <w:lang w:val="en-US"/>
              </w:rPr>
              <w:t>ID</w:t>
            </w:r>
            <w:r w:rsidR="00D159D4">
              <w:rPr>
                <w:lang w:val="en-US"/>
              </w:rPr>
              <w:t>_mXXXXX.</w:t>
            </w:r>
            <w:r w:rsidR="00114610">
              <w:rPr>
                <w:lang w:val="en-US"/>
              </w:rPr>
              <w:t>bit</w:t>
            </w:r>
            <w:proofErr w:type="spellEnd"/>
          </w:p>
        </w:tc>
      </w:tr>
      <w:tr w:rsidR="00CC6EBB" w14:paraId="71CC91D2" w14:textId="77777777" w:rsidTr="00EF0716">
        <w:tc>
          <w:tcPr>
            <w:tcW w:w="5382" w:type="dxa"/>
          </w:tcPr>
          <w:p w14:paraId="355C4148" w14:textId="4936D837" w:rsidR="00CC6EBB" w:rsidRDefault="00B73AD7" w:rsidP="00EF0716">
            <w:pPr>
              <w:rPr>
                <w:lang w:val="en-US"/>
              </w:rPr>
            </w:pPr>
            <w:r>
              <w:rPr>
                <w:lang w:val="en-US"/>
              </w:rPr>
              <w:t>20</w:t>
            </w:r>
          </w:p>
        </w:tc>
        <w:tc>
          <w:tcPr>
            <w:tcW w:w="3827" w:type="dxa"/>
          </w:tcPr>
          <w:p w14:paraId="2F4128F2" w14:textId="7CAB20D2" w:rsidR="00CC6EBB" w:rsidRDefault="002150D9" w:rsidP="00EF0716">
            <w:pPr>
              <w:rPr>
                <w:lang w:val="en-US"/>
              </w:rPr>
            </w:pPr>
            <w:proofErr w:type="spellStart"/>
            <w:r>
              <w:rPr>
                <w:lang w:val="en-US"/>
              </w:rPr>
              <w:t>MPEG_MT</w:t>
            </w:r>
            <w:r w:rsidR="00D159D4">
              <w:rPr>
                <w:lang w:val="en-US"/>
              </w:rPr>
              <w:t>_</w:t>
            </w:r>
            <w:r>
              <w:rPr>
                <w:lang w:val="en-US"/>
              </w:rPr>
              <w:t>ID</w:t>
            </w:r>
            <w:r w:rsidR="00D159D4">
              <w:rPr>
                <w:lang w:val="en-US"/>
              </w:rPr>
              <w:t>_mXXXXX.</w:t>
            </w:r>
            <w:r w:rsidR="00114610">
              <w:rPr>
                <w:lang w:val="en-US"/>
              </w:rPr>
              <w:t>bit</w:t>
            </w:r>
            <w:proofErr w:type="spellEnd"/>
          </w:p>
        </w:tc>
      </w:tr>
      <w:tr w:rsidR="00CC6EBB" w14:paraId="2D72EA6F" w14:textId="77777777" w:rsidTr="00EF0716">
        <w:tc>
          <w:tcPr>
            <w:tcW w:w="5382" w:type="dxa"/>
          </w:tcPr>
          <w:p w14:paraId="5003112F" w14:textId="25D6032A" w:rsidR="00CC6EBB" w:rsidRDefault="002150D9" w:rsidP="00EF0716">
            <w:pPr>
              <w:rPr>
                <w:lang w:val="en-US"/>
              </w:rPr>
            </w:pPr>
            <w:r>
              <w:rPr>
                <w:lang w:val="en-US"/>
              </w:rPr>
              <w:t>2</w:t>
            </w:r>
            <w:r w:rsidR="00B73AD7">
              <w:rPr>
                <w:lang w:val="en-US"/>
              </w:rPr>
              <w:t>3</w:t>
            </w:r>
          </w:p>
        </w:tc>
        <w:tc>
          <w:tcPr>
            <w:tcW w:w="3827" w:type="dxa"/>
          </w:tcPr>
          <w:p w14:paraId="20B7277F" w14:textId="34051280" w:rsidR="00CC6EBB" w:rsidRDefault="00D159D4" w:rsidP="00EF0716">
            <w:pPr>
              <w:rPr>
                <w:lang w:val="en-US"/>
              </w:rPr>
            </w:pPr>
            <w:proofErr w:type="spellStart"/>
            <w:r>
              <w:rPr>
                <w:lang w:val="en-US"/>
              </w:rPr>
              <w:t>MP</w:t>
            </w:r>
            <w:r w:rsidR="002150D9">
              <w:rPr>
                <w:lang w:val="en-US"/>
              </w:rPr>
              <w:t>EG_CC</w:t>
            </w:r>
            <w:r>
              <w:rPr>
                <w:lang w:val="en-US"/>
              </w:rPr>
              <w:t>_</w:t>
            </w:r>
            <w:r w:rsidR="002150D9">
              <w:rPr>
                <w:lang w:val="en-US"/>
              </w:rPr>
              <w:t>ID</w:t>
            </w:r>
            <w:r>
              <w:rPr>
                <w:lang w:val="en-US"/>
              </w:rPr>
              <w:t>_mXXXXX.</w:t>
            </w:r>
            <w:r w:rsidR="00114610">
              <w:rPr>
                <w:lang w:val="en-US"/>
              </w:rPr>
              <w:t>bit</w:t>
            </w:r>
            <w:proofErr w:type="spellEnd"/>
          </w:p>
        </w:tc>
      </w:tr>
      <w:tr w:rsidR="00CC6EBB" w14:paraId="15315F03" w14:textId="77777777" w:rsidTr="00EF0716">
        <w:tc>
          <w:tcPr>
            <w:tcW w:w="5382" w:type="dxa"/>
          </w:tcPr>
          <w:p w14:paraId="2C98801D" w14:textId="5CD20FA0" w:rsidR="00CC6EBB" w:rsidRDefault="00B73AD7" w:rsidP="00EF0716">
            <w:pPr>
              <w:rPr>
                <w:lang w:val="en-US"/>
              </w:rPr>
            </w:pPr>
            <w:r>
              <w:rPr>
                <w:lang w:val="en-US"/>
              </w:rPr>
              <w:t>24</w:t>
            </w:r>
            <w:r w:rsidR="002150D9">
              <w:rPr>
                <w:lang w:val="en-US"/>
              </w:rPr>
              <w:t>,2</w:t>
            </w:r>
            <w:r>
              <w:rPr>
                <w:lang w:val="en-US"/>
              </w:rPr>
              <w:t>5</w:t>
            </w:r>
          </w:p>
        </w:tc>
        <w:tc>
          <w:tcPr>
            <w:tcW w:w="3827" w:type="dxa"/>
          </w:tcPr>
          <w:p w14:paraId="71779F91" w14:textId="0C0F78A8" w:rsidR="00CC6EBB" w:rsidRDefault="002150D9" w:rsidP="00EF0716">
            <w:pPr>
              <w:rPr>
                <w:lang w:val="en-US"/>
              </w:rPr>
            </w:pPr>
            <w:proofErr w:type="spellStart"/>
            <w:r>
              <w:rPr>
                <w:lang w:val="en-US"/>
              </w:rPr>
              <w:t>MPEG_PL</w:t>
            </w:r>
            <w:r w:rsidR="00D159D4">
              <w:rPr>
                <w:lang w:val="en-US"/>
              </w:rPr>
              <w:t>_</w:t>
            </w:r>
            <w:r>
              <w:rPr>
                <w:lang w:val="en-US"/>
              </w:rPr>
              <w:t>ID</w:t>
            </w:r>
            <w:r w:rsidR="00D159D4">
              <w:rPr>
                <w:lang w:val="en-US"/>
              </w:rPr>
              <w:t>_mXXXXX.</w:t>
            </w:r>
            <w:r w:rsidR="00114610">
              <w:rPr>
                <w:lang w:val="en-US"/>
              </w:rPr>
              <w:t>bit</w:t>
            </w:r>
            <w:proofErr w:type="spellEnd"/>
          </w:p>
        </w:tc>
      </w:tr>
      <w:tr w:rsidR="0012286A" w14:paraId="05B5914D" w14:textId="77777777" w:rsidTr="00EF0716">
        <w:tc>
          <w:tcPr>
            <w:tcW w:w="5382" w:type="dxa"/>
          </w:tcPr>
          <w:p w14:paraId="26490090" w14:textId="01AE5CEC" w:rsidR="0012286A" w:rsidRDefault="00B73AD7" w:rsidP="00EF0716">
            <w:pPr>
              <w:rPr>
                <w:lang w:val="en-US"/>
              </w:rPr>
            </w:pPr>
            <w:r w:rsidRPr="00ED4547">
              <w:rPr>
                <w:lang w:val="en-US"/>
              </w:rPr>
              <w:t>26</w:t>
            </w:r>
          </w:p>
        </w:tc>
        <w:tc>
          <w:tcPr>
            <w:tcW w:w="3827" w:type="dxa"/>
          </w:tcPr>
          <w:p w14:paraId="59A76409" w14:textId="7517C1DE" w:rsidR="0012286A" w:rsidRDefault="00B73AD7" w:rsidP="00EF0716">
            <w:pPr>
              <w:rPr>
                <w:lang w:val="en-US"/>
              </w:rPr>
            </w:pPr>
            <w:proofErr w:type="spellStart"/>
            <w:r>
              <w:rPr>
                <w:lang w:val="en-US"/>
              </w:rPr>
              <w:t>MPEG_SM_ID_mXXXXX.bit</w:t>
            </w:r>
            <w:proofErr w:type="spellEnd"/>
          </w:p>
        </w:tc>
      </w:tr>
    </w:tbl>
    <w:p w14:paraId="1D5A2CE8" w14:textId="1383E92E" w:rsidR="00ED4547" w:rsidRDefault="00EF0716" w:rsidP="00EF0716">
      <w:pPr>
        <w:pStyle w:val="Caption"/>
        <w:jc w:val="center"/>
        <w:rPr>
          <w:lang w:val="en-US"/>
        </w:rPr>
      </w:pPr>
      <w:r>
        <w:rPr>
          <w:lang w:val="en-US"/>
        </w:rPr>
        <w:br w:type="textWrapping" w:clear="all"/>
      </w:r>
      <w:r>
        <w:t xml:space="preserve">Table </w:t>
      </w:r>
      <w:r>
        <w:fldChar w:fldCharType="begin"/>
      </w:r>
      <w:r>
        <w:instrText xml:space="preserve"> SEQ Table \* ARABIC </w:instrText>
      </w:r>
      <w:r>
        <w:fldChar w:fldCharType="separate"/>
      </w:r>
      <w:r w:rsidR="00475861">
        <w:rPr>
          <w:noProof/>
        </w:rPr>
        <w:t>1</w:t>
      </w:r>
      <w:r>
        <w:fldChar w:fldCharType="end"/>
      </w:r>
      <w:r>
        <w:t xml:space="preserve"> - IDs of input data to be encoded and naming policy for encoded </w:t>
      </w:r>
      <w:proofErr w:type="spellStart"/>
      <w:r>
        <w:t>bitstreams</w:t>
      </w:r>
      <w:proofErr w:type="spellEnd"/>
    </w:p>
    <w:p w14:paraId="52D4703F" w14:textId="77777777" w:rsidR="00EF0716" w:rsidRPr="00CC6EBB" w:rsidRDefault="00EF0716" w:rsidP="00CC6EBB">
      <w:pPr>
        <w:rPr>
          <w:lang w:val="en-US"/>
        </w:rPr>
      </w:pPr>
    </w:p>
    <w:p w14:paraId="5085CA29" w14:textId="77777777" w:rsidR="00D159D4" w:rsidRPr="00FB5302" w:rsidRDefault="00D159D4" w:rsidP="00CC6EBB">
      <w:pPr>
        <w:rPr>
          <w:lang w:val="en-US"/>
        </w:rPr>
      </w:pPr>
      <w:r w:rsidRPr="00FB5302">
        <w:rPr>
          <w:lang w:val="en-US"/>
        </w:rPr>
        <w:t xml:space="preserve">Notes: </w:t>
      </w:r>
    </w:p>
    <w:p w14:paraId="186CB989" w14:textId="269E5AE0" w:rsidR="00CC6EBB" w:rsidRPr="00FB5302" w:rsidRDefault="00D159D4" w:rsidP="00D159D4">
      <w:pPr>
        <w:pStyle w:val="ListParagraph"/>
        <w:numPr>
          <w:ilvl w:val="0"/>
          <w:numId w:val="39"/>
        </w:numPr>
        <w:rPr>
          <w:rFonts w:ascii="Times New Roman" w:hAnsi="Times New Roman"/>
          <w:lang w:val="en-US"/>
        </w:rPr>
      </w:pPr>
      <w:r w:rsidRPr="00FB5302">
        <w:rPr>
          <w:rFonts w:ascii="Times New Roman" w:hAnsi="Times New Roman"/>
          <w:lang w:val="en-US"/>
        </w:rPr>
        <w:t xml:space="preserve">FASTQ compression: In case the input item is composed by multiple files proponents are required to submit a single encoded </w:t>
      </w:r>
      <w:proofErr w:type="spellStart"/>
      <w:r w:rsidRPr="00FB5302">
        <w:rPr>
          <w:rFonts w:ascii="Times New Roman" w:hAnsi="Times New Roman"/>
          <w:lang w:val="en-US"/>
        </w:rPr>
        <w:t>bitstream</w:t>
      </w:r>
      <w:proofErr w:type="spellEnd"/>
      <w:r w:rsidR="00A2651D">
        <w:rPr>
          <w:rFonts w:ascii="Times New Roman" w:hAnsi="Times New Roman"/>
          <w:lang w:val="en-US"/>
        </w:rPr>
        <w:t>.</w:t>
      </w:r>
    </w:p>
    <w:p w14:paraId="6F662046" w14:textId="4E2113AA" w:rsidR="00D159D4" w:rsidRPr="00FB5302" w:rsidRDefault="00861FBB" w:rsidP="00D159D4">
      <w:pPr>
        <w:pStyle w:val="ListParagraph"/>
        <w:numPr>
          <w:ilvl w:val="0"/>
          <w:numId w:val="39"/>
        </w:numPr>
        <w:rPr>
          <w:rFonts w:ascii="Times New Roman" w:hAnsi="Times New Roman"/>
          <w:lang w:val="en-US"/>
        </w:rPr>
      </w:pPr>
      <w:proofErr w:type="spellStart"/>
      <w:r>
        <w:rPr>
          <w:rFonts w:ascii="Times New Roman" w:hAnsi="Times New Roman"/>
          <w:lang w:val="en-US"/>
        </w:rPr>
        <w:t>m</w:t>
      </w:r>
      <w:r w:rsidR="00EC0EEF" w:rsidRPr="00FB5302">
        <w:rPr>
          <w:rFonts w:ascii="Times New Roman" w:hAnsi="Times New Roman"/>
          <w:lang w:val="en-US"/>
        </w:rPr>
        <w:t>XXXXX</w:t>
      </w:r>
      <w:proofErr w:type="spellEnd"/>
      <w:r w:rsidR="00EC0EEF" w:rsidRPr="00FB5302">
        <w:rPr>
          <w:rFonts w:ascii="Times New Roman" w:hAnsi="Times New Roman"/>
          <w:lang w:val="en-US"/>
        </w:rPr>
        <w:t xml:space="preserve"> is the registration number of the MPEG input contribution </w:t>
      </w:r>
      <w:r w:rsidR="002150D9" w:rsidRPr="00FB5302">
        <w:rPr>
          <w:rFonts w:ascii="Times New Roman" w:hAnsi="Times New Roman"/>
          <w:lang w:val="en-US"/>
        </w:rPr>
        <w:t>r</w:t>
      </w:r>
      <w:r>
        <w:rPr>
          <w:rFonts w:ascii="Times New Roman" w:hAnsi="Times New Roman"/>
          <w:lang w:val="en-US"/>
        </w:rPr>
        <w:t>e</w:t>
      </w:r>
      <w:r w:rsidR="002150D9" w:rsidRPr="00FB5302">
        <w:rPr>
          <w:rFonts w:ascii="Times New Roman" w:hAnsi="Times New Roman"/>
          <w:lang w:val="en-US"/>
        </w:rPr>
        <w:t>lated to</w:t>
      </w:r>
      <w:r w:rsidR="00EC0EEF" w:rsidRPr="00FB5302">
        <w:rPr>
          <w:rFonts w:ascii="Times New Roman" w:hAnsi="Times New Roman"/>
          <w:lang w:val="en-US"/>
        </w:rPr>
        <w:t xml:space="preserve"> the </w:t>
      </w:r>
      <w:proofErr w:type="spellStart"/>
      <w:r w:rsidR="00EC0EEF" w:rsidRPr="00FB5302">
        <w:rPr>
          <w:rFonts w:ascii="Times New Roman" w:hAnsi="Times New Roman"/>
          <w:lang w:val="en-US"/>
        </w:rPr>
        <w:t>bitstreams</w:t>
      </w:r>
      <w:proofErr w:type="spellEnd"/>
      <w:r w:rsidR="004F259F">
        <w:rPr>
          <w:rFonts w:ascii="Times New Roman" w:hAnsi="Times New Roman"/>
          <w:lang w:val="en-US"/>
        </w:rPr>
        <w:t>.</w:t>
      </w:r>
      <w:r w:rsidR="00ED4547">
        <w:rPr>
          <w:rFonts w:ascii="Times New Roman" w:hAnsi="Times New Roman"/>
          <w:lang w:val="en-US"/>
        </w:rPr>
        <w:t xml:space="preserve"> </w:t>
      </w:r>
      <w:r w:rsidR="00D159D4" w:rsidRPr="00FB5302">
        <w:rPr>
          <w:rFonts w:ascii="Times New Roman" w:hAnsi="Times New Roman"/>
          <w:lang w:val="en-US"/>
        </w:rPr>
        <w:t xml:space="preserve"> </w:t>
      </w:r>
    </w:p>
    <w:p w14:paraId="7C34289A" w14:textId="24110A7C" w:rsidR="008D0EFC" w:rsidRPr="00FB5302" w:rsidRDefault="008D0EFC" w:rsidP="00D159D4">
      <w:pPr>
        <w:pStyle w:val="ListParagraph"/>
        <w:numPr>
          <w:ilvl w:val="0"/>
          <w:numId w:val="39"/>
        </w:numPr>
        <w:rPr>
          <w:rFonts w:ascii="Times New Roman" w:hAnsi="Times New Roman"/>
          <w:lang w:val="en-US"/>
        </w:rPr>
      </w:pPr>
      <w:r w:rsidRPr="00FB5302">
        <w:rPr>
          <w:rFonts w:ascii="Times New Roman" w:hAnsi="Times New Roman"/>
          <w:lang w:val="en-US"/>
        </w:rPr>
        <w:t>For input 01 only files ERR</w:t>
      </w:r>
      <w:r w:rsidR="00FB5302">
        <w:rPr>
          <w:rFonts w:ascii="Times New Roman" w:hAnsi="Times New Roman"/>
          <w:lang w:val="en-US"/>
        </w:rPr>
        <w:t>174</w:t>
      </w:r>
      <w:r w:rsidRPr="00FB5302">
        <w:rPr>
          <w:rFonts w:ascii="Times New Roman" w:hAnsi="Times New Roman"/>
          <w:lang w:val="en-US"/>
        </w:rPr>
        <w:t>324 to</w:t>
      </w:r>
      <w:r w:rsidR="00FB5302">
        <w:rPr>
          <w:rFonts w:ascii="Times New Roman" w:hAnsi="Times New Roman"/>
          <w:lang w:val="en-US"/>
        </w:rPr>
        <w:t xml:space="preserve"> ERR1743</w:t>
      </w:r>
      <w:r w:rsidRPr="00FB5302">
        <w:rPr>
          <w:rFonts w:ascii="Times New Roman" w:hAnsi="Times New Roman"/>
          <w:lang w:val="en-US"/>
        </w:rPr>
        <w:t>41 have to be considered (for a total of 36 FASTQ files)</w:t>
      </w:r>
      <w:r w:rsidR="00A2651D">
        <w:rPr>
          <w:rFonts w:ascii="Times New Roman" w:hAnsi="Times New Roman"/>
          <w:lang w:val="en-US"/>
        </w:rPr>
        <w:t>.</w:t>
      </w:r>
    </w:p>
    <w:p w14:paraId="073C739D" w14:textId="29B3FB0B" w:rsidR="008D0EFC" w:rsidRPr="00FB5302" w:rsidRDefault="008D0EFC" w:rsidP="00861FBB">
      <w:pPr>
        <w:pStyle w:val="ListParagraph"/>
        <w:numPr>
          <w:ilvl w:val="0"/>
          <w:numId w:val="39"/>
        </w:numPr>
        <w:rPr>
          <w:rFonts w:ascii="Times New Roman" w:hAnsi="Times New Roman"/>
          <w:lang w:val="en-US"/>
        </w:rPr>
      </w:pPr>
      <w:r w:rsidRPr="00FB5302">
        <w:rPr>
          <w:rFonts w:ascii="Times New Roman" w:hAnsi="Times New Roman"/>
          <w:lang w:val="en-US"/>
        </w:rPr>
        <w:t xml:space="preserve">For input 02 only file </w:t>
      </w:r>
      <w:r w:rsidR="00861FBB">
        <w:rPr>
          <w:rFonts w:ascii="Times New Roman" w:hAnsi="Times New Roman"/>
          <w:lang w:val="en-US"/>
        </w:rPr>
        <w:t xml:space="preserve">NA12878_S1 has to be considered: </w:t>
      </w:r>
      <w:r w:rsidR="00861FBB" w:rsidRPr="00861FBB">
        <w:rPr>
          <w:rFonts w:ascii="Times New Roman" w:hAnsi="Times New Roman"/>
          <w:lang w:val="en-US"/>
        </w:rPr>
        <w:t>ftp://ftp.sra.ebi.ac.uk/vol1/ERA172/ERA172924/bam/NA12878_S1.bam</w:t>
      </w:r>
    </w:p>
    <w:p w14:paraId="631A5CE7" w14:textId="3CCBF8FC" w:rsidR="00BB3AEB" w:rsidRPr="00FB5302" w:rsidRDefault="00BB3AEB" w:rsidP="00D159D4">
      <w:pPr>
        <w:pStyle w:val="ListParagraph"/>
        <w:numPr>
          <w:ilvl w:val="0"/>
          <w:numId w:val="39"/>
        </w:numPr>
        <w:rPr>
          <w:rFonts w:ascii="Times New Roman" w:hAnsi="Times New Roman"/>
          <w:lang w:val="en-US"/>
        </w:rPr>
      </w:pPr>
      <w:r w:rsidRPr="00FB5302">
        <w:rPr>
          <w:rFonts w:ascii="Times New Roman" w:hAnsi="Times New Roman"/>
          <w:lang w:val="en-US"/>
        </w:rPr>
        <w:t>Input 14 shall be converted to FASTQ. The converted sample can be obtained by contacting Claudio Alberti: claudio.alberti@epfl.ch</w:t>
      </w:r>
      <w:r w:rsidR="00A2651D">
        <w:rPr>
          <w:rFonts w:ascii="Times New Roman" w:hAnsi="Times New Roman"/>
          <w:lang w:val="en-US"/>
        </w:rPr>
        <w:t>.</w:t>
      </w:r>
    </w:p>
    <w:p w14:paraId="1C4958E4" w14:textId="2BF53396" w:rsidR="009C4B29" w:rsidRDefault="0045278F" w:rsidP="0045278F">
      <w:pPr>
        <w:pStyle w:val="Heading1"/>
        <w:rPr>
          <w:lang w:val="en-US"/>
        </w:rPr>
      </w:pPr>
      <w:bookmarkStart w:id="3" w:name="_Toc444284902"/>
      <w:r>
        <w:rPr>
          <w:lang w:val="en-US"/>
        </w:rPr>
        <w:t>Tools</w:t>
      </w:r>
      <w:bookmarkEnd w:id="3"/>
    </w:p>
    <w:p w14:paraId="76DD899D" w14:textId="2F71FF4B" w:rsidR="0045278F" w:rsidRDefault="004F259F" w:rsidP="0045278F">
      <w:pPr>
        <w:rPr>
          <w:lang w:val="en-US"/>
        </w:rPr>
      </w:pPr>
      <w:r>
        <w:rPr>
          <w:lang w:val="en-US"/>
        </w:rPr>
        <w:t>T</w:t>
      </w:r>
      <w:r w:rsidR="0045278F">
        <w:rPr>
          <w:lang w:val="en-US"/>
        </w:rPr>
        <w:t>he following tools</w:t>
      </w:r>
      <w:r>
        <w:rPr>
          <w:lang w:val="en-US"/>
        </w:rPr>
        <w:t xml:space="preserve"> will be used</w:t>
      </w:r>
      <w:r w:rsidR="0045278F">
        <w:rPr>
          <w:lang w:val="en-US"/>
        </w:rPr>
        <w:t xml:space="preserve"> in order to assess the fulfillment of </w:t>
      </w:r>
      <w:r w:rsidR="00BB3AEB">
        <w:rPr>
          <w:lang w:val="en-US"/>
        </w:rPr>
        <w:t xml:space="preserve">some of the </w:t>
      </w:r>
      <w:r w:rsidR="0045278F">
        <w:rPr>
          <w:lang w:val="en-US"/>
        </w:rPr>
        <w:t>requirements.</w:t>
      </w:r>
    </w:p>
    <w:p w14:paraId="4B493B91" w14:textId="77777777" w:rsidR="0045278F" w:rsidRDefault="0045278F" w:rsidP="0045278F">
      <w:pPr>
        <w:rPr>
          <w:lang w:val="en-US"/>
        </w:rPr>
      </w:pPr>
    </w:p>
    <w:tbl>
      <w:tblPr>
        <w:tblStyle w:val="TableGrid"/>
        <w:tblW w:w="0" w:type="auto"/>
        <w:tblLook w:val="04A0" w:firstRow="1" w:lastRow="0" w:firstColumn="1" w:lastColumn="0" w:noHBand="0" w:noVBand="1"/>
      </w:tblPr>
      <w:tblGrid>
        <w:gridCol w:w="2830"/>
        <w:gridCol w:w="6379"/>
      </w:tblGrid>
      <w:tr w:rsidR="0045278F" w14:paraId="17A87525" w14:textId="77777777" w:rsidTr="00491C98">
        <w:tc>
          <w:tcPr>
            <w:tcW w:w="2830" w:type="dxa"/>
            <w:shd w:val="clear" w:color="auto" w:fill="F2F2F2" w:themeFill="background1" w:themeFillShade="F2"/>
          </w:tcPr>
          <w:p w14:paraId="4C92B37B" w14:textId="201325EE" w:rsidR="0045278F" w:rsidRPr="0012286A" w:rsidRDefault="0045278F" w:rsidP="0045278F">
            <w:pPr>
              <w:rPr>
                <w:b/>
                <w:lang w:val="en-US"/>
              </w:rPr>
            </w:pPr>
            <w:r w:rsidRPr="0012286A">
              <w:rPr>
                <w:b/>
                <w:lang w:val="en-US"/>
              </w:rPr>
              <w:t>Tool</w:t>
            </w:r>
          </w:p>
        </w:tc>
        <w:tc>
          <w:tcPr>
            <w:tcW w:w="6379" w:type="dxa"/>
            <w:shd w:val="clear" w:color="auto" w:fill="F2F2F2" w:themeFill="background1" w:themeFillShade="F2"/>
          </w:tcPr>
          <w:p w14:paraId="32FC6481" w14:textId="729382F0" w:rsidR="0045278F" w:rsidRPr="0012286A" w:rsidRDefault="0012286A" w:rsidP="0045278F">
            <w:pPr>
              <w:rPr>
                <w:b/>
                <w:lang w:val="en-US"/>
              </w:rPr>
            </w:pPr>
            <w:r w:rsidRPr="0012286A">
              <w:rPr>
                <w:b/>
                <w:lang w:val="en-US"/>
              </w:rPr>
              <w:t>Purpose</w:t>
            </w:r>
          </w:p>
        </w:tc>
      </w:tr>
      <w:tr w:rsidR="0045278F" w14:paraId="47FBB46A" w14:textId="77777777" w:rsidTr="00BB3AEB">
        <w:tc>
          <w:tcPr>
            <w:tcW w:w="2830" w:type="dxa"/>
          </w:tcPr>
          <w:p w14:paraId="34A2BC79" w14:textId="19A2CEF0" w:rsidR="0045278F" w:rsidRDefault="00314712" w:rsidP="0045278F">
            <w:pPr>
              <w:rPr>
                <w:lang w:val="en-US"/>
              </w:rPr>
            </w:pPr>
            <w:r>
              <w:rPr>
                <w:lang w:val="en-US"/>
              </w:rPr>
              <w:t>SFU Toolkit</w:t>
            </w:r>
            <w:r w:rsidR="0012286A">
              <w:rPr>
                <w:lang w:val="en-US"/>
              </w:rPr>
              <w:t xml:space="preserve"> (to be published)</w:t>
            </w:r>
          </w:p>
        </w:tc>
        <w:tc>
          <w:tcPr>
            <w:tcW w:w="6379" w:type="dxa"/>
          </w:tcPr>
          <w:p w14:paraId="622531FD" w14:textId="067FDED0" w:rsidR="0045278F" w:rsidRDefault="0012286A" w:rsidP="0045278F">
            <w:pPr>
              <w:rPr>
                <w:lang w:val="en-US"/>
              </w:rPr>
            </w:pPr>
            <w:r>
              <w:rPr>
                <w:lang w:val="en-US"/>
              </w:rPr>
              <w:t>Verify shuffled decoded FASTQ, BAM</w:t>
            </w:r>
          </w:p>
        </w:tc>
      </w:tr>
      <w:tr w:rsidR="0045278F" w14:paraId="37522FDE" w14:textId="77777777" w:rsidTr="00BB3AEB">
        <w:tc>
          <w:tcPr>
            <w:tcW w:w="2830" w:type="dxa"/>
          </w:tcPr>
          <w:p w14:paraId="1E4529DD" w14:textId="77777777" w:rsidR="0045278F" w:rsidRDefault="0045278F" w:rsidP="0045278F">
            <w:pPr>
              <w:rPr>
                <w:lang w:val="en-US"/>
              </w:rPr>
            </w:pPr>
          </w:p>
        </w:tc>
        <w:tc>
          <w:tcPr>
            <w:tcW w:w="6379" w:type="dxa"/>
          </w:tcPr>
          <w:p w14:paraId="5E63D794" w14:textId="77777777" w:rsidR="0045278F" w:rsidRDefault="0045278F" w:rsidP="0045278F">
            <w:pPr>
              <w:rPr>
                <w:lang w:val="en-US"/>
              </w:rPr>
            </w:pPr>
          </w:p>
        </w:tc>
      </w:tr>
      <w:tr w:rsidR="0045278F" w14:paraId="27557485" w14:textId="77777777" w:rsidTr="00BB3AEB">
        <w:tc>
          <w:tcPr>
            <w:tcW w:w="2830" w:type="dxa"/>
          </w:tcPr>
          <w:p w14:paraId="67032F16" w14:textId="77777777" w:rsidR="0045278F" w:rsidRDefault="0045278F" w:rsidP="0045278F">
            <w:pPr>
              <w:rPr>
                <w:lang w:val="en-US"/>
              </w:rPr>
            </w:pPr>
          </w:p>
        </w:tc>
        <w:tc>
          <w:tcPr>
            <w:tcW w:w="6379" w:type="dxa"/>
          </w:tcPr>
          <w:p w14:paraId="00325E3A" w14:textId="77777777" w:rsidR="0045278F" w:rsidRDefault="0045278F" w:rsidP="0045278F">
            <w:pPr>
              <w:rPr>
                <w:lang w:val="en-US"/>
              </w:rPr>
            </w:pPr>
          </w:p>
        </w:tc>
      </w:tr>
      <w:tr w:rsidR="0045278F" w14:paraId="68FE1BE3" w14:textId="77777777" w:rsidTr="00BB3AEB">
        <w:tc>
          <w:tcPr>
            <w:tcW w:w="2830" w:type="dxa"/>
          </w:tcPr>
          <w:p w14:paraId="1463D48F" w14:textId="77777777" w:rsidR="0045278F" w:rsidRDefault="0045278F" w:rsidP="0045278F">
            <w:pPr>
              <w:rPr>
                <w:lang w:val="en-US"/>
              </w:rPr>
            </w:pPr>
          </w:p>
        </w:tc>
        <w:tc>
          <w:tcPr>
            <w:tcW w:w="6379" w:type="dxa"/>
          </w:tcPr>
          <w:p w14:paraId="54DE2353" w14:textId="77777777" w:rsidR="0045278F" w:rsidRDefault="0045278F" w:rsidP="0045278F">
            <w:pPr>
              <w:rPr>
                <w:lang w:val="en-US"/>
              </w:rPr>
            </w:pPr>
          </w:p>
        </w:tc>
      </w:tr>
      <w:tr w:rsidR="0045278F" w14:paraId="2D48295B" w14:textId="77777777" w:rsidTr="00BB3AEB">
        <w:tc>
          <w:tcPr>
            <w:tcW w:w="2830" w:type="dxa"/>
          </w:tcPr>
          <w:p w14:paraId="7780D384" w14:textId="77777777" w:rsidR="0045278F" w:rsidRDefault="0045278F" w:rsidP="0045278F">
            <w:pPr>
              <w:rPr>
                <w:lang w:val="en-US"/>
              </w:rPr>
            </w:pPr>
          </w:p>
        </w:tc>
        <w:tc>
          <w:tcPr>
            <w:tcW w:w="6379" w:type="dxa"/>
          </w:tcPr>
          <w:p w14:paraId="243F590E" w14:textId="77777777" w:rsidR="0045278F" w:rsidRDefault="0045278F" w:rsidP="0045278F">
            <w:pPr>
              <w:rPr>
                <w:lang w:val="en-US"/>
              </w:rPr>
            </w:pPr>
          </w:p>
        </w:tc>
      </w:tr>
    </w:tbl>
    <w:p w14:paraId="4402FD46" w14:textId="1B3FD733" w:rsidR="0045278F" w:rsidRPr="00C44122" w:rsidRDefault="00FC60CF" w:rsidP="0045278F">
      <w:pPr>
        <w:pStyle w:val="Heading1"/>
        <w:rPr>
          <w:lang w:val="en-US"/>
        </w:rPr>
      </w:pPr>
      <w:bookmarkStart w:id="4" w:name="_Toc433317010"/>
      <w:bookmarkStart w:id="5" w:name="_Toc444284903"/>
      <w:r>
        <w:rPr>
          <w:lang w:val="en-US"/>
        </w:rPr>
        <w:lastRenderedPageBreak/>
        <w:t>Evaluation Procedure</w:t>
      </w:r>
      <w:bookmarkEnd w:id="4"/>
      <w:bookmarkEnd w:id="5"/>
    </w:p>
    <w:p w14:paraId="062E7FB7" w14:textId="58C923B6" w:rsidR="009C4B29" w:rsidRPr="002E0EF9" w:rsidRDefault="0045278F" w:rsidP="00FC60CF">
      <w:pPr>
        <w:jc w:val="both"/>
        <w:rPr>
          <w:lang w:val="en-US"/>
        </w:rPr>
      </w:pPr>
      <w:r w:rsidRPr="00C44122">
        <w:rPr>
          <w:lang w:val="en-US"/>
        </w:rPr>
        <w:t xml:space="preserve">This section </w:t>
      </w:r>
      <w:r w:rsidR="00FC60CF">
        <w:rPr>
          <w:lang w:val="en-US"/>
        </w:rPr>
        <w:t>describes the test case</w:t>
      </w:r>
      <w:r w:rsidR="00A2651D">
        <w:rPr>
          <w:lang w:val="en-US"/>
        </w:rPr>
        <w:t>s</w:t>
      </w:r>
      <w:r w:rsidR="00FC60CF">
        <w:rPr>
          <w:lang w:val="en-US"/>
        </w:rPr>
        <w:t xml:space="preserve"> that will be performed to validate the fulfillment of the requirements li</w:t>
      </w:r>
      <w:r w:rsidR="004F259F">
        <w:rPr>
          <w:lang w:val="en-US"/>
        </w:rPr>
        <w:t>sted in the Call for Proposals</w:t>
      </w:r>
      <w:r w:rsidR="00FC60CF">
        <w:rPr>
          <w:lang w:val="en-US"/>
        </w:rPr>
        <w:t>.</w:t>
      </w:r>
    </w:p>
    <w:p w14:paraId="3D1F7F0E" w14:textId="77777777" w:rsidR="00D06953" w:rsidRPr="008504A2" w:rsidRDefault="00D06953" w:rsidP="00AD032B">
      <w:pPr>
        <w:pStyle w:val="Heading2"/>
      </w:pPr>
      <w:bookmarkStart w:id="6" w:name="_Toc433317011"/>
      <w:bookmarkStart w:id="7" w:name="_Toc444284904"/>
      <w:r w:rsidRPr="008504A2">
        <w:t xml:space="preserve">Sequence reads extraction – </w:t>
      </w:r>
      <w:r w:rsidR="002811A3" w:rsidRPr="008504A2">
        <w:t xml:space="preserve">compression of </w:t>
      </w:r>
      <w:r w:rsidRPr="008504A2">
        <w:t>unmapped reads</w:t>
      </w:r>
      <w:bookmarkEnd w:id="6"/>
      <w:bookmarkEnd w:id="7"/>
    </w:p>
    <w:p w14:paraId="13F1D869" w14:textId="207C33F3" w:rsidR="00AD032B" w:rsidRDefault="00461529" w:rsidP="00AD032B">
      <w:pPr>
        <w:pStyle w:val="Heading3"/>
        <w:rPr>
          <w:lang w:val="en-US"/>
        </w:rPr>
      </w:pPr>
      <w:bookmarkStart w:id="8" w:name="_Toc444284905"/>
      <w:r>
        <w:rPr>
          <w:lang w:val="en-US"/>
        </w:rPr>
        <w:t>Coverage matrix</w:t>
      </w:r>
      <w:bookmarkEnd w:id="8"/>
    </w:p>
    <w:p w14:paraId="4007E5D3" w14:textId="77210209" w:rsidR="00AD032B" w:rsidRDefault="00AD032B" w:rsidP="00AD032B">
      <w:pPr>
        <w:rPr>
          <w:lang w:val="en-US"/>
        </w:rPr>
      </w:pPr>
    </w:p>
    <w:tbl>
      <w:tblPr>
        <w:tblStyle w:val="TableGrid"/>
        <w:tblW w:w="0" w:type="auto"/>
        <w:tblLook w:val="04A0" w:firstRow="1" w:lastRow="0" w:firstColumn="1" w:lastColumn="0" w:noHBand="0" w:noVBand="1"/>
      </w:tblPr>
      <w:tblGrid>
        <w:gridCol w:w="843"/>
        <w:gridCol w:w="1843"/>
        <w:gridCol w:w="4322"/>
        <w:gridCol w:w="2337"/>
      </w:tblGrid>
      <w:tr w:rsidR="00CC2821" w:rsidRPr="005119F2" w14:paraId="39FFEE70" w14:textId="77777777" w:rsidTr="00491C98">
        <w:tc>
          <w:tcPr>
            <w:tcW w:w="843" w:type="dxa"/>
            <w:shd w:val="clear" w:color="auto" w:fill="F2F2F2" w:themeFill="background1" w:themeFillShade="F2"/>
          </w:tcPr>
          <w:p w14:paraId="3909C9BF" w14:textId="68118BD2" w:rsidR="00CC2821" w:rsidRPr="00491C98" w:rsidRDefault="00461529" w:rsidP="00AD032B">
            <w:pPr>
              <w:rPr>
                <w:b/>
                <w:lang w:val="en-US"/>
              </w:rPr>
            </w:pPr>
            <w:r w:rsidRPr="00491C98">
              <w:rPr>
                <w:b/>
                <w:lang w:val="en-US"/>
              </w:rPr>
              <w:t xml:space="preserve">Test case </w:t>
            </w:r>
            <w:r w:rsidR="00CC2821" w:rsidRPr="00491C98">
              <w:rPr>
                <w:b/>
                <w:lang w:val="en-US"/>
              </w:rPr>
              <w:t>ID</w:t>
            </w:r>
          </w:p>
        </w:tc>
        <w:tc>
          <w:tcPr>
            <w:tcW w:w="1843" w:type="dxa"/>
            <w:shd w:val="clear" w:color="auto" w:fill="F2F2F2" w:themeFill="background1" w:themeFillShade="F2"/>
          </w:tcPr>
          <w:p w14:paraId="478D70D0" w14:textId="3367E073" w:rsidR="00CC2821" w:rsidRPr="00491C98" w:rsidRDefault="00CC2821" w:rsidP="004F259F">
            <w:pPr>
              <w:rPr>
                <w:b/>
                <w:lang w:val="en-US"/>
              </w:rPr>
            </w:pPr>
            <w:r w:rsidRPr="00491C98">
              <w:rPr>
                <w:b/>
                <w:lang w:val="en-US"/>
              </w:rPr>
              <w:t xml:space="preserve">Input data </w:t>
            </w:r>
            <w:r w:rsidRPr="00491C98">
              <w:rPr>
                <w:b/>
                <w:lang w:val="en-US"/>
              </w:rPr>
              <w:br/>
              <w:t>(ref. doc N</w:t>
            </w:r>
            <w:r w:rsidR="004F259F">
              <w:rPr>
                <w:b/>
                <w:lang w:val="en-US"/>
              </w:rPr>
              <w:t>16145</w:t>
            </w:r>
            <w:r w:rsidRPr="00491C98">
              <w:rPr>
                <w:b/>
                <w:lang w:val="en-US"/>
              </w:rPr>
              <w:t>)</w:t>
            </w:r>
          </w:p>
        </w:tc>
        <w:tc>
          <w:tcPr>
            <w:tcW w:w="4322" w:type="dxa"/>
            <w:shd w:val="clear" w:color="auto" w:fill="F2F2F2" w:themeFill="background1" w:themeFillShade="F2"/>
          </w:tcPr>
          <w:p w14:paraId="182DBFE5" w14:textId="04B9D448" w:rsidR="00CC2821" w:rsidRPr="00491C98" w:rsidRDefault="00461529" w:rsidP="00AD032B">
            <w:pPr>
              <w:rPr>
                <w:b/>
                <w:lang w:val="en-US"/>
              </w:rPr>
            </w:pPr>
            <w:r w:rsidRPr="00491C98">
              <w:rPr>
                <w:b/>
                <w:lang w:val="en-US"/>
              </w:rPr>
              <w:t>Test case steps</w:t>
            </w:r>
          </w:p>
        </w:tc>
        <w:tc>
          <w:tcPr>
            <w:tcW w:w="2337" w:type="dxa"/>
            <w:shd w:val="clear" w:color="auto" w:fill="F2F2F2" w:themeFill="background1" w:themeFillShade="F2"/>
          </w:tcPr>
          <w:p w14:paraId="2E276FFC" w14:textId="5A03ED6C" w:rsidR="00CC2821" w:rsidRPr="00491C98" w:rsidRDefault="00461529" w:rsidP="00AD032B">
            <w:pPr>
              <w:rPr>
                <w:b/>
                <w:lang w:val="en-US"/>
              </w:rPr>
            </w:pPr>
            <w:proofErr w:type="spellStart"/>
            <w:r w:rsidRPr="00491C98">
              <w:rPr>
                <w:b/>
                <w:lang w:val="en-US"/>
              </w:rPr>
              <w:t>Reqs</w:t>
            </w:r>
            <w:proofErr w:type="spellEnd"/>
          </w:p>
        </w:tc>
      </w:tr>
      <w:tr w:rsidR="00CC2821" w:rsidRPr="005119F2" w14:paraId="2FBD6917" w14:textId="77777777" w:rsidTr="003B0E12">
        <w:tc>
          <w:tcPr>
            <w:tcW w:w="843" w:type="dxa"/>
          </w:tcPr>
          <w:p w14:paraId="2A6B1B00" w14:textId="16B603DD" w:rsidR="00CC2821" w:rsidRPr="005119F2" w:rsidRDefault="003B0E12" w:rsidP="00AD032B">
            <w:pPr>
              <w:rPr>
                <w:lang w:val="en-US"/>
              </w:rPr>
            </w:pPr>
            <w:r w:rsidRPr="005119F2">
              <w:rPr>
                <w:lang w:val="en-US"/>
              </w:rPr>
              <w:t>1.</w:t>
            </w:r>
            <w:r w:rsidR="00461529" w:rsidRPr="005119F2">
              <w:rPr>
                <w:lang w:val="en-US"/>
              </w:rPr>
              <w:t>1</w:t>
            </w:r>
          </w:p>
        </w:tc>
        <w:tc>
          <w:tcPr>
            <w:tcW w:w="1843" w:type="dxa"/>
          </w:tcPr>
          <w:p w14:paraId="69F7A072" w14:textId="148A723C" w:rsidR="00CC2821" w:rsidRPr="005119F2" w:rsidRDefault="00461529" w:rsidP="00AD032B">
            <w:pPr>
              <w:rPr>
                <w:lang w:val="en-US"/>
              </w:rPr>
            </w:pPr>
            <w:r w:rsidRPr="005119F2">
              <w:rPr>
                <w:lang w:val="en-US"/>
              </w:rPr>
              <w:t xml:space="preserve">All </w:t>
            </w:r>
            <w:proofErr w:type="spellStart"/>
            <w:r w:rsidR="00B34719" w:rsidRPr="005119F2">
              <w:rPr>
                <w:lang w:val="en-US"/>
              </w:rPr>
              <w:t>bitstreams</w:t>
            </w:r>
            <w:proofErr w:type="spellEnd"/>
            <w:r w:rsidR="00B34719" w:rsidRPr="005119F2">
              <w:rPr>
                <w:lang w:val="en-US"/>
              </w:rPr>
              <w:t xml:space="preserve"> </w:t>
            </w:r>
            <w:r w:rsidR="00D0036D">
              <w:rPr>
                <w:lang w:val="en-US"/>
              </w:rPr>
              <w:t xml:space="preserve">listed in Table 1 </w:t>
            </w:r>
            <w:r w:rsidRPr="005119F2">
              <w:rPr>
                <w:lang w:val="en-US"/>
              </w:rPr>
              <w:t>except</w:t>
            </w:r>
            <w:r w:rsidR="00B34719" w:rsidRPr="005119F2">
              <w:rPr>
                <w:lang w:val="en-US"/>
              </w:rPr>
              <w:t xml:space="preserve"> those obtained from encoding input data with IDs</w:t>
            </w:r>
            <w:r w:rsidRPr="005119F2">
              <w:rPr>
                <w:lang w:val="en-US"/>
              </w:rPr>
              <w:t xml:space="preserve"> 11,12,26</w:t>
            </w:r>
          </w:p>
        </w:tc>
        <w:tc>
          <w:tcPr>
            <w:tcW w:w="4322" w:type="dxa"/>
          </w:tcPr>
          <w:p w14:paraId="3A9DF1EE" w14:textId="77777777" w:rsidR="00CC2821" w:rsidRPr="005119F2" w:rsidRDefault="00CC2821" w:rsidP="00461529">
            <w:pPr>
              <w:pStyle w:val="ListParagraph"/>
              <w:numPr>
                <w:ilvl w:val="0"/>
                <w:numId w:val="41"/>
              </w:numPr>
              <w:rPr>
                <w:rFonts w:ascii="Times New Roman" w:hAnsi="Times New Roman"/>
                <w:sz w:val="24"/>
                <w:szCs w:val="24"/>
                <w:lang w:val="en-US"/>
              </w:rPr>
            </w:pPr>
            <w:r w:rsidRPr="005119F2">
              <w:rPr>
                <w:rFonts w:ascii="Times New Roman" w:hAnsi="Times New Roman"/>
                <w:sz w:val="24"/>
                <w:szCs w:val="24"/>
                <w:lang w:val="en-US"/>
              </w:rPr>
              <w:t>Decompress encoded bitstream</w:t>
            </w:r>
          </w:p>
          <w:p w14:paraId="46DB518F" w14:textId="5DFAA395" w:rsidR="00461529" w:rsidRPr="005119F2" w:rsidRDefault="00461529" w:rsidP="00461529">
            <w:pPr>
              <w:pStyle w:val="ListParagraph"/>
              <w:numPr>
                <w:ilvl w:val="0"/>
                <w:numId w:val="41"/>
              </w:numPr>
              <w:rPr>
                <w:rFonts w:ascii="Times New Roman" w:hAnsi="Times New Roman"/>
                <w:sz w:val="24"/>
                <w:szCs w:val="24"/>
                <w:lang w:val="en-US"/>
              </w:rPr>
            </w:pPr>
            <w:r w:rsidRPr="005119F2">
              <w:rPr>
                <w:rFonts w:ascii="Times New Roman" w:hAnsi="Times New Roman"/>
                <w:sz w:val="24"/>
                <w:szCs w:val="24"/>
                <w:lang w:val="en-US"/>
              </w:rPr>
              <w:t>Verify that the original</w:t>
            </w:r>
          </w:p>
          <w:p w14:paraId="7F3D6EE5" w14:textId="77777777" w:rsidR="00461529" w:rsidRPr="005119F2" w:rsidRDefault="00461529" w:rsidP="00461529">
            <w:pPr>
              <w:pStyle w:val="ListParagraph"/>
              <w:numPr>
                <w:ilvl w:val="0"/>
                <w:numId w:val="40"/>
              </w:numPr>
              <w:rPr>
                <w:rFonts w:ascii="Times New Roman" w:hAnsi="Times New Roman"/>
                <w:sz w:val="24"/>
                <w:szCs w:val="24"/>
                <w:lang w:val="en-US"/>
              </w:rPr>
            </w:pPr>
            <w:r w:rsidRPr="005119F2">
              <w:rPr>
                <w:rFonts w:ascii="Times New Roman" w:hAnsi="Times New Roman"/>
                <w:sz w:val="24"/>
                <w:szCs w:val="24"/>
                <w:lang w:val="en-US"/>
              </w:rPr>
              <w:t>Reads headers</w:t>
            </w:r>
          </w:p>
          <w:p w14:paraId="551FBB4C" w14:textId="77777777" w:rsidR="00461529" w:rsidRPr="005119F2" w:rsidRDefault="00461529" w:rsidP="00461529">
            <w:pPr>
              <w:pStyle w:val="ListParagraph"/>
              <w:numPr>
                <w:ilvl w:val="0"/>
                <w:numId w:val="40"/>
              </w:numPr>
              <w:rPr>
                <w:rFonts w:ascii="Times New Roman" w:hAnsi="Times New Roman"/>
                <w:sz w:val="24"/>
                <w:szCs w:val="24"/>
                <w:lang w:val="en-US"/>
              </w:rPr>
            </w:pPr>
            <w:r w:rsidRPr="005119F2">
              <w:rPr>
                <w:rFonts w:ascii="Times New Roman" w:hAnsi="Times New Roman"/>
                <w:sz w:val="24"/>
                <w:szCs w:val="24"/>
                <w:lang w:val="en-US"/>
              </w:rPr>
              <w:t>Nucleotides sequences</w:t>
            </w:r>
          </w:p>
          <w:p w14:paraId="582BD8D2" w14:textId="77777777" w:rsidR="00461529" w:rsidRPr="005119F2" w:rsidRDefault="00461529" w:rsidP="00461529">
            <w:pPr>
              <w:pStyle w:val="ListParagraph"/>
              <w:numPr>
                <w:ilvl w:val="0"/>
                <w:numId w:val="40"/>
              </w:numPr>
              <w:rPr>
                <w:rFonts w:ascii="Times New Roman" w:hAnsi="Times New Roman"/>
                <w:sz w:val="24"/>
                <w:szCs w:val="24"/>
                <w:lang w:val="en-US"/>
              </w:rPr>
            </w:pPr>
            <w:r w:rsidRPr="005119F2">
              <w:rPr>
                <w:rFonts w:ascii="Times New Roman" w:hAnsi="Times New Roman"/>
                <w:sz w:val="24"/>
                <w:szCs w:val="24"/>
                <w:lang w:val="en-US"/>
              </w:rPr>
              <w:t>Quality scores</w:t>
            </w:r>
          </w:p>
          <w:p w14:paraId="3B9CE940" w14:textId="77777777" w:rsidR="00114610" w:rsidRPr="005119F2" w:rsidRDefault="00461529" w:rsidP="00461529">
            <w:pPr>
              <w:pStyle w:val="ListParagraph"/>
              <w:rPr>
                <w:rFonts w:ascii="Times New Roman" w:hAnsi="Times New Roman"/>
                <w:sz w:val="24"/>
                <w:szCs w:val="24"/>
                <w:lang w:val="en-US"/>
              </w:rPr>
            </w:pPr>
            <w:r w:rsidRPr="005119F2">
              <w:rPr>
                <w:rFonts w:ascii="Times New Roman" w:hAnsi="Times New Roman"/>
                <w:sz w:val="24"/>
                <w:szCs w:val="24"/>
                <w:lang w:val="en-US"/>
              </w:rPr>
              <w:t xml:space="preserve">are present in the decoded </w:t>
            </w:r>
            <w:proofErr w:type="spellStart"/>
            <w:r w:rsidRPr="005119F2">
              <w:rPr>
                <w:rFonts w:ascii="Times New Roman" w:hAnsi="Times New Roman"/>
                <w:sz w:val="24"/>
                <w:szCs w:val="24"/>
                <w:lang w:val="en-US"/>
              </w:rPr>
              <w:t>bitstreams</w:t>
            </w:r>
            <w:proofErr w:type="spellEnd"/>
            <w:r w:rsidR="00114610" w:rsidRPr="005119F2">
              <w:rPr>
                <w:rFonts w:ascii="Times New Roman" w:hAnsi="Times New Roman"/>
                <w:sz w:val="24"/>
                <w:szCs w:val="24"/>
                <w:lang w:val="en-US"/>
              </w:rPr>
              <w:t xml:space="preserve"> </w:t>
            </w:r>
          </w:p>
          <w:p w14:paraId="5BD32043" w14:textId="0DAD2035" w:rsidR="00461529" w:rsidRPr="005119F2" w:rsidRDefault="00461529" w:rsidP="00461529">
            <w:pPr>
              <w:pStyle w:val="ListParagraph"/>
              <w:numPr>
                <w:ilvl w:val="0"/>
                <w:numId w:val="41"/>
              </w:numPr>
              <w:rPr>
                <w:rFonts w:ascii="Times New Roman" w:hAnsi="Times New Roman"/>
                <w:sz w:val="24"/>
                <w:szCs w:val="24"/>
                <w:lang w:val="en-US"/>
              </w:rPr>
            </w:pPr>
            <w:r w:rsidRPr="005119F2">
              <w:rPr>
                <w:rFonts w:ascii="Times New Roman" w:hAnsi="Times New Roman"/>
                <w:sz w:val="24"/>
                <w:szCs w:val="24"/>
                <w:lang w:val="en-US"/>
              </w:rPr>
              <w:t>Verify that pairing information is preserved</w:t>
            </w:r>
          </w:p>
        </w:tc>
        <w:tc>
          <w:tcPr>
            <w:tcW w:w="2337" w:type="dxa"/>
          </w:tcPr>
          <w:p w14:paraId="4D8984ED" w14:textId="6F8E3032" w:rsidR="00CC2821" w:rsidRPr="005119F2" w:rsidRDefault="00461529" w:rsidP="00AD032B">
            <w:pPr>
              <w:rPr>
                <w:lang w:val="en-US"/>
              </w:rPr>
            </w:pPr>
            <w:r w:rsidRPr="005119F2">
              <w:rPr>
                <w:lang w:val="en-US"/>
              </w:rPr>
              <w:t>1.1, 1.3, 1.4, 1.5, 1.8</w:t>
            </w:r>
          </w:p>
        </w:tc>
      </w:tr>
      <w:tr w:rsidR="00CC2821" w:rsidRPr="005119F2" w14:paraId="1C5BD249" w14:textId="77777777" w:rsidTr="003B0E12">
        <w:tc>
          <w:tcPr>
            <w:tcW w:w="843" w:type="dxa"/>
          </w:tcPr>
          <w:p w14:paraId="10756DE7" w14:textId="5FBEFE1D" w:rsidR="00CC2821" w:rsidRPr="005119F2" w:rsidRDefault="003B0E12" w:rsidP="00AD032B">
            <w:pPr>
              <w:rPr>
                <w:lang w:val="en-US"/>
              </w:rPr>
            </w:pPr>
            <w:r w:rsidRPr="005119F2">
              <w:rPr>
                <w:lang w:val="en-US"/>
              </w:rPr>
              <w:t>1.</w:t>
            </w:r>
            <w:r w:rsidR="00461529" w:rsidRPr="005119F2">
              <w:rPr>
                <w:lang w:val="en-US"/>
              </w:rPr>
              <w:t>2</w:t>
            </w:r>
          </w:p>
        </w:tc>
        <w:tc>
          <w:tcPr>
            <w:tcW w:w="1843" w:type="dxa"/>
          </w:tcPr>
          <w:p w14:paraId="0405E288" w14:textId="592472FB" w:rsidR="00CC2821" w:rsidRPr="005119F2" w:rsidRDefault="00861FBB" w:rsidP="00861FBB">
            <w:pPr>
              <w:rPr>
                <w:lang w:val="en-US"/>
              </w:rPr>
            </w:pPr>
            <w:proofErr w:type="spellStart"/>
            <w:r>
              <w:rPr>
                <w:lang w:val="en-US"/>
              </w:rPr>
              <w:t>Bitst</w:t>
            </w:r>
            <w:r w:rsidR="00A2651D">
              <w:rPr>
                <w:lang w:val="en-US"/>
              </w:rPr>
              <w:t>r</w:t>
            </w:r>
            <w:r>
              <w:rPr>
                <w:lang w:val="en-US"/>
              </w:rPr>
              <w:t>eams</w:t>
            </w:r>
            <w:proofErr w:type="spellEnd"/>
            <w:r>
              <w:rPr>
                <w:lang w:val="en-US"/>
              </w:rPr>
              <w:t xml:space="preserve">  </w:t>
            </w:r>
            <w:r w:rsidRPr="005119F2">
              <w:rPr>
                <w:lang w:val="en-US"/>
              </w:rPr>
              <w:t xml:space="preserve">obtained from encoding input data with IDs </w:t>
            </w:r>
            <w:r w:rsidR="00B717C4" w:rsidRPr="005119F2">
              <w:rPr>
                <w:lang w:val="en-US"/>
              </w:rPr>
              <w:t>05, 11</w:t>
            </w:r>
          </w:p>
        </w:tc>
        <w:tc>
          <w:tcPr>
            <w:tcW w:w="4322" w:type="dxa"/>
          </w:tcPr>
          <w:p w14:paraId="21C90B2A" w14:textId="77777777" w:rsidR="0056386E" w:rsidRPr="005119F2" w:rsidRDefault="0056386E" w:rsidP="0056386E">
            <w:pPr>
              <w:pStyle w:val="ListParagraph"/>
              <w:numPr>
                <w:ilvl w:val="0"/>
                <w:numId w:val="44"/>
              </w:numPr>
              <w:rPr>
                <w:rFonts w:ascii="Times New Roman" w:hAnsi="Times New Roman"/>
                <w:sz w:val="24"/>
                <w:szCs w:val="24"/>
                <w:lang w:val="en-US"/>
              </w:rPr>
            </w:pPr>
            <w:r w:rsidRPr="005119F2">
              <w:rPr>
                <w:rFonts w:ascii="Times New Roman" w:hAnsi="Times New Roman"/>
                <w:sz w:val="24"/>
                <w:szCs w:val="24"/>
                <w:lang w:val="en-US"/>
              </w:rPr>
              <w:t>Decompress encoded bitstream</w:t>
            </w:r>
          </w:p>
          <w:p w14:paraId="38BE05AD" w14:textId="6CEC9942" w:rsidR="0056386E" w:rsidRPr="005119F2" w:rsidRDefault="0056386E" w:rsidP="0056386E">
            <w:pPr>
              <w:pStyle w:val="ListParagraph"/>
              <w:numPr>
                <w:ilvl w:val="0"/>
                <w:numId w:val="44"/>
              </w:numPr>
              <w:rPr>
                <w:rFonts w:ascii="Times New Roman" w:hAnsi="Times New Roman"/>
                <w:sz w:val="24"/>
                <w:szCs w:val="24"/>
                <w:lang w:val="en-US"/>
              </w:rPr>
            </w:pPr>
            <w:r w:rsidRPr="005119F2">
              <w:rPr>
                <w:rFonts w:ascii="Times New Roman" w:hAnsi="Times New Roman"/>
                <w:sz w:val="24"/>
                <w:szCs w:val="24"/>
                <w:lang w:val="en-US"/>
              </w:rPr>
              <w:t>Verify that each read has a unique identifier</w:t>
            </w:r>
          </w:p>
          <w:p w14:paraId="70D023F1" w14:textId="1EEC9DE3" w:rsidR="00CC2821" w:rsidRPr="005119F2" w:rsidRDefault="0056386E" w:rsidP="00AD032B">
            <w:pPr>
              <w:rPr>
                <w:lang w:val="en-US"/>
              </w:rPr>
            </w:pPr>
            <w:r w:rsidRPr="005119F2">
              <w:rPr>
                <w:lang w:val="en-US"/>
              </w:rPr>
              <w:t xml:space="preserve">Note: </w:t>
            </w:r>
            <w:r w:rsidRPr="005119F2">
              <w:rPr>
                <w:i/>
                <w:lang w:val="en-US"/>
              </w:rPr>
              <w:t>if pairing information is contained in the original headers, it has to be preserved in order to meet requirement 1.3</w:t>
            </w:r>
          </w:p>
        </w:tc>
        <w:tc>
          <w:tcPr>
            <w:tcW w:w="2337" w:type="dxa"/>
          </w:tcPr>
          <w:p w14:paraId="7BFFB8A7" w14:textId="4DDD7182" w:rsidR="00CC2821" w:rsidRPr="005119F2" w:rsidRDefault="00B34719" w:rsidP="00AD032B">
            <w:pPr>
              <w:rPr>
                <w:lang w:val="en-US"/>
              </w:rPr>
            </w:pPr>
            <w:r w:rsidRPr="005119F2">
              <w:rPr>
                <w:lang w:val="en-US"/>
              </w:rPr>
              <w:t>1.2</w:t>
            </w:r>
          </w:p>
        </w:tc>
      </w:tr>
      <w:tr w:rsidR="00CC2821" w:rsidRPr="005119F2" w14:paraId="342BFC8B" w14:textId="77777777" w:rsidTr="003B0E12">
        <w:tc>
          <w:tcPr>
            <w:tcW w:w="843" w:type="dxa"/>
          </w:tcPr>
          <w:p w14:paraId="099EF87D" w14:textId="3D278DA8" w:rsidR="00CC2821" w:rsidRPr="005119F2" w:rsidRDefault="003B0E12" w:rsidP="00AD032B">
            <w:pPr>
              <w:rPr>
                <w:lang w:val="en-US"/>
              </w:rPr>
            </w:pPr>
            <w:r w:rsidRPr="005119F2">
              <w:rPr>
                <w:lang w:val="en-US"/>
              </w:rPr>
              <w:t>1.</w:t>
            </w:r>
            <w:r w:rsidR="00A35102" w:rsidRPr="005119F2">
              <w:rPr>
                <w:lang w:val="en-US"/>
              </w:rPr>
              <w:t>3</w:t>
            </w:r>
          </w:p>
        </w:tc>
        <w:tc>
          <w:tcPr>
            <w:tcW w:w="1843" w:type="dxa"/>
          </w:tcPr>
          <w:p w14:paraId="32AF8F34" w14:textId="665BF780" w:rsidR="00CC2821" w:rsidRPr="005119F2" w:rsidRDefault="00861FBB" w:rsidP="00AD032B">
            <w:pPr>
              <w:rPr>
                <w:lang w:val="en-US"/>
              </w:rPr>
            </w:pPr>
            <w:proofErr w:type="spellStart"/>
            <w:r>
              <w:rPr>
                <w:lang w:val="en-US"/>
              </w:rPr>
              <w:t>Bitst</w:t>
            </w:r>
            <w:r w:rsidR="00A2651D">
              <w:rPr>
                <w:lang w:val="en-US"/>
              </w:rPr>
              <w:t>r</w:t>
            </w:r>
            <w:r>
              <w:rPr>
                <w:lang w:val="en-US"/>
              </w:rPr>
              <w:t>eams</w:t>
            </w:r>
            <w:proofErr w:type="spellEnd"/>
            <w:r>
              <w:rPr>
                <w:lang w:val="en-US"/>
              </w:rPr>
              <w:t xml:space="preserve">  </w:t>
            </w:r>
            <w:r w:rsidRPr="005119F2">
              <w:rPr>
                <w:lang w:val="en-US"/>
              </w:rPr>
              <w:t xml:space="preserve">obtained from encoding input data with IDs </w:t>
            </w:r>
            <w:r w:rsidR="00B013CB" w:rsidRPr="005119F2">
              <w:rPr>
                <w:lang w:val="en-US"/>
              </w:rPr>
              <w:t>11, 12, 26</w:t>
            </w:r>
          </w:p>
        </w:tc>
        <w:tc>
          <w:tcPr>
            <w:tcW w:w="4322" w:type="dxa"/>
          </w:tcPr>
          <w:p w14:paraId="478156F3" w14:textId="6AFCD192" w:rsidR="00CC2821" w:rsidRPr="005119F2" w:rsidRDefault="00B013CB" w:rsidP="00AD032B">
            <w:pPr>
              <w:rPr>
                <w:lang w:val="en-US"/>
              </w:rPr>
            </w:pPr>
            <w:r w:rsidRPr="005119F2">
              <w:rPr>
                <w:lang w:val="en-US"/>
              </w:rPr>
              <w:t xml:space="preserve">Perform the evaluation procedure </w:t>
            </w:r>
            <w:r w:rsidR="00CB3D6E" w:rsidRPr="005119F2">
              <w:rPr>
                <w:lang w:val="en-US"/>
              </w:rPr>
              <w:t xml:space="preserve">using Sensitivity, Precision and F-Score </w:t>
            </w:r>
            <w:r w:rsidRPr="005119F2">
              <w:rPr>
                <w:lang w:val="en-US"/>
              </w:rPr>
              <w:t>as described in document N</w:t>
            </w:r>
            <w:r w:rsidR="004F259F">
              <w:rPr>
                <w:lang w:val="en-US"/>
              </w:rPr>
              <w:t>16135</w:t>
            </w:r>
          </w:p>
          <w:p w14:paraId="141595C9" w14:textId="0F8FB52A" w:rsidR="00C616FE" w:rsidRPr="005119F2" w:rsidRDefault="0072700A" w:rsidP="002A4901">
            <w:pPr>
              <w:rPr>
                <w:lang w:val="en-US"/>
              </w:rPr>
            </w:pPr>
            <w:r w:rsidRPr="005119F2">
              <w:rPr>
                <w:lang w:val="en-US"/>
              </w:rPr>
              <w:t xml:space="preserve">In addition to the evaluation procedure described in </w:t>
            </w:r>
            <w:r w:rsidR="00023215" w:rsidRPr="005119F2">
              <w:rPr>
                <w:lang w:val="en-US"/>
              </w:rPr>
              <w:t>N</w:t>
            </w:r>
            <w:r w:rsidR="00023215">
              <w:rPr>
                <w:lang w:val="en-US"/>
              </w:rPr>
              <w:t>16135</w:t>
            </w:r>
            <w:r w:rsidRPr="005119F2">
              <w:rPr>
                <w:lang w:val="en-US"/>
              </w:rPr>
              <w:t xml:space="preserve">, application-independent rate distortion metrics </w:t>
            </w:r>
            <w:r w:rsidR="002A4901" w:rsidRPr="005119F2">
              <w:rPr>
                <w:lang w:val="en-US"/>
              </w:rPr>
              <w:t>may</w:t>
            </w:r>
            <w:r w:rsidRPr="005119F2">
              <w:rPr>
                <w:lang w:val="en-US"/>
              </w:rPr>
              <w:t xml:space="preserve"> be taken into account. Proponents are invited to document how metrics are defined in their supporting documentation</w:t>
            </w:r>
            <w:r w:rsidR="00EE67B3" w:rsidRPr="005119F2">
              <w:rPr>
                <w:lang w:val="en-US"/>
              </w:rPr>
              <w:t xml:space="preserve"> and provide any required supporting tool</w:t>
            </w:r>
            <w:r w:rsidRPr="005119F2">
              <w:rPr>
                <w:lang w:val="en-US"/>
              </w:rPr>
              <w:t>.</w:t>
            </w:r>
          </w:p>
        </w:tc>
        <w:tc>
          <w:tcPr>
            <w:tcW w:w="2337" w:type="dxa"/>
          </w:tcPr>
          <w:p w14:paraId="1B1FF5F8" w14:textId="747954A1" w:rsidR="00CC2821" w:rsidRPr="005119F2" w:rsidRDefault="00B013CB" w:rsidP="00AD032B">
            <w:pPr>
              <w:rPr>
                <w:lang w:val="en-US"/>
              </w:rPr>
            </w:pPr>
            <w:r w:rsidRPr="005119F2">
              <w:rPr>
                <w:lang w:val="en-US"/>
              </w:rPr>
              <w:t>1.6</w:t>
            </w:r>
          </w:p>
        </w:tc>
      </w:tr>
      <w:tr w:rsidR="00CC2821" w:rsidRPr="005119F2" w14:paraId="5A70C4BE" w14:textId="77777777" w:rsidTr="003B0E12">
        <w:tc>
          <w:tcPr>
            <w:tcW w:w="843" w:type="dxa"/>
          </w:tcPr>
          <w:p w14:paraId="168424FC" w14:textId="317227D2" w:rsidR="00CC2821" w:rsidRPr="005119F2" w:rsidRDefault="003B0E12" w:rsidP="00AD032B">
            <w:pPr>
              <w:rPr>
                <w:lang w:val="en-US"/>
              </w:rPr>
            </w:pPr>
            <w:r w:rsidRPr="005119F2">
              <w:rPr>
                <w:lang w:val="en-US"/>
              </w:rPr>
              <w:t>1.</w:t>
            </w:r>
            <w:r w:rsidR="00C616FE" w:rsidRPr="005119F2">
              <w:rPr>
                <w:lang w:val="en-US"/>
              </w:rPr>
              <w:t>4</w:t>
            </w:r>
          </w:p>
        </w:tc>
        <w:tc>
          <w:tcPr>
            <w:tcW w:w="1843" w:type="dxa"/>
          </w:tcPr>
          <w:p w14:paraId="668B8BC5" w14:textId="3B382B8D" w:rsidR="00CC2821" w:rsidRPr="005119F2" w:rsidRDefault="00194437" w:rsidP="00AD032B">
            <w:pPr>
              <w:rPr>
                <w:lang w:val="en-US"/>
              </w:rPr>
            </w:pPr>
            <w:r w:rsidRPr="005119F2">
              <w:rPr>
                <w:lang w:val="en-US"/>
              </w:rPr>
              <w:t>N/A</w:t>
            </w:r>
          </w:p>
        </w:tc>
        <w:tc>
          <w:tcPr>
            <w:tcW w:w="4322" w:type="dxa"/>
          </w:tcPr>
          <w:p w14:paraId="127DF590" w14:textId="34927F18" w:rsidR="00CC2821" w:rsidRPr="005119F2" w:rsidRDefault="00194437" w:rsidP="00194437">
            <w:pPr>
              <w:rPr>
                <w:lang w:val="en-US"/>
              </w:rPr>
            </w:pPr>
            <w:r w:rsidRPr="005119F2">
              <w:rPr>
                <w:lang w:val="en-US"/>
              </w:rPr>
              <w:t>The proponents are required to document to what extent the solution meets the requirements</w:t>
            </w:r>
          </w:p>
        </w:tc>
        <w:tc>
          <w:tcPr>
            <w:tcW w:w="2337" w:type="dxa"/>
          </w:tcPr>
          <w:p w14:paraId="0542457F" w14:textId="57D1AA69" w:rsidR="00CC2821" w:rsidRPr="005119F2" w:rsidRDefault="00C616FE" w:rsidP="00AD032B">
            <w:pPr>
              <w:rPr>
                <w:lang w:val="en-US"/>
              </w:rPr>
            </w:pPr>
            <w:r w:rsidRPr="005119F2">
              <w:rPr>
                <w:lang w:val="en-US"/>
              </w:rPr>
              <w:t>1.7.1, 1.7.2</w:t>
            </w:r>
          </w:p>
        </w:tc>
      </w:tr>
    </w:tbl>
    <w:p w14:paraId="586DDC73" w14:textId="77777777" w:rsidR="008F5CEC" w:rsidRPr="00C44122" w:rsidRDefault="00A60BC4" w:rsidP="003B0E12">
      <w:pPr>
        <w:pStyle w:val="Heading2"/>
        <w:rPr>
          <w:lang w:val="en-US"/>
        </w:rPr>
      </w:pPr>
      <w:bookmarkStart w:id="9" w:name="_Toc433317012"/>
      <w:bookmarkStart w:id="10" w:name="_Toc444284906"/>
      <w:r w:rsidRPr="00C44122">
        <w:rPr>
          <w:lang w:val="en-US"/>
        </w:rPr>
        <w:t xml:space="preserve">Mapping and </w:t>
      </w:r>
      <w:r w:rsidR="00F1251C" w:rsidRPr="00C44122">
        <w:rPr>
          <w:lang w:val="en-US"/>
        </w:rPr>
        <w:t xml:space="preserve">Alignment </w:t>
      </w:r>
      <w:r w:rsidRPr="00C44122">
        <w:rPr>
          <w:lang w:val="en-US"/>
        </w:rPr>
        <w:t>–</w:t>
      </w:r>
      <w:r w:rsidR="002811A3" w:rsidRPr="00C44122">
        <w:rPr>
          <w:lang w:val="en-US"/>
        </w:rPr>
        <w:t xml:space="preserve"> Compression of</w:t>
      </w:r>
      <w:r w:rsidRPr="00C44122">
        <w:rPr>
          <w:lang w:val="en-US"/>
        </w:rPr>
        <w:t xml:space="preserve"> mapped/aligned reads</w:t>
      </w:r>
      <w:bookmarkEnd w:id="9"/>
      <w:bookmarkEnd w:id="10"/>
    </w:p>
    <w:p w14:paraId="57C556AF" w14:textId="24C4CA88" w:rsidR="003B0E12" w:rsidRPr="00FB5302" w:rsidRDefault="003B0E12" w:rsidP="006C075C">
      <w:pPr>
        <w:pStyle w:val="Heading3"/>
        <w:rPr>
          <w:lang w:val="en-US"/>
        </w:rPr>
      </w:pPr>
      <w:bookmarkStart w:id="11" w:name="_Toc444284907"/>
      <w:r w:rsidRPr="00FB5302">
        <w:rPr>
          <w:lang w:val="en-US"/>
        </w:rPr>
        <w:t>Coverage matrix</w:t>
      </w:r>
      <w:bookmarkEnd w:id="11"/>
    </w:p>
    <w:tbl>
      <w:tblPr>
        <w:tblStyle w:val="TableGrid"/>
        <w:tblW w:w="0" w:type="auto"/>
        <w:tblLook w:val="04A0" w:firstRow="1" w:lastRow="0" w:firstColumn="1" w:lastColumn="0" w:noHBand="0" w:noVBand="1"/>
      </w:tblPr>
      <w:tblGrid>
        <w:gridCol w:w="843"/>
        <w:gridCol w:w="1843"/>
        <w:gridCol w:w="4322"/>
        <w:gridCol w:w="2337"/>
      </w:tblGrid>
      <w:tr w:rsidR="003B0E12" w:rsidRPr="00F86B48" w14:paraId="1B2BF582" w14:textId="77777777" w:rsidTr="00491C98">
        <w:tc>
          <w:tcPr>
            <w:tcW w:w="843" w:type="dxa"/>
            <w:shd w:val="clear" w:color="auto" w:fill="F2F2F2" w:themeFill="background1" w:themeFillShade="F2"/>
          </w:tcPr>
          <w:p w14:paraId="6AEDCDAC" w14:textId="77777777" w:rsidR="003B0E12" w:rsidRPr="00491C98" w:rsidRDefault="003B0E12" w:rsidP="00A4364A">
            <w:pPr>
              <w:rPr>
                <w:b/>
                <w:lang w:val="en-US"/>
              </w:rPr>
            </w:pPr>
            <w:r w:rsidRPr="00491C98">
              <w:rPr>
                <w:b/>
                <w:lang w:val="en-US"/>
              </w:rPr>
              <w:t xml:space="preserve">Test case </w:t>
            </w:r>
            <w:r w:rsidRPr="00491C98">
              <w:rPr>
                <w:b/>
                <w:lang w:val="en-US"/>
              </w:rPr>
              <w:lastRenderedPageBreak/>
              <w:t>ID</w:t>
            </w:r>
          </w:p>
        </w:tc>
        <w:tc>
          <w:tcPr>
            <w:tcW w:w="1843" w:type="dxa"/>
            <w:shd w:val="clear" w:color="auto" w:fill="F2F2F2" w:themeFill="background1" w:themeFillShade="F2"/>
          </w:tcPr>
          <w:p w14:paraId="3FF83C9D" w14:textId="717C776E" w:rsidR="003B0E12" w:rsidRPr="00491C98" w:rsidRDefault="003B0E12" w:rsidP="00A4364A">
            <w:pPr>
              <w:rPr>
                <w:b/>
                <w:lang w:val="en-US"/>
              </w:rPr>
            </w:pPr>
            <w:r w:rsidRPr="00491C98">
              <w:rPr>
                <w:b/>
                <w:lang w:val="en-US"/>
              </w:rPr>
              <w:lastRenderedPageBreak/>
              <w:t xml:space="preserve">Input data </w:t>
            </w:r>
            <w:r w:rsidRPr="00491C98">
              <w:rPr>
                <w:b/>
                <w:lang w:val="en-US"/>
              </w:rPr>
              <w:br/>
              <w:t xml:space="preserve">(ref. doc </w:t>
            </w:r>
            <w:r w:rsidR="00023215" w:rsidRPr="00491C98">
              <w:rPr>
                <w:b/>
                <w:lang w:val="en-US"/>
              </w:rPr>
              <w:lastRenderedPageBreak/>
              <w:t>N</w:t>
            </w:r>
            <w:r w:rsidR="00023215">
              <w:rPr>
                <w:b/>
                <w:lang w:val="en-US"/>
              </w:rPr>
              <w:t>16145</w:t>
            </w:r>
            <w:r w:rsidRPr="00491C98">
              <w:rPr>
                <w:b/>
                <w:lang w:val="en-US"/>
              </w:rPr>
              <w:t>)</w:t>
            </w:r>
          </w:p>
        </w:tc>
        <w:tc>
          <w:tcPr>
            <w:tcW w:w="4322" w:type="dxa"/>
            <w:shd w:val="clear" w:color="auto" w:fill="F2F2F2" w:themeFill="background1" w:themeFillShade="F2"/>
          </w:tcPr>
          <w:p w14:paraId="313A3A10" w14:textId="77777777" w:rsidR="003B0E12" w:rsidRPr="00491C98" w:rsidRDefault="003B0E12" w:rsidP="00A4364A">
            <w:pPr>
              <w:rPr>
                <w:b/>
                <w:lang w:val="en-US"/>
              </w:rPr>
            </w:pPr>
            <w:r w:rsidRPr="00491C98">
              <w:rPr>
                <w:b/>
                <w:lang w:val="en-US"/>
              </w:rPr>
              <w:lastRenderedPageBreak/>
              <w:t>Test case steps</w:t>
            </w:r>
          </w:p>
        </w:tc>
        <w:tc>
          <w:tcPr>
            <w:tcW w:w="2337" w:type="dxa"/>
            <w:shd w:val="clear" w:color="auto" w:fill="F2F2F2" w:themeFill="background1" w:themeFillShade="F2"/>
          </w:tcPr>
          <w:p w14:paraId="21D2484A" w14:textId="77777777" w:rsidR="003B0E12" w:rsidRPr="00491C98" w:rsidRDefault="003B0E12" w:rsidP="00A4364A">
            <w:pPr>
              <w:rPr>
                <w:b/>
                <w:lang w:val="en-US"/>
              </w:rPr>
            </w:pPr>
            <w:proofErr w:type="spellStart"/>
            <w:r w:rsidRPr="00491C98">
              <w:rPr>
                <w:b/>
                <w:lang w:val="en-US"/>
              </w:rPr>
              <w:t>Reqs</w:t>
            </w:r>
            <w:proofErr w:type="spellEnd"/>
          </w:p>
        </w:tc>
      </w:tr>
      <w:tr w:rsidR="003B0E12" w:rsidRPr="00F86B48" w14:paraId="355EFF14" w14:textId="77777777" w:rsidTr="008C6506">
        <w:tc>
          <w:tcPr>
            <w:tcW w:w="843" w:type="dxa"/>
          </w:tcPr>
          <w:p w14:paraId="00763FAB" w14:textId="036E6934" w:rsidR="003B0E12" w:rsidRPr="00F86B48" w:rsidRDefault="003B0E12" w:rsidP="00A4364A">
            <w:pPr>
              <w:rPr>
                <w:lang w:val="en-US"/>
              </w:rPr>
            </w:pPr>
            <w:r w:rsidRPr="00F86B48">
              <w:rPr>
                <w:lang w:val="en-US"/>
              </w:rPr>
              <w:lastRenderedPageBreak/>
              <w:t>2.1</w:t>
            </w:r>
          </w:p>
        </w:tc>
        <w:tc>
          <w:tcPr>
            <w:tcW w:w="1843" w:type="dxa"/>
          </w:tcPr>
          <w:p w14:paraId="53752284" w14:textId="391C6B28" w:rsidR="003B0E12" w:rsidRPr="00F86B48" w:rsidRDefault="00861FBB" w:rsidP="00A4364A">
            <w:pPr>
              <w:rPr>
                <w:lang w:val="en-US"/>
              </w:rPr>
            </w:pPr>
            <w:proofErr w:type="spellStart"/>
            <w:r>
              <w:rPr>
                <w:lang w:val="en-US"/>
              </w:rPr>
              <w:t>Bitst</w:t>
            </w:r>
            <w:r w:rsidR="000D0425">
              <w:rPr>
                <w:lang w:val="en-US"/>
              </w:rPr>
              <w:t>r</w:t>
            </w:r>
            <w:r>
              <w:rPr>
                <w:lang w:val="en-US"/>
              </w:rPr>
              <w:t>eams</w:t>
            </w:r>
            <w:proofErr w:type="spellEnd"/>
            <w:r>
              <w:rPr>
                <w:lang w:val="en-US"/>
              </w:rPr>
              <w:t xml:space="preserve">  </w:t>
            </w:r>
            <w:r w:rsidRPr="005119F2">
              <w:rPr>
                <w:lang w:val="en-US"/>
              </w:rPr>
              <w:t xml:space="preserve">obtained from encoding input data with IDs </w:t>
            </w:r>
            <w:r w:rsidR="00B717C4" w:rsidRPr="00F86B48">
              <w:rPr>
                <w:lang w:val="en-US"/>
              </w:rPr>
              <w:t>05, 11</w:t>
            </w:r>
          </w:p>
        </w:tc>
        <w:tc>
          <w:tcPr>
            <w:tcW w:w="4322" w:type="dxa"/>
          </w:tcPr>
          <w:p w14:paraId="5C9BD440" w14:textId="77F5A8BD" w:rsidR="003B0E12" w:rsidRPr="00F86B48" w:rsidRDefault="00EE67B3" w:rsidP="00EE67B3">
            <w:pPr>
              <w:rPr>
                <w:lang w:val="en-US"/>
              </w:rPr>
            </w:pPr>
            <w:r w:rsidRPr="00F86B48">
              <w:rPr>
                <w:lang w:val="en-US"/>
              </w:rPr>
              <w:t xml:space="preserve">Bitstream decoding will be performed on an offline device </w:t>
            </w:r>
          </w:p>
        </w:tc>
        <w:tc>
          <w:tcPr>
            <w:tcW w:w="2337" w:type="dxa"/>
          </w:tcPr>
          <w:p w14:paraId="612A7889" w14:textId="221D1132" w:rsidR="003B0E12" w:rsidRPr="00F86B48" w:rsidRDefault="003B0E12" w:rsidP="00A4364A">
            <w:pPr>
              <w:rPr>
                <w:lang w:val="en-US"/>
              </w:rPr>
            </w:pPr>
            <w:r w:rsidRPr="00F86B48">
              <w:rPr>
                <w:lang w:val="en-US"/>
              </w:rPr>
              <w:t>2.1</w:t>
            </w:r>
          </w:p>
        </w:tc>
      </w:tr>
      <w:tr w:rsidR="003B0E12" w:rsidRPr="00F86B48" w14:paraId="2D64308A" w14:textId="77777777" w:rsidTr="008C6506">
        <w:tc>
          <w:tcPr>
            <w:tcW w:w="843" w:type="dxa"/>
          </w:tcPr>
          <w:p w14:paraId="186C7DE8" w14:textId="777C7EB1" w:rsidR="003B0E12" w:rsidRPr="00F86B48" w:rsidRDefault="003B0E12" w:rsidP="00A4364A">
            <w:pPr>
              <w:rPr>
                <w:lang w:val="en-US"/>
              </w:rPr>
            </w:pPr>
            <w:r w:rsidRPr="00F86B48">
              <w:rPr>
                <w:lang w:val="en-US"/>
              </w:rPr>
              <w:t>2</w:t>
            </w:r>
            <w:r w:rsidR="00035F86" w:rsidRPr="00F86B48">
              <w:rPr>
                <w:lang w:val="en-US"/>
              </w:rPr>
              <w:t>.2</w:t>
            </w:r>
          </w:p>
        </w:tc>
        <w:tc>
          <w:tcPr>
            <w:tcW w:w="1843" w:type="dxa"/>
          </w:tcPr>
          <w:p w14:paraId="1526E661" w14:textId="726F765B" w:rsidR="003B0E12" w:rsidRPr="00F86B48" w:rsidRDefault="00861FBB" w:rsidP="00A4364A">
            <w:pPr>
              <w:rPr>
                <w:lang w:val="en-US"/>
              </w:rPr>
            </w:pPr>
            <w:r>
              <w:rPr>
                <w:lang w:val="en-US"/>
              </w:rPr>
              <w:t>Bitst</w:t>
            </w:r>
            <w:r w:rsidR="000D0425">
              <w:rPr>
                <w:lang w:val="en-US"/>
              </w:rPr>
              <w:t>r</w:t>
            </w:r>
            <w:r>
              <w:rPr>
                <w:lang w:val="en-US"/>
              </w:rPr>
              <w:t xml:space="preserve">eam  </w:t>
            </w:r>
            <w:r w:rsidRPr="005119F2">
              <w:rPr>
                <w:lang w:val="en-US"/>
              </w:rPr>
              <w:t>obtained f</w:t>
            </w:r>
            <w:r>
              <w:rPr>
                <w:lang w:val="en-US"/>
              </w:rPr>
              <w:t>rom encoding input data with ID</w:t>
            </w:r>
            <w:r w:rsidRPr="005119F2">
              <w:rPr>
                <w:lang w:val="en-US"/>
              </w:rPr>
              <w:t xml:space="preserve"> </w:t>
            </w:r>
            <w:r w:rsidR="004F0145" w:rsidRPr="00F86B48">
              <w:rPr>
                <w:lang w:val="en-US"/>
              </w:rPr>
              <w:t>05</w:t>
            </w:r>
          </w:p>
        </w:tc>
        <w:tc>
          <w:tcPr>
            <w:tcW w:w="4322" w:type="dxa"/>
          </w:tcPr>
          <w:p w14:paraId="66A6282A" w14:textId="77777777" w:rsidR="003B0E12" w:rsidRPr="00F86B48" w:rsidRDefault="00B717C4" w:rsidP="00B717C4">
            <w:pPr>
              <w:pStyle w:val="ListParagraph"/>
              <w:numPr>
                <w:ilvl w:val="0"/>
                <w:numId w:val="45"/>
              </w:numPr>
              <w:rPr>
                <w:rFonts w:ascii="Times New Roman" w:hAnsi="Times New Roman"/>
                <w:sz w:val="24"/>
                <w:szCs w:val="24"/>
                <w:lang w:val="en-US"/>
              </w:rPr>
            </w:pPr>
            <w:r w:rsidRPr="00F86B48">
              <w:rPr>
                <w:rFonts w:ascii="Times New Roman" w:hAnsi="Times New Roman"/>
                <w:sz w:val="24"/>
                <w:szCs w:val="24"/>
                <w:lang w:val="en-US"/>
              </w:rPr>
              <w:t>Decode the compressed BAM</w:t>
            </w:r>
          </w:p>
          <w:p w14:paraId="394B1A22" w14:textId="77777777" w:rsidR="00B717C4" w:rsidRPr="00F86B48" w:rsidRDefault="00B717C4" w:rsidP="00B717C4">
            <w:pPr>
              <w:pStyle w:val="ListParagraph"/>
              <w:numPr>
                <w:ilvl w:val="0"/>
                <w:numId w:val="45"/>
              </w:numPr>
              <w:rPr>
                <w:rFonts w:ascii="Times New Roman" w:hAnsi="Times New Roman"/>
                <w:sz w:val="24"/>
                <w:szCs w:val="24"/>
                <w:lang w:val="en-US"/>
              </w:rPr>
            </w:pPr>
            <w:r w:rsidRPr="00F86B48">
              <w:rPr>
                <w:rFonts w:ascii="Times New Roman" w:hAnsi="Times New Roman"/>
                <w:sz w:val="24"/>
                <w:szCs w:val="24"/>
                <w:lang w:val="en-US"/>
              </w:rPr>
              <w:t>Verify that the decompressed data contain</w:t>
            </w:r>
          </w:p>
          <w:p w14:paraId="11365548" w14:textId="77777777" w:rsidR="00B717C4" w:rsidRPr="00F86B48" w:rsidRDefault="00B717C4" w:rsidP="00B717C4">
            <w:pPr>
              <w:pStyle w:val="ListParagraph"/>
              <w:numPr>
                <w:ilvl w:val="1"/>
                <w:numId w:val="45"/>
              </w:numPr>
              <w:rPr>
                <w:rFonts w:ascii="Times New Roman" w:hAnsi="Times New Roman"/>
                <w:sz w:val="24"/>
                <w:szCs w:val="24"/>
                <w:lang w:val="en-US"/>
              </w:rPr>
            </w:pPr>
            <w:r w:rsidRPr="00F86B48">
              <w:rPr>
                <w:rFonts w:ascii="Times New Roman" w:hAnsi="Times New Roman"/>
                <w:sz w:val="24"/>
                <w:szCs w:val="24"/>
                <w:lang w:val="en-US"/>
              </w:rPr>
              <w:t>Headers</w:t>
            </w:r>
          </w:p>
          <w:p w14:paraId="7E54141A" w14:textId="23768190" w:rsidR="00B717C4" w:rsidRPr="00F86B48" w:rsidRDefault="00B717C4" w:rsidP="00B717C4">
            <w:pPr>
              <w:pStyle w:val="ListParagraph"/>
              <w:numPr>
                <w:ilvl w:val="1"/>
                <w:numId w:val="45"/>
              </w:numPr>
              <w:rPr>
                <w:rFonts w:ascii="Times New Roman" w:hAnsi="Times New Roman"/>
                <w:sz w:val="24"/>
                <w:szCs w:val="24"/>
                <w:lang w:val="en-US"/>
              </w:rPr>
            </w:pPr>
            <w:r w:rsidRPr="00F86B48">
              <w:rPr>
                <w:rFonts w:ascii="Times New Roman" w:hAnsi="Times New Roman"/>
                <w:sz w:val="24"/>
                <w:szCs w:val="24"/>
                <w:lang w:val="en-US"/>
              </w:rPr>
              <w:t>Sequences</w:t>
            </w:r>
          </w:p>
          <w:p w14:paraId="1FAA2717" w14:textId="601B7C82" w:rsidR="00B717C4" w:rsidRPr="00F86B48" w:rsidRDefault="00B717C4" w:rsidP="00B717C4">
            <w:pPr>
              <w:pStyle w:val="ListParagraph"/>
              <w:numPr>
                <w:ilvl w:val="1"/>
                <w:numId w:val="45"/>
              </w:numPr>
              <w:rPr>
                <w:rFonts w:ascii="Times New Roman" w:hAnsi="Times New Roman"/>
                <w:sz w:val="24"/>
                <w:szCs w:val="24"/>
                <w:lang w:val="en-US"/>
              </w:rPr>
            </w:pPr>
            <w:r w:rsidRPr="00F86B48">
              <w:rPr>
                <w:rFonts w:ascii="Times New Roman" w:hAnsi="Times New Roman"/>
                <w:sz w:val="24"/>
                <w:szCs w:val="24"/>
                <w:lang w:val="en-US"/>
              </w:rPr>
              <w:t>Quality scores</w:t>
            </w:r>
          </w:p>
          <w:p w14:paraId="1984742D" w14:textId="154BEBAC" w:rsidR="00B717C4" w:rsidRPr="00F86B48" w:rsidRDefault="00B717C4" w:rsidP="00B717C4">
            <w:pPr>
              <w:pStyle w:val="ListParagraph"/>
              <w:numPr>
                <w:ilvl w:val="1"/>
                <w:numId w:val="45"/>
              </w:numPr>
              <w:rPr>
                <w:rFonts w:ascii="Times New Roman" w:hAnsi="Times New Roman"/>
                <w:sz w:val="24"/>
                <w:szCs w:val="24"/>
                <w:lang w:val="en-US"/>
              </w:rPr>
            </w:pPr>
            <w:r w:rsidRPr="00F86B48">
              <w:rPr>
                <w:rFonts w:ascii="Times New Roman" w:hAnsi="Times New Roman"/>
                <w:sz w:val="24"/>
                <w:szCs w:val="24"/>
                <w:lang w:val="en-US"/>
              </w:rPr>
              <w:t>Pairing information</w:t>
            </w:r>
          </w:p>
          <w:p w14:paraId="23DEF3D5" w14:textId="75AF1F11" w:rsidR="00B717C4" w:rsidRPr="00F86B48" w:rsidRDefault="004F0145" w:rsidP="00A4364A">
            <w:pPr>
              <w:pStyle w:val="ListParagraph"/>
              <w:numPr>
                <w:ilvl w:val="1"/>
                <w:numId w:val="45"/>
              </w:numPr>
              <w:rPr>
                <w:rFonts w:ascii="Times New Roman" w:hAnsi="Times New Roman"/>
                <w:sz w:val="24"/>
                <w:szCs w:val="24"/>
                <w:lang w:val="en-US"/>
              </w:rPr>
            </w:pPr>
            <w:r w:rsidRPr="00F86B48">
              <w:rPr>
                <w:rFonts w:ascii="Times New Roman" w:hAnsi="Times New Roman"/>
                <w:sz w:val="24"/>
                <w:szCs w:val="24"/>
                <w:lang w:val="en-US"/>
              </w:rPr>
              <w:t>Reverse complementarity information</w:t>
            </w:r>
          </w:p>
        </w:tc>
        <w:tc>
          <w:tcPr>
            <w:tcW w:w="2337" w:type="dxa"/>
          </w:tcPr>
          <w:p w14:paraId="3B3CFA89" w14:textId="68D35D2F" w:rsidR="003B0E12" w:rsidRPr="00F86B48" w:rsidRDefault="004F0145" w:rsidP="00A4364A">
            <w:pPr>
              <w:rPr>
                <w:lang w:val="en-US"/>
              </w:rPr>
            </w:pPr>
            <w:r w:rsidRPr="00F86B48">
              <w:rPr>
                <w:lang w:val="en-US"/>
              </w:rPr>
              <w:t>2.2</w:t>
            </w:r>
          </w:p>
        </w:tc>
      </w:tr>
      <w:tr w:rsidR="00861FBB" w:rsidRPr="00F86B48" w14:paraId="6E440C25" w14:textId="77777777" w:rsidTr="008C6506">
        <w:tc>
          <w:tcPr>
            <w:tcW w:w="843" w:type="dxa"/>
          </w:tcPr>
          <w:p w14:paraId="77A6DEA5" w14:textId="0F05A691" w:rsidR="00861FBB" w:rsidRPr="00F86B48" w:rsidRDefault="00861FBB" w:rsidP="00861FBB">
            <w:pPr>
              <w:rPr>
                <w:lang w:val="en-US"/>
              </w:rPr>
            </w:pPr>
            <w:r w:rsidRPr="00F86B48">
              <w:rPr>
                <w:lang w:val="en-US"/>
              </w:rPr>
              <w:t>2.3</w:t>
            </w:r>
          </w:p>
        </w:tc>
        <w:tc>
          <w:tcPr>
            <w:tcW w:w="1843" w:type="dxa"/>
          </w:tcPr>
          <w:p w14:paraId="57B848D7" w14:textId="65EA8EA6" w:rsidR="00861FBB" w:rsidRPr="00F86B48" w:rsidRDefault="00861FBB" w:rsidP="00861FBB">
            <w:pPr>
              <w:rPr>
                <w:lang w:val="en-US"/>
              </w:rPr>
            </w:pPr>
            <w:r>
              <w:rPr>
                <w:lang w:val="en-US"/>
              </w:rPr>
              <w:t>Bitst</w:t>
            </w:r>
            <w:r w:rsidR="000D0425">
              <w:rPr>
                <w:lang w:val="en-US"/>
              </w:rPr>
              <w:t>r</w:t>
            </w:r>
            <w:r>
              <w:rPr>
                <w:lang w:val="en-US"/>
              </w:rPr>
              <w:t xml:space="preserve">eam  </w:t>
            </w:r>
            <w:r w:rsidRPr="005119F2">
              <w:rPr>
                <w:lang w:val="en-US"/>
              </w:rPr>
              <w:t>obtained f</w:t>
            </w:r>
            <w:r>
              <w:rPr>
                <w:lang w:val="en-US"/>
              </w:rPr>
              <w:t>rom encoding input data with ID</w:t>
            </w:r>
            <w:r w:rsidRPr="005119F2">
              <w:rPr>
                <w:lang w:val="en-US"/>
              </w:rPr>
              <w:t xml:space="preserve"> </w:t>
            </w:r>
            <w:r w:rsidRPr="00F86B48">
              <w:rPr>
                <w:lang w:val="en-US"/>
              </w:rPr>
              <w:t>05</w:t>
            </w:r>
          </w:p>
        </w:tc>
        <w:tc>
          <w:tcPr>
            <w:tcW w:w="4322" w:type="dxa"/>
          </w:tcPr>
          <w:p w14:paraId="51A3B6ED" w14:textId="75C7470A" w:rsidR="00861FBB" w:rsidRPr="00F86B48" w:rsidRDefault="00861FBB" w:rsidP="00861FBB">
            <w:pPr>
              <w:rPr>
                <w:lang w:val="en-US"/>
              </w:rPr>
            </w:pPr>
            <w:r w:rsidRPr="00F86B48">
              <w:rPr>
                <w:lang w:val="en-US"/>
              </w:rPr>
              <w:t>The proponents shall describe how the tool enables access to specific regions of the aligned data.</w:t>
            </w:r>
          </w:p>
        </w:tc>
        <w:tc>
          <w:tcPr>
            <w:tcW w:w="2337" w:type="dxa"/>
          </w:tcPr>
          <w:p w14:paraId="10AD9544" w14:textId="5B9442FD" w:rsidR="00861FBB" w:rsidRPr="00F86B48" w:rsidRDefault="00861FBB" w:rsidP="00861FBB">
            <w:pPr>
              <w:rPr>
                <w:lang w:val="en-US"/>
              </w:rPr>
            </w:pPr>
            <w:r w:rsidRPr="00F86B48">
              <w:rPr>
                <w:lang w:val="en-US"/>
              </w:rPr>
              <w:t>2.3</w:t>
            </w:r>
          </w:p>
        </w:tc>
      </w:tr>
      <w:tr w:rsidR="00861FBB" w:rsidRPr="00F86B48" w14:paraId="69DEE6D5" w14:textId="77777777" w:rsidTr="008C6506">
        <w:tc>
          <w:tcPr>
            <w:tcW w:w="843" w:type="dxa"/>
          </w:tcPr>
          <w:p w14:paraId="4392DB5B" w14:textId="66D3BD80" w:rsidR="00861FBB" w:rsidRPr="00F86B48" w:rsidRDefault="00861FBB" w:rsidP="00861FBB">
            <w:pPr>
              <w:rPr>
                <w:lang w:val="en-US"/>
              </w:rPr>
            </w:pPr>
            <w:r w:rsidRPr="00F86B48">
              <w:rPr>
                <w:lang w:val="en-US"/>
              </w:rPr>
              <w:t>2.4</w:t>
            </w:r>
          </w:p>
        </w:tc>
        <w:tc>
          <w:tcPr>
            <w:tcW w:w="1843" w:type="dxa"/>
          </w:tcPr>
          <w:p w14:paraId="73F60BE5" w14:textId="75735E03" w:rsidR="00861FBB" w:rsidRPr="00F86B48" w:rsidRDefault="00861FBB" w:rsidP="00861FBB">
            <w:pPr>
              <w:rPr>
                <w:lang w:val="en-US"/>
              </w:rPr>
            </w:pPr>
            <w:r>
              <w:rPr>
                <w:lang w:val="en-US"/>
              </w:rPr>
              <w:t>Bitst</w:t>
            </w:r>
            <w:r w:rsidR="000D0425">
              <w:rPr>
                <w:lang w:val="en-US"/>
              </w:rPr>
              <w:t>r</w:t>
            </w:r>
            <w:r>
              <w:rPr>
                <w:lang w:val="en-US"/>
              </w:rPr>
              <w:t xml:space="preserve">eam  </w:t>
            </w:r>
            <w:r w:rsidRPr="005119F2">
              <w:rPr>
                <w:lang w:val="en-US"/>
              </w:rPr>
              <w:t>obtained f</w:t>
            </w:r>
            <w:r>
              <w:rPr>
                <w:lang w:val="en-US"/>
              </w:rPr>
              <w:t>rom encoding input data with ID</w:t>
            </w:r>
            <w:r w:rsidRPr="005119F2">
              <w:rPr>
                <w:lang w:val="en-US"/>
              </w:rPr>
              <w:t xml:space="preserve"> </w:t>
            </w:r>
            <w:r w:rsidRPr="00F86B48">
              <w:rPr>
                <w:lang w:val="en-US"/>
              </w:rPr>
              <w:t>05</w:t>
            </w:r>
          </w:p>
        </w:tc>
        <w:tc>
          <w:tcPr>
            <w:tcW w:w="4322" w:type="dxa"/>
          </w:tcPr>
          <w:p w14:paraId="4133483A" w14:textId="141BEDA0" w:rsidR="00861FBB" w:rsidRPr="00F86B48" w:rsidRDefault="00861FBB" w:rsidP="00861FBB">
            <w:pPr>
              <w:rPr>
                <w:lang w:val="en-US"/>
              </w:rPr>
            </w:pPr>
            <w:r w:rsidRPr="00F86B48">
              <w:rPr>
                <w:lang w:val="en-US"/>
              </w:rPr>
              <w:t>The proponents shall describe how the tool enables any other mode of selective access to the aligned data.</w:t>
            </w:r>
          </w:p>
        </w:tc>
        <w:tc>
          <w:tcPr>
            <w:tcW w:w="2337" w:type="dxa"/>
          </w:tcPr>
          <w:p w14:paraId="6766B29C" w14:textId="7FB17794" w:rsidR="00861FBB" w:rsidRPr="00F86B48" w:rsidRDefault="00861FBB" w:rsidP="00861FBB">
            <w:pPr>
              <w:rPr>
                <w:lang w:val="en-US"/>
              </w:rPr>
            </w:pPr>
            <w:r w:rsidRPr="00F86B48">
              <w:rPr>
                <w:lang w:val="en-US"/>
              </w:rPr>
              <w:t>2.4</w:t>
            </w:r>
          </w:p>
        </w:tc>
      </w:tr>
      <w:tr w:rsidR="00861FBB" w:rsidRPr="00F86B48" w14:paraId="68F4B053" w14:textId="77777777" w:rsidTr="008C6506">
        <w:tc>
          <w:tcPr>
            <w:tcW w:w="843" w:type="dxa"/>
          </w:tcPr>
          <w:p w14:paraId="274A6341" w14:textId="6419B383" w:rsidR="00861FBB" w:rsidRPr="00F86B48" w:rsidRDefault="00861FBB" w:rsidP="00861FBB">
            <w:pPr>
              <w:rPr>
                <w:lang w:val="en-US"/>
              </w:rPr>
            </w:pPr>
            <w:r w:rsidRPr="00F86B48">
              <w:rPr>
                <w:lang w:val="en-US"/>
              </w:rPr>
              <w:t>2.5</w:t>
            </w:r>
          </w:p>
        </w:tc>
        <w:tc>
          <w:tcPr>
            <w:tcW w:w="1843" w:type="dxa"/>
          </w:tcPr>
          <w:p w14:paraId="6BCE8156" w14:textId="3E5C4943" w:rsidR="00861FBB" w:rsidRPr="00F86B48" w:rsidRDefault="00861FBB" w:rsidP="00861FBB">
            <w:pPr>
              <w:rPr>
                <w:lang w:val="en-US"/>
              </w:rPr>
            </w:pPr>
            <w:r>
              <w:rPr>
                <w:lang w:val="en-US"/>
              </w:rPr>
              <w:t>Bitst</w:t>
            </w:r>
            <w:r w:rsidR="000D0425">
              <w:rPr>
                <w:lang w:val="en-US"/>
              </w:rPr>
              <w:t>r</w:t>
            </w:r>
            <w:r>
              <w:rPr>
                <w:lang w:val="en-US"/>
              </w:rPr>
              <w:t xml:space="preserve">eam  </w:t>
            </w:r>
            <w:r w:rsidRPr="005119F2">
              <w:rPr>
                <w:lang w:val="en-US"/>
              </w:rPr>
              <w:t>obtained f</w:t>
            </w:r>
            <w:r>
              <w:rPr>
                <w:lang w:val="en-US"/>
              </w:rPr>
              <w:t>rom encoding input data with ID</w:t>
            </w:r>
            <w:r w:rsidRPr="005119F2">
              <w:rPr>
                <w:lang w:val="en-US"/>
              </w:rPr>
              <w:t xml:space="preserve"> </w:t>
            </w:r>
            <w:r w:rsidRPr="00F86B48">
              <w:rPr>
                <w:lang w:val="en-US"/>
              </w:rPr>
              <w:t>05</w:t>
            </w:r>
          </w:p>
        </w:tc>
        <w:tc>
          <w:tcPr>
            <w:tcW w:w="4322" w:type="dxa"/>
          </w:tcPr>
          <w:p w14:paraId="72AC3B4F" w14:textId="77777777" w:rsidR="00861FBB" w:rsidRPr="00F86B48" w:rsidRDefault="00861FBB" w:rsidP="00861FBB">
            <w:pPr>
              <w:pStyle w:val="ListParagraph"/>
              <w:numPr>
                <w:ilvl w:val="0"/>
                <w:numId w:val="46"/>
              </w:numPr>
              <w:rPr>
                <w:rFonts w:ascii="Times New Roman" w:hAnsi="Times New Roman"/>
                <w:sz w:val="24"/>
                <w:szCs w:val="24"/>
                <w:lang w:val="en-US"/>
              </w:rPr>
            </w:pPr>
            <w:r w:rsidRPr="00F86B48">
              <w:rPr>
                <w:rFonts w:ascii="Times New Roman" w:hAnsi="Times New Roman"/>
                <w:sz w:val="24"/>
                <w:szCs w:val="24"/>
                <w:lang w:val="en-US"/>
              </w:rPr>
              <w:t>Decompress encoded bitstream</w:t>
            </w:r>
          </w:p>
          <w:p w14:paraId="7819AD90" w14:textId="77777777" w:rsidR="00861FBB" w:rsidRPr="00F86B48" w:rsidRDefault="00861FBB" w:rsidP="00861FBB">
            <w:pPr>
              <w:pStyle w:val="ListParagraph"/>
              <w:numPr>
                <w:ilvl w:val="0"/>
                <w:numId w:val="46"/>
              </w:numPr>
              <w:rPr>
                <w:rFonts w:ascii="Times New Roman" w:hAnsi="Times New Roman"/>
                <w:sz w:val="24"/>
                <w:szCs w:val="24"/>
                <w:lang w:val="en-US"/>
              </w:rPr>
            </w:pPr>
            <w:r w:rsidRPr="00F86B48">
              <w:rPr>
                <w:rFonts w:ascii="Times New Roman" w:hAnsi="Times New Roman"/>
                <w:sz w:val="24"/>
                <w:szCs w:val="24"/>
                <w:lang w:val="en-US"/>
              </w:rPr>
              <w:t>Verify that each read has a unique identifier</w:t>
            </w:r>
          </w:p>
          <w:p w14:paraId="6C44C071" w14:textId="71F1B98F" w:rsidR="00861FBB" w:rsidRPr="00F86B48" w:rsidRDefault="00861FBB" w:rsidP="00861FBB">
            <w:pPr>
              <w:pStyle w:val="ListParagraph"/>
              <w:numPr>
                <w:ilvl w:val="0"/>
                <w:numId w:val="46"/>
              </w:numPr>
              <w:rPr>
                <w:rFonts w:ascii="Times New Roman" w:hAnsi="Times New Roman"/>
                <w:sz w:val="24"/>
                <w:szCs w:val="24"/>
                <w:lang w:val="en-US"/>
              </w:rPr>
            </w:pPr>
            <w:r w:rsidRPr="00F86B48">
              <w:rPr>
                <w:rFonts w:ascii="Times New Roman" w:hAnsi="Times New Roman"/>
                <w:sz w:val="24"/>
                <w:szCs w:val="24"/>
                <w:lang w:val="en-US"/>
              </w:rPr>
              <w:t>Pairing information has to be preserved</w:t>
            </w:r>
          </w:p>
        </w:tc>
        <w:tc>
          <w:tcPr>
            <w:tcW w:w="2337" w:type="dxa"/>
          </w:tcPr>
          <w:p w14:paraId="2497A72A" w14:textId="40ECB76D" w:rsidR="00861FBB" w:rsidRPr="00F86B48" w:rsidRDefault="00861FBB" w:rsidP="00861FBB">
            <w:pPr>
              <w:rPr>
                <w:lang w:val="en-US"/>
              </w:rPr>
            </w:pPr>
            <w:r w:rsidRPr="00F86B48">
              <w:rPr>
                <w:lang w:val="en-US"/>
              </w:rPr>
              <w:t>2.5</w:t>
            </w:r>
          </w:p>
        </w:tc>
      </w:tr>
      <w:tr w:rsidR="00861FBB" w:rsidRPr="00F86B48" w14:paraId="385F437D" w14:textId="77777777" w:rsidTr="008C6506">
        <w:tc>
          <w:tcPr>
            <w:tcW w:w="843" w:type="dxa"/>
          </w:tcPr>
          <w:p w14:paraId="1035C1D5" w14:textId="49088487" w:rsidR="00861FBB" w:rsidRPr="00F86B48" w:rsidRDefault="00861FBB" w:rsidP="00861FBB">
            <w:pPr>
              <w:rPr>
                <w:lang w:val="en-US"/>
              </w:rPr>
            </w:pPr>
            <w:r w:rsidRPr="00F86B48">
              <w:rPr>
                <w:lang w:val="en-US"/>
              </w:rPr>
              <w:t>2.6</w:t>
            </w:r>
          </w:p>
        </w:tc>
        <w:tc>
          <w:tcPr>
            <w:tcW w:w="1843" w:type="dxa"/>
          </w:tcPr>
          <w:p w14:paraId="7959BDA6" w14:textId="51943905" w:rsidR="00861FBB" w:rsidRPr="00F86B48" w:rsidRDefault="00861FBB" w:rsidP="00861FBB">
            <w:pPr>
              <w:rPr>
                <w:lang w:val="en-US"/>
              </w:rPr>
            </w:pPr>
            <w:r>
              <w:rPr>
                <w:lang w:val="en-US"/>
              </w:rPr>
              <w:t>Bitst</w:t>
            </w:r>
            <w:r w:rsidR="000D0425">
              <w:rPr>
                <w:lang w:val="en-US"/>
              </w:rPr>
              <w:t>r</w:t>
            </w:r>
            <w:r>
              <w:rPr>
                <w:lang w:val="en-US"/>
              </w:rPr>
              <w:t xml:space="preserve">eam  </w:t>
            </w:r>
            <w:r w:rsidRPr="005119F2">
              <w:rPr>
                <w:lang w:val="en-US"/>
              </w:rPr>
              <w:t>obtained f</w:t>
            </w:r>
            <w:r>
              <w:rPr>
                <w:lang w:val="en-US"/>
              </w:rPr>
              <w:t>rom encoding input data with ID</w:t>
            </w:r>
            <w:r w:rsidRPr="005119F2">
              <w:rPr>
                <w:lang w:val="en-US"/>
              </w:rPr>
              <w:t xml:space="preserve"> </w:t>
            </w:r>
            <w:r w:rsidRPr="00F86B48">
              <w:rPr>
                <w:lang w:val="en-US"/>
              </w:rPr>
              <w:t>05</w:t>
            </w:r>
          </w:p>
        </w:tc>
        <w:tc>
          <w:tcPr>
            <w:tcW w:w="4322" w:type="dxa"/>
          </w:tcPr>
          <w:p w14:paraId="39ACE522" w14:textId="77777777" w:rsidR="00861FBB" w:rsidRPr="00F86B48" w:rsidRDefault="00861FBB" w:rsidP="00861FBB">
            <w:pPr>
              <w:pStyle w:val="ListParagraph"/>
              <w:numPr>
                <w:ilvl w:val="0"/>
                <w:numId w:val="47"/>
              </w:numPr>
              <w:rPr>
                <w:rFonts w:ascii="Times New Roman" w:hAnsi="Times New Roman"/>
                <w:sz w:val="24"/>
                <w:szCs w:val="24"/>
                <w:lang w:val="en-US"/>
              </w:rPr>
            </w:pPr>
            <w:r w:rsidRPr="00F86B48">
              <w:rPr>
                <w:rFonts w:ascii="Times New Roman" w:hAnsi="Times New Roman"/>
                <w:sz w:val="24"/>
                <w:szCs w:val="24"/>
                <w:lang w:val="en-US"/>
              </w:rPr>
              <w:t>Decompress encoded bitstream</w:t>
            </w:r>
          </w:p>
          <w:p w14:paraId="02CD8F21" w14:textId="1966CFDE" w:rsidR="00861FBB" w:rsidRPr="00CD33C7" w:rsidRDefault="00861FBB" w:rsidP="00861FBB">
            <w:pPr>
              <w:pStyle w:val="ListParagraph"/>
              <w:numPr>
                <w:ilvl w:val="0"/>
                <w:numId w:val="47"/>
              </w:numPr>
              <w:rPr>
                <w:rFonts w:ascii="Times New Roman" w:hAnsi="Times New Roman"/>
                <w:sz w:val="24"/>
                <w:szCs w:val="24"/>
                <w:lang w:val="en-US"/>
              </w:rPr>
            </w:pPr>
            <w:r w:rsidRPr="00F86B48">
              <w:rPr>
                <w:rFonts w:ascii="Times New Roman" w:hAnsi="Times New Roman"/>
                <w:sz w:val="24"/>
                <w:szCs w:val="24"/>
                <w:lang w:val="en-US"/>
              </w:rPr>
              <w:t>Verify that the original information listed in requirements 2.6, 2.7, 2.8, 2.9 is preserved.</w:t>
            </w:r>
          </w:p>
        </w:tc>
        <w:tc>
          <w:tcPr>
            <w:tcW w:w="2337" w:type="dxa"/>
          </w:tcPr>
          <w:p w14:paraId="22F8A85A" w14:textId="0C5D82AB" w:rsidR="00861FBB" w:rsidRPr="00F86B48" w:rsidRDefault="00861FBB" w:rsidP="00861FBB">
            <w:pPr>
              <w:rPr>
                <w:lang w:val="en-US"/>
              </w:rPr>
            </w:pPr>
            <w:r w:rsidRPr="00F86B48">
              <w:rPr>
                <w:lang w:val="en-US"/>
              </w:rPr>
              <w:t>2.6, 2.7, 2.8, 2.9</w:t>
            </w:r>
          </w:p>
        </w:tc>
      </w:tr>
    </w:tbl>
    <w:p w14:paraId="256D92F3" w14:textId="77777777" w:rsidR="002811A3" w:rsidRDefault="002811A3" w:rsidP="00035F86">
      <w:pPr>
        <w:pStyle w:val="Heading2"/>
      </w:pPr>
      <w:bookmarkStart w:id="12" w:name="_Toc433317013"/>
      <w:bookmarkStart w:id="13" w:name="_Toc444284908"/>
      <w:r w:rsidRPr="00C44122">
        <w:t>Transport</w:t>
      </w:r>
      <w:bookmarkEnd w:id="12"/>
      <w:bookmarkEnd w:id="13"/>
      <w:r w:rsidR="00F24836" w:rsidRPr="00C44122">
        <w:t xml:space="preserve"> </w:t>
      </w:r>
    </w:p>
    <w:p w14:paraId="575B7CCD" w14:textId="77777777" w:rsidR="00035F86" w:rsidRDefault="00035F86" w:rsidP="00035F86">
      <w:pPr>
        <w:pStyle w:val="Heading3"/>
        <w:rPr>
          <w:lang w:val="en-US"/>
        </w:rPr>
      </w:pPr>
      <w:bookmarkStart w:id="14" w:name="_Toc444284909"/>
      <w:r>
        <w:rPr>
          <w:lang w:val="en-US"/>
        </w:rPr>
        <w:t>Coverage matrix</w:t>
      </w:r>
      <w:bookmarkEnd w:id="14"/>
    </w:p>
    <w:p w14:paraId="6BCFA833" w14:textId="77777777" w:rsidR="00035F86" w:rsidRDefault="00035F86" w:rsidP="00035F86">
      <w:pPr>
        <w:rPr>
          <w:lang w:val="en-US"/>
        </w:rPr>
      </w:pPr>
    </w:p>
    <w:tbl>
      <w:tblPr>
        <w:tblStyle w:val="TableGrid"/>
        <w:tblW w:w="0" w:type="auto"/>
        <w:tblLook w:val="04A0" w:firstRow="1" w:lastRow="0" w:firstColumn="1" w:lastColumn="0" w:noHBand="0" w:noVBand="1"/>
      </w:tblPr>
      <w:tblGrid>
        <w:gridCol w:w="736"/>
        <w:gridCol w:w="1950"/>
        <w:gridCol w:w="4392"/>
        <w:gridCol w:w="2267"/>
      </w:tblGrid>
      <w:tr w:rsidR="005119F2" w14:paraId="6A87651F" w14:textId="77777777" w:rsidTr="00861FBB">
        <w:tc>
          <w:tcPr>
            <w:tcW w:w="736" w:type="dxa"/>
            <w:shd w:val="clear" w:color="auto" w:fill="F2F2F2" w:themeFill="background1" w:themeFillShade="F2"/>
          </w:tcPr>
          <w:p w14:paraId="1874A3AB" w14:textId="77777777" w:rsidR="00035F86" w:rsidRPr="00491C98" w:rsidRDefault="00035F86" w:rsidP="00A4364A">
            <w:pPr>
              <w:rPr>
                <w:b/>
                <w:lang w:val="en-US"/>
              </w:rPr>
            </w:pPr>
            <w:r w:rsidRPr="00491C98">
              <w:rPr>
                <w:b/>
                <w:lang w:val="en-US"/>
              </w:rPr>
              <w:t>Test case ID</w:t>
            </w:r>
          </w:p>
        </w:tc>
        <w:tc>
          <w:tcPr>
            <w:tcW w:w="1950" w:type="dxa"/>
            <w:shd w:val="clear" w:color="auto" w:fill="F2F2F2" w:themeFill="background1" w:themeFillShade="F2"/>
          </w:tcPr>
          <w:p w14:paraId="4DB78367" w14:textId="1C4CDD70" w:rsidR="00035F86" w:rsidRPr="00491C98" w:rsidRDefault="00035F86" w:rsidP="00A4364A">
            <w:pPr>
              <w:rPr>
                <w:b/>
                <w:lang w:val="en-US"/>
              </w:rPr>
            </w:pPr>
            <w:r w:rsidRPr="00491C98">
              <w:rPr>
                <w:b/>
                <w:lang w:val="en-US"/>
              </w:rPr>
              <w:t xml:space="preserve">Input data </w:t>
            </w:r>
            <w:r w:rsidRPr="00491C98">
              <w:rPr>
                <w:b/>
                <w:lang w:val="en-US"/>
              </w:rPr>
              <w:br/>
              <w:t xml:space="preserve">(ref. doc </w:t>
            </w:r>
            <w:r w:rsidR="00023215" w:rsidRPr="00491C98">
              <w:rPr>
                <w:b/>
                <w:lang w:val="en-US"/>
              </w:rPr>
              <w:t>N</w:t>
            </w:r>
            <w:r w:rsidR="00023215">
              <w:rPr>
                <w:b/>
                <w:lang w:val="en-US"/>
              </w:rPr>
              <w:t>16145</w:t>
            </w:r>
            <w:r w:rsidRPr="00491C98">
              <w:rPr>
                <w:b/>
                <w:lang w:val="en-US"/>
              </w:rPr>
              <w:t>)</w:t>
            </w:r>
          </w:p>
        </w:tc>
        <w:tc>
          <w:tcPr>
            <w:tcW w:w="4392" w:type="dxa"/>
            <w:shd w:val="clear" w:color="auto" w:fill="F2F2F2" w:themeFill="background1" w:themeFillShade="F2"/>
          </w:tcPr>
          <w:p w14:paraId="1438EDAC" w14:textId="77777777" w:rsidR="00035F86" w:rsidRPr="00491C98" w:rsidRDefault="00035F86" w:rsidP="00A4364A">
            <w:pPr>
              <w:rPr>
                <w:b/>
                <w:lang w:val="en-US"/>
              </w:rPr>
            </w:pPr>
            <w:r w:rsidRPr="00491C98">
              <w:rPr>
                <w:b/>
                <w:lang w:val="en-US"/>
              </w:rPr>
              <w:t>Test case steps</w:t>
            </w:r>
          </w:p>
        </w:tc>
        <w:tc>
          <w:tcPr>
            <w:tcW w:w="2267" w:type="dxa"/>
            <w:shd w:val="clear" w:color="auto" w:fill="F2F2F2" w:themeFill="background1" w:themeFillShade="F2"/>
          </w:tcPr>
          <w:p w14:paraId="67029E7F" w14:textId="77777777" w:rsidR="00035F86" w:rsidRPr="00491C98" w:rsidRDefault="00035F86" w:rsidP="00A4364A">
            <w:pPr>
              <w:rPr>
                <w:b/>
                <w:lang w:val="en-US"/>
              </w:rPr>
            </w:pPr>
            <w:proofErr w:type="spellStart"/>
            <w:r w:rsidRPr="00491C98">
              <w:rPr>
                <w:b/>
                <w:lang w:val="en-US"/>
              </w:rPr>
              <w:t>Reqs</w:t>
            </w:r>
            <w:proofErr w:type="spellEnd"/>
          </w:p>
        </w:tc>
      </w:tr>
      <w:tr w:rsidR="00861FBB" w14:paraId="3EC4E58F" w14:textId="77777777" w:rsidTr="00861FBB">
        <w:tc>
          <w:tcPr>
            <w:tcW w:w="736" w:type="dxa"/>
          </w:tcPr>
          <w:p w14:paraId="673F412F" w14:textId="7B93C02D" w:rsidR="00861FBB" w:rsidRDefault="00861FBB" w:rsidP="00861FBB">
            <w:pPr>
              <w:rPr>
                <w:lang w:val="en-US"/>
              </w:rPr>
            </w:pPr>
            <w:r>
              <w:rPr>
                <w:lang w:val="en-US"/>
              </w:rPr>
              <w:t>3.1</w:t>
            </w:r>
          </w:p>
        </w:tc>
        <w:tc>
          <w:tcPr>
            <w:tcW w:w="1950" w:type="dxa"/>
          </w:tcPr>
          <w:p w14:paraId="00B489A3" w14:textId="04BA4CC0" w:rsidR="00861FBB" w:rsidRDefault="00861FBB" w:rsidP="00861FBB">
            <w:pPr>
              <w:rPr>
                <w:lang w:val="en-US"/>
              </w:rPr>
            </w:pPr>
            <w:r>
              <w:rPr>
                <w:lang w:val="en-US"/>
              </w:rPr>
              <w:t>Bitst</w:t>
            </w:r>
            <w:r w:rsidR="000D0425">
              <w:rPr>
                <w:lang w:val="en-US"/>
              </w:rPr>
              <w:t xml:space="preserve">ream </w:t>
            </w:r>
            <w:r w:rsidRPr="005119F2">
              <w:rPr>
                <w:lang w:val="en-US"/>
              </w:rPr>
              <w:t>obtained f</w:t>
            </w:r>
            <w:r w:rsidR="000D0425">
              <w:rPr>
                <w:lang w:val="en-US"/>
              </w:rPr>
              <w:t>rom encoding input data with ID</w:t>
            </w:r>
            <w:r w:rsidRPr="005119F2">
              <w:rPr>
                <w:lang w:val="en-US"/>
              </w:rPr>
              <w:t xml:space="preserve"> </w:t>
            </w:r>
            <w:r w:rsidRPr="00F86B48">
              <w:rPr>
                <w:lang w:val="en-US"/>
              </w:rPr>
              <w:t>05</w:t>
            </w:r>
          </w:p>
        </w:tc>
        <w:tc>
          <w:tcPr>
            <w:tcW w:w="4392" w:type="dxa"/>
          </w:tcPr>
          <w:p w14:paraId="2910D25C" w14:textId="398F8738" w:rsidR="00861FBB" w:rsidRPr="00EE67B3" w:rsidRDefault="00861FBB" w:rsidP="00861FBB">
            <w:pPr>
              <w:rPr>
                <w:lang w:val="en-US"/>
              </w:rPr>
            </w:pPr>
            <w:r>
              <w:rPr>
                <w:lang w:val="en-US"/>
              </w:rPr>
              <w:t>The proponents are required to document how and to what extent the solution meets the requirements</w:t>
            </w:r>
          </w:p>
        </w:tc>
        <w:tc>
          <w:tcPr>
            <w:tcW w:w="2267" w:type="dxa"/>
          </w:tcPr>
          <w:p w14:paraId="0562EA58" w14:textId="5064DF84" w:rsidR="00861FBB" w:rsidRDefault="00861FBB" w:rsidP="000D0425">
            <w:pPr>
              <w:rPr>
                <w:lang w:val="en-US"/>
              </w:rPr>
            </w:pPr>
            <w:r>
              <w:rPr>
                <w:lang w:val="en-US"/>
              </w:rPr>
              <w:t>3.1</w:t>
            </w:r>
          </w:p>
        </w:tc>
      </w:tr>
      <w:tr w:rsidR="000D0425" w14:paraId="16A19A26" w14:textId="77777777" w:rsidTr="00861FBB">
        <w:tc>
          <w:tcPr>
            <w:tcW w:w="736" w:type="dxa"/>
          </w:tcPr>
          <w:p w14:paraId="1C5FBAA2" w14:textId="7CB15D9E" w:rsidR="000D0425" w:rsidRDefault="000D0425" w:rsidP="000D0425">
            <w:pPr>
              <w:rPr>
                <w:lang w:val="en-US"/>
              </w:rPr>
            </w:pPr>
            <w:r>
              <w:rPr>
                <w:lang w:val="en-US"/>
              </w:rPr>
              <w:t>3.2</w:t>
            </w:r>
          </w:p>
        </w:tc>
        <w:tc>
          <w:tcPr>
            <w:tcW w:w="1950" w:type="dxa"/>
          </w:tcPr>
          <w:p w14:paraId="1F87AA3A" w14:textId="66BE178E" w:rsidR="000D0425" w:rsidRDefault="000D0425" w:rsidP="000D0425">
            <w:pPr>
              <w:rPr>
                <w:lang w:val="en-US"/>
              </w:rPr>
            </w:pPr>
            <w:r>
              <w:rPr>
                <w:lang w:val="en-US"/>
              </w:rPr>
              <w:t xml:space="preserve">Bitstream </w:t>
            </w:r>
            <w:r w:rsidRPr="005119F2">
              <w:rPr>
                <w:lang w:val="en-US"/>
              </w:rPr>
              <w:lastRenderedPageBreak/>
              <w:t>obtained f</w:t>
            </w:r>
            <w:r>
              <w:rPr>
                <w:lang w:val="en-US"/>
              </w:rPr>
              <w:t>rom encoding input data with ID</w:t>
            </w:r>
            <w:r w:rsidRPr="005119F2">
              <w:rPr>
                <w:lang w:val="en-US"/>
              </w:rPr>
              <w:t xml:space="preserve"> </w:t>
            </w:r>
            <w:r w:rsidRPr="00F86B48">
              <w:rPr>
                <w:lang w:val="en-US"/>
              </w:rPr>
              <w:t>05</w:t>
            </w:r>
          </w:p>
        </w:tc>
        <w:tc>
          <w:tcPr>
            <w:tcW w:w="4392" w:type="dxa"/>
          </w:tcPr>
          <w:p w14:paraId="329A3096" w14:textId="259A9335" w:rsidR="000D0425" w:rsidRDefault="000D0425" w:rsidP="000D0425">
            <w:pPr>
              <w:rPr>
                <w:lang w:val="en-US"/>
              </w:rPr>
            </w:pPr>
            <w:r>
              <w:rPr>
                <w:lang w:val="en-US"/>
              </w:rPr>
              <w:lastRenderedPageBreak/>
              <w:t xml:space="preserve">The proponents are required to document </w:t>
            </w:r>
            <w:r>
              <w:rPr>
                <w:lang w:val="en-US"/>
              </w:rPr>
              <w:lastRenderedPageBreak/>
              <w:t>how and to what extent the solution meets the requirements</w:t>
            </w:r>
          </w:p>
        </w:tc>
        <w:tc>
          <w:tcPr>
            <w:tcW w:w="2267" w:type="dxa"/>
          </w:tcPr>
          <w:p w14:paraId="6046C933" w14:textId="5730484F" w:rsidR="000D0425" w:rsidRDefault="000D0425" w:rsidP="000D0425">
            <w:pPr>
              <w:rPr>
                <w:lang w:val="en-US"/>
              </w:rPr>
            </w:pPr>
            <w:r>
              <w:rPr>
                <w:lang w:val="en-US"/>
              </w:rPr>
              <w:lastRenderedPageBreak/>
              <w:t>3.2</w:t>
            </w:r>
          </w:p>
        </w:tc>
      </w:tr>
      <w:tr w:rsidR="000D0425" w14:paraId="4F881A2C" w14:textId="77777777" w:rsidTr="00861FBB">
        <w:tc>
          <w:tcPr>
            <w:tcW w:w="736" w:type="dxa"/>
          </w:tcPr>
          <w:p w14:paraId="0EAF0E97" w14:textId="01A6F5ED" w:rsidR="000D0425" w:rsidRDefault="000D0425" w:rsidP="000D0425">
            <w:pPr>
              <w:rPr>
                <w:lang w:val="en-US"/>
              </w:rPr>
            </w:pPr>
            <w:r>
              <w:rPr>
                <w:lang w:val="en-US"/>
              </w:rPr>
              <w:lastRenderedPageBreak/>
              <w:t>3.3</w:t>
            </w:r>
          </w:p>
        </w:tc>
        <w:tc>
          <w:tcPr>
            <w:tcW w:w="1950" w:type="dxa"/>
          </w:tcPr>
          <w:p w14:paraId="6CCF6B61" w14:textId="360E0BF5" w:rsidR="000D0425" w:rsidRDefault="000D0425" w:rsidP="000D0425">
            <w:pPr>
              <w:rPr>
                <w:lang w:val="en-US"/>
              </w:rPr>
            </w:pPr>
            <w:r>
              <w:rPr>
                <w:lang w:val="en-US"/>
              </w:rPr>
              <w:t xml:space="preserve">Bitstream </w:t>
            </w:r>
            <w:r w:rsidRPr="005119F2">
              <w:rPr>
                <w:lang w:val="en-US"/>
              </w:rPr>
              <w:t>obtained f</w:t>
            </w:r>
            <w:r>
              <w:rPr>
                <w:lang w:val="en-US"/>
              </w:rPr>
              <w:t>rom encoding input data with ID</w:t>
            </w:r>
            <w:r w:rsidRPr="005119F2">
              <w:rPr>
                <w:lang w:val="en-US"/>
              </w:rPr>
              <w:t xml:space="preserve"> </w:t>
            </w:r>
            <w:r w:rsidRPr="00F86B48">
              <w:rPr>
                <w:lang w:val="en-US"/>
              </w:rPr>
              <w:t>05</w:t>
            </w:r>
          </w:p>
        </w:tc>
        <w:tc>
          <w:tcPr>
            <w:tcW w:w="4392" w:type="dxa"/>
          </w:tcPr>
          <w:p w14:paraId="6C574EBD" w14:textId="53ED7637" w:rsidR="000D0425" w:rsidRDefault="000D0425" w:rsidP="000D0425">
            <w:pPr>
              <w:rPr>
                <w:lang w:val="en-US"/>
              </w:rPr>
            </w:pPr>
            <w:r>
              <w:rPr>
                <w:lang w:val="en-US"/>
              </w:rPr>
              <w:t>The proponents are required to document how and to what extent the solution meets the requirements</w:t>
            </w:r>
          </w:p>
        </w:tc>
        <w:tc>
          <w:tcPr>
            <w:tcW w:w="2267" w:type="dxa"/>
          </w:tcPr>
          <w:p w14:paraId="6C749514" w14:textId="2D557D43" w:rsidR="000D0425" w:rsidRDefault="000D0425" w:rsidP="000D0425">
            <w:pPr>
              <w:rPr>
                <w:lang w:val="en-US"/>
              </w:rPr>
            </w:pPr>
            <w:r>
              <w:rPr>
                <w:lang w:val="en-US"/>
              </w:rPr>
              <w:t>3.3</w:t>
            </w:r>
          </w:p>
        </w:tc>
      </w:tr>
      <w:tr w:rsidR="000D0425" w14:paraId="6A1DEF54" w14:textId="77777777" w:rsidTr="00861FBB">
        <w:tc>
          <w:tcPr>
            <w:tcW w:w="736" w:type="dxa"/>
          </w:tcPr>
          <w:p w14:paraId="18A30DB3" w14:textId="3510C376" w:rsidR="000D0425" w:rsidRDefault="000D0425" w:rsidP="000D0425">
            <w:pPr>
              <w:rPr>
                <w:lang w:val="en-US"/>
              </w:rPr>
            </w:pPr>
            <w:r>
              <w:rPr>
                <w:lang w:val="en-US"/>
              </w:rPr>
              <w:t>3.4</w:t>
            </w:r>
          </w:p>
        </w:tc>
        <w:tc>
          <w:tcPr>
            <w:tcW w:w="1950" w:type="dxa"/>
          </w:tcPr>
          <w:p w14:paraId="42514AAB" w14:textId="57DD0F5E" w:rsidR="000D0425" w:rsidRDefault="000D0425" w:rsidP="000D0425">
            <w:pPr>
              <w:rPr>
                <w:lang w:val="en-US"/>
              </w:rPr>
            </w:pPr>
            <w:r>
              <w:rPr>
                <w:lang w:val="en-US"/>
              </w:rPr>
              <w:t xml:space="preserve">Bitstream </w:t>
            </w:r>
            <w:r w:rsidRPr="005119F2">
              <w:rPr>
                <w:lang w:val="en-US"/>
              </w:rPr>
              <w:t>obtained f</w:t>
            </w:r>
            <w:r>
              <w:rPr>
                <w:lang w:val="en-US"/>
              </w:rPr>
              <w:t>rom encoding input data with ID</w:t>
            </w:r>
            <w:r w:rsidRPr="005119F2">
              <w:rPr>
                <w:lang w:val="en-US"/>
              </w:rPr>
              <w:t xml:space="preserve"> </w:t>
            </w:r>
            <w:r w:rsidRPr="00F86B48">
              <w:rPr>
                <w:lang w:val="en-US"/>
              </w:rPr>
              <w:t>05</w:t>
            </w:r>
          </w:p>
        </w:tc>
        <w:tc>
          <w:tcPr>
            <w:tcW w:w="4392" w:type="dxa"/>
          </w:tcPr>
          <w:p w14:paraId="43AA5644" w14:textId="56A37EDC" w:rsidR="000D0425" w:rsidRDefault="000D0425" w:rsidP="000D0425">
            <w:pPr>
              <w:rPr>
                <w:lang w:val="en-US"/>
              </w:rPr>
            </w:pPr>
            <w:r>
              <w:rPr>
                <w:lang w:val="en-US"/>
              </w:rPr>
              <w:t>The proponents are required to document how and to what extent the solution meets the requirements</w:t>
            </w:r>
          </w:p>
        </w:tc>
        <w:tc>
          <w:tcPr>
            <w:tcW w:w="2267" w:type="dxa"/>
          </w:tcPr>
          <w:p w14:paraId="78BC47DD" w14:textId="43B34097" w:rsidR="000D0425" w:rsidRDefault="000D0425" w:rsidP="000D0425">
            <w:pPr>
              <w:rPr>
                <w:lang w:val="en-US"/>
              </w:rPr>
            </w:pPr>
            <w:r>
              <w:rPr>
                <w:lang w:val="en-US"/>
              </w:rPr>
              <w:t>3.4</w:t>
            </w:r>
          </w:p>
        </w:tc>
      </w:tr>
      <w:tr w:rsidR="000D0425" w14:paraId="22461D01" w14:textId="77777777" w:rsidTr="00861FBB">
        <w:tc>
          <w:tcPr>
            <w:tcW w:w="736" w:type="dxa"/>
          </w:tcPr>
          <w:p w14:paraId="44DD0754" w14:textId="42929CDD" w:rsidR="000D0425" w:rsidRDefault="000D0425" w:rsidP="000D0425">
            <w:pPr>
              <w:rPr>
                <w:lang w:val="en-US"/>
              </w:rPr>
            </w:pPr>
            <w:r>
              <w:rPr>
                <w:lang w:val="en-US"/>
              </w:rPr>
              <w:t>3.5</w:t>
            </w:r>
          </w:p>
        </w:tc>
        <w:tc>
          <w:tcPr>
            <w:tcW w:w="1950" w:type="dxa"/>
          </w:tcPr>
          <w:p w14:paraId="6E6EE9E5" w14:textId="5946A579" w:rsidR="000D0425" w:rsidRDefault="000D0425" w:rsidP="000D0425">
            <w:pPr>
              <w:rPr>
                <w:lang w:val="en-US"/>
              </w:rPr>
            </w:pPr>
            <w:r>
              <w:rPr>
                <w:lang w:val="en-US"/>
              </w:rPr>
              <w:t xml:space="preserve">Bitstream </w:t>
            </w:r>
            <w:r w:rsidRPr="005119F2">
              <w:rPr>
                <w:lang w:val="en-US"/>
              </w:rPr>
              <w:t>obtained f</w:t>
            </w:r>
            <w:r>
              <w:rPr>
                <w:lang w:val="en-US"/>
              </w:rPr>
              <w:t>rom encoding input data with ID</w:t>
            </w:r>
            <w:r w:rsidRPr="005119F2">
              <w:rPr>
                <w:lang w:val="en-US"/>
              </w:rPr>
              <w:t xml:space="preserve"> </w:t>
            </w:r>
            <w:r w:rsidRPr="00F86B48">
              <w:rPr>
                <w:lang w:val="en-US"/>
              </w:rPr>
              <w:t>05</w:t>
            </w:r>
          </w:p>
        </w:tc>
        <w:tc>
          <w:tcPr>
            <w:tcW w:w="4392" w:type="dxa"/>
          </w:tcPr>
          <w:p w14:paraId="300FE1DD" w14:textId="0646EDD9" w:rsidR="000D0425" w:rsidRDefault="000D0425" w:rsidP="000D0425">
            <w:pPr>
              <w:rPr>
                <w:lang w:val="en-US"/>
              </w:rPr>
            </w:pPr>
            <w:r>
              <w:rPr>
                <w:lang w:val="en-US"/>
              </w:rPr>
              <w:t>The proponents are required to document how and to what extent the solution meets the requirements</w:t>
            </w:r>
          </w:p>
        </w:tc>
        <w:tc>
          <w:tcPr>
            <w:tcW w:w="2267" w:type="dxa"/>
          </w:tcPr>
          <w:p w14:paraId="6C58B5DF" w14:textId="4EC1C51C" w:rsidR="000D0425" w:rsidRDefault="000D0425" w:rsidP="000D0425">
            <w:pPr>
              <w:rPr>
                <w:lang w:val="en-US"/>
              </w:rPr>
            </w:pPr>
            <w:r>
              <w:rPr>
                <w:lang w:val="en-US"/>
              </w:rPr>
              <w:t>3.5</w:t>
            </w:r>
          </w:p>
        </w:tc>
      </w:tr>
    </w:tbl>
    <w:p w14:paraId="7DDAE0F1" w14:textId="77777777" w:rsidR="00FE5438" w:rsidRDefault="00FE5438" w:rsidP="00FE5438">
      <w:pPr>
        <w:rPr>
          <w:lang w:val="en-US"/>
        </w:rPr>
      </w:pPr>
    </w:p>
    <w:p w14:paraId="07C31EDC" w14:textId="77777777" w:rsidR="00CD33C7" w:rsidRPr="00CD33C7" w:rsidRDefault="00CD33C7" w:rsidP="00CD33C7">
      <w:pPr>
        <w:pStyle w:val="Heading1"/>
        <w:rPr>
          <w:lang w:val="en-US"/>
        </w:rPr>
      </w:pPr>
      <w:bookmarkStart w:id="15" w:name="_Toc444284910"/>
      <w:r w:rsidRPr="00CD33C7">
        <w:rPr>
          <w:lang w:val="en-US"/>
        </w:rPr>
        <w:t>Selection criteria</w:t>
      </w:r>
      <w:bookmarkEnd w:id="15"/>
    </w:p>
    <w:p w14:paraId="348A76D4" w14:textId="45F2DDCC" w:rsidR="00CD33C7" w:rsidRPr="00FC7B6B" w:rsidRDefault="00CD33C7" w:rsidP="00CD33C7">
      <w:pPr>
        <w:jc w:val="both"/>
        <w:rPr>
          <w:lang w:val="en-US"/>
        </w:rPr>
      </w:pPr>
      <w:r w:rsidRPr="00FC7B6B">
        <w:rPr>
          <w:lang w:val="en-US"/>
        </w:rPr>
        <w:t xml:space="preserve">Criteria to rank </w:t>
      </w:r>
      <w:r w:rsidR="000942CC" w:rsidRPr="00FC7B6B">
        <w:rPr>
          <w:lang w:val="en-US"/>
        </w:rPr>
        <w:t xml:space="preserve">technologies </w:t>
      </w:r>
      <w:r w:rsidRPr="00FC7B6B">
        <w:rPr>
          <w:lang w:val="en-US"/>
        </w:rPr>
        <w:t xml:space="preserve">will be: </w:t>
      </w:r>
    </w:p>
    <w:p w14:paraId="3B274645" w14:textId="77777777" w:rsidR="00CD33C7" w:rsidRPr="00FC7B6B" w:rsidRDefault="00CD33C7" w:rsidP="00CD33C7">
      <w:pPr>
        <w:pStyle w:val="ListParagraph"/>
        <w:numPr>
          <w:ilvl w:val="0"/>
          <w:numId w:val="48"/>
        </w:numPr>
        <w:jc w:val="both"/>
        <w:rPr>
          <w:rFonts w:ascii="Times New Roman" w:hAnsi="Times New Roman"/>
          <w:sz w:val="24"/>
          <w:szCs w:val="24"/>
          <w:lang w:val="en-US"/>
        </w:rPr>
      </w:pPr>
      <w:r w:rsidRPr="00FC7B6B">
        <w:rPr>
          <w:rFonts w:ascii="Times New Roman" w:hAnsi="Times New Roman"/>
          <w:sz w:val="24"/>
          <w:szCs w:val="24"/>
          <w:lang w:val="en-US"/>
        </w:rPr>
        <w:t xml:space="preserve">requirements coverage, </w:t>
      </w:r>
    </w:p>
    <w:p w14:paraId="26273FC1" w14:textId="001A37E4" w:rsidR="00CD33C7" w:rsidRPr="00FC7B6B" w:rsidRDefault="00CD33C7" w:rsidP="00CD33C7">
      <w:pPr>
        <w:pStyle w:val="ListParagraph"/>
        <w:numPr>
          <w:ilvl w:val="0"/>
          <w:numId w:val="48"/>
        </w:numPr>
        <w:jc w:val="both"/>
        <w:rPr>
          <w:rFonts w:ascii="Times New Roman" w:hAnsi="Times New Roman"/>
          <w:sz w:val="24"/>
          <w:szCs w:val="24"/>
          <w:lang w:val="en-US"/>
        </w:rPr>
      </w:pPr>
      <w:r w:rsidRPr="00FC7B6B">
        <w:rPr>
          <w:rFonts w:ascii="Times New Roman" w:hAnsi="Times New Roman"/>
          <w:sz w:val="24"/>
          <w:szCs w:val="24"/>
          <w:lang w:val="en-US"/>
        </w:rPr>
        <w:t>size of the produced bitstream overall and per class of data:</w:t>
      </w:r>
    </w:p>
    <w:p w14:paraId="0FAD0B88" w14:textId="56049FB6" w:rsidR="00CD33C7" w:rsidRPr="00FC7B6B" w:rsidRDefault="00CD33C7" w:rsidP="00CD33C7">
      <w:pPr>
        <w:pStyle w:val="ListParagraph"/>
        <w:numPr>
          <w:ilvl w:val="1"/>
          <w:numId w:val="48"/>
        </w:numPr>
        <w:jc w:val="both"/>
        <w:rPr>
          <w:rFonts w:ascii="Times New Roman" w:hAnsi="Times New Roman"/>
          <w:sz w:val="24"/>
          <w:szCs w:val="24"/>
          <w:lang w:val="en-US"/>
        </w:rPr>
      </w:pPr>
      <w:r w:rsidRPr="00FC7B6B">
        <w:rPr>
          <w:rFonts w:ascii="Times New Roman" w:hAnsi="Times New Roman"/>
          <w:sz w:val="24"/>
          <w:szCs w:val="24"/>
          <w:lang w:val="en-US"/>
        </w:rPr>
        <w:t>Headers</w:t>
      </w:r>
    </w:p>
    <w:p w14:paraId="08DEDA95" w14:textId="19CF48BB" w:rsidR="00CD33C7" w:rsidRPr="00FC7B6B" w:rsidRDefault="00CD33C7" w:rsidP="00CD33C7">
      <w:pPr>
        <w:pStyle w:val="ListParagraph"/>
        <w:numPr>
          <w:ilvl w:val="1"/>
          <w:numId w:val="48"/>
        </w:numPr>
        <w:jc w:val="both"/>
        <w:rPr>
          <w:rFonts w:ascii="Times New Roman" w:hAnsi="Times New Roman"/>
          <w:sz w:val="24"/>
          <w:szCs w:val="24"/>
          <w:lang w:val="en-US"/>
        </w:rPr>
      </w:pPr>
      <w:r w:rsidRPr="00FC7B6B">
        <w:rPr>
          <w:rFonts w:ascii="Times New Roman" w:hAnsi="Times New Roman"/>
          <w:sz w:val="24"/>
          <w:szCs w:val="24"/>
          <w:lang w:val="en-US"/>
        </w:rPr>
        <w:t>Sequences</w:t>
      </w:r>
    </w:p>
    <w:p w14:paraId="4D1AD7A2" w14:textId="0A8710D3" w:rsidR="00CD33C7" w:rsidRPr="00FC7B6B" w:rsidRDefault="00CD33C7" w:rsidP="00CD33C7">
      <w:pPr>
        <w:pStyle w:val="ListParagraph"/>
        <w:numPr>
          <w:ilvl w:val="1"/>
          <w:numId w:val="48"/>
        </w:numPr>
        <w:jc w:val="both"/>
        <w:rPr>
          <w:rFonts w:ascii="Times New Roman" w:hAnsi="Times New Roman"/>
          <w:sz w:val="24"/>
          <w:szCs w:val="24"/>
          <w:lang w:val="en-US"/>
        </w:rPr>
      </w:pPr>
      <w:r w:rsidRPr="00FC7B6B">
        <w:rPr>
          <w:rFonts w:ascii="Times New Roman" w:hAnsi="Times New Roman"/>
          <w:sz w:val="24"/>
          <w:szCs w:val="24"/>
          <w:lang w:val="en-US"/>
        </w:rPr>
        <w:t>Quality Scores</w:t>
      </w:r>
    </w:p>
    <w:p w14:paraId="4025F078" w14:textId="2ADBADAA" w:rsidR="00CD33C7" w:rsidRPr="00FC7B6B" w:rsidRDefault="00CD33C7" w:rsidP="00CD33C7">
      <w:pPr>
        <w:pStyle w:val="ListParagraph"/>
        <w:numPr>
          <w:ilvl w:val="1"/>
          <w:numId w:val="48"/>
        </w:numPr>
        <w:jc w:val="both"/>
        <w:rPr>
          <w:rFonts w:ascii="Times New Roman" w:hAnsi="Times New Roman"/>
          <w:sz w:val="24"/>
          <w:szCs w:val="24"/>
          <w:lang w:val="en-US"/>
        </w:rPr>
      </w:pPr>
      <w:r w:rsidRPr="00FC7B6B">
        <w:rPr>
          <w:rFonts w:ascii="Times New Roman" w:hAnsi="Times New Roman"/>
          <w:sz w:val="24"/>
          <w:szCs w:val="24"/>
          <w:lang w:val="en-US"/>
        </w:rPr>
        <w:t>Any other metadata (e.g. auxiliary data)</w:t>
      </w:r>
    </w:p>
    <w:p w14:paraId="6383A22E" w14:textId="7CA02137" w:rsidR="00CD33C7" w:rsidRPr="00FC7B6B" w:rsidRDefault="00CD33C7" w:rsidP="00CD33C7">
      <w:pPr>
        <w:pStyle w:val="ListParagraph"/>
        <w:numPr>
          <w:ilvl w:val="0"/>
          <w:numId w:val="48"/>
        </w:numPr>
        <w:jc w:val="both"/>
        <w:rPr>
          <w:rFonts w:ascii="Times New Roman" w:hAnsi="Times New Roman"/>
          <w:sz w:val="24"/>
          <w:szCs w:val="24"/>
          <w:lang w:val="en-US"/>
        </w:rPr>
      </w:pPr>
      <w:r w:rsidRPr="00FC7B6B">
        <w:rPr>
          <w:rFonts w:ascii="Times New Roman" w:hAnsi="Times New Roman"/>
          <w:sz w:val="24"/>
          <w:szCs w:val="24"/>
          <w:lang w:val="en-US"/>
        </w:rPr>
        <w:t>compression and decompression computational complexity, ....</w:t>
      </w:r>
    </w:p>
    <w:p w14:paraId="145162C8" w14:textId="53C06313" w:rsidR="00FC7B6B" w:rsidRPr="00FC7B6B" w:rsidRDefault="00FC7B6B" w:rsidP="00FC7B6B">
      <w:pPr>
        <w:pStyle w:val="ListParagraph"/>
        <w:numPr>
          <w:ilvl w:val="1"/>
          <w:numId w:val="48"/>
        </w:numPr>
        <w:jc w:val="both"/>
        <w:rPr>
          <w:rFonts w:ascii="Times New Roman" w:hAnsi="Times New Roman"/>
          <w:sz w:val="24"/>
          <w:szCs w:val="24"/>
          <w:lang w:val="en-US"/>
        </w:rPr>
      </w:pPr>
      <w:r w:rsidRPr="00FC7B6B">
        <w:rPr>
          <w:rFonts w:ascii="Times New Roman" w:hAnsi="Times New Roman"/>
          <w:sz w:val="24"/>
          <w:szCs w:val="24"/>
          <w:lang w:val="en-US"/>
        </w:rPr>
        <w:t>processing time</w:t>
      </w:r>
    </w:p>
    <w:p w14:paraId="18413DB6" w14:textId="0DBFE883" w:rsidR="00CD33C7" w:rsidRDefault="00FC7B6B" w:rsidP="00FE5438">
      <w:pPr>
        <w:pStyle w:val="ListParagraph"/>
        <w:numPr>
          <w:ilvl w:val="1"/>
          <w:numId w:val="48"/>
        </w:numPr>
        <w:jc w:val="both"/>
        <w:rPr>
          <w:rFonts w:ascii="Times New Roman" w:hAnsi="Times New Roman"/>
          <w:sz w:val="24"/>
          <w:szCs w:val="24"/>
          <w:lang w:val="en-US"/>
        </w:rPr>
      </w:pPr>
      <w:r w:rsidRPr="00FC7B6B">
        <w:rPr>
          <w:rFonts w:ascii="Times New Roman" w:hAnsi="Times New Roman"/>
          <w:sz w:val="24"/>
          <w:szCs w:val="24"/>
          <w:lang w:val="en-US"/>
        </w:rPr>
        <w:t>memory requirements</w:t>
      </w:r>
    </w:p>
    <w:p w14:paraId="120D3C39" w14:textId="68E8801E" w:rsidR="00D0036D" w:rsidRDefault="00D0036D" w:rsidP="00D0036D">
      <w:pPr>
        <w:pStyle w:val="Heading1"/>
        <w:rPr>
          <w:lang w:val="en-US"/>
        </w:rPr>
      </w:pPr>
      <w:bookmarkStart w:id="16" w:name="_Toc444284912"/>
      <w:r>
        <w:rPr>
          <w:lang w:val="en-US"/>
        </w:rPr>
        <w:t>Annex A – Template for Self-Assessment of submissions</w:t>
      </w:r>
      <w:bookmarkEnd w:id="16"/>
    </w:p>
    <w:p w14:paraId="337D191C" w14:textId="77777777" w:rsidR="00BA2D37" w:rsidRDefault="00BA2D37" w:rsidP="00BA2D37">
      <w:pPr>
        <w:rPr>
          <w:lang w:val="en-US"/>
        </w:rPr>
      </w:pPr>
    </w:p>
    <w:tbl>
      <w:tblPr>
        <w:tblStyle w:val="TableGrid"/>
        <w:tblW w:w="0" w:type="auto"/>
        <w:tblLook w:val="04A0" w:firstRow="1" w:lastRow="0" w:firstColumn="1" w:lastColumn="0" w:noHBand="0" w:noVBand="1"/>
      </w:tblPr>
      <w:tblGrid>
        <w:gridCol w:w="994"/>
        <w:gridCol w:w="986"/>
        <w:gridCol w:w="1563"/>
        <w:gridCol w:w="3932"/>
        <w:gridCol w:w="1870"/>
      </w:tblGrid>
      <w:tr w:rsidR="00215C13" w14:paraId="0B4BB9C8" w14:textId="77777777" w:rsidTr="000530EF">
        <w:tc>
          <w:tcPr>
            <w:tcW w:w="994" w:type="dxa"/>
            <w:shd w:val="clear" w:color="auto" w:fill="F2F2F2" w:themeFill="background1" w:themeFillShade="F2"/>
          </w:tcPr>
          <w:p w14:paraId="5416D84D" w14:textId="0784C5B7" w:rsidR="00215C13" w:rsidRPr="00DD07E5" w:rsidRDefault="00215C13" w:rsidP="00BA2D37">
            <w:pPr>
              <w:rPr>
                <w:b/>
                <w:lang w:val="en-US"/>
              </w:rPr>
            </w:pPr>
            <w:r w:rsidRPr="00DD07E5">
              <w:rPr>
                <w:b/>
                <w:lang w:val="en-US"/>
              </w:rPr>
              <w:t>Test case</w:t>
            </w:r>
          </w:p>
        </w:tc>
        <w:tc>
          <w:tcPr>
            <w:tcW w:w="986" w:type="dxa"/>
            <w:shd w:val="clear" w:color="auto" w:fill="F2F2F2" w:themeFill="background1" w:themeFillShade="F2"/>
          </w:tcPr>
          <w:p w14:paraId="0B74F49E" w14:textId="543122A2" w:rsidR="00215C13" w:rsidRPr="00DD07E5" w:rsidRDefault="00215C13" w:rsidP="00BA2D37">
            <w:pPr>
              <w:rPr>
                <w:b/>
                <w:lang w:val="en-US"/>
              </w:rPr>
            </w:pPr>
            <w:r w:rsidRPr="00DD07E5">
              <w:rPr>
                <w:b/>
                <w:lang w:val="en-US"/>
              </w:rPr>
              <w:t>Input item</w:t>
            </w:r>
          </w:p>
        </w:tc>
        <w:tc>
          <w:tcPr>
            <w:tcW w:w="1563" w:type="dxa"/>
            <w:shd w:val="clear" w:color="auto" w:fill="F2F2F2" w:themeFill="background1" w:themeFillShade="F2"/>
          </w:tcPr>
          <w:p w14:paraId="06B77210" w14:textId="1B19BE99" w:rsidR="00215C13" w:rsidRPr="00DD07E5" w:rsidRDefault="00CA54C8" w:rsidP="00BA2D37">
            <w:pPr>
              <w:rPr>
                <w:b/>
                <w:lang w:val="en-US"/>
              </w:rPr>
            </w:pPr>
            <w:r w:rsidRPr="00DD07E5">
              <w:rPr>
                <w:b/>
                <w:lang w:val="en-US"/>
              </w:rPr>
              <w:t>Requirement met</w:t>
            </w:r>
            <w:r w:rsidR="00215C13" w:rsidRPr="00DD07E5">
              <w:rPr>
                <w:b/>
                <w:lang w:val="en-US"/>
              </w:rPr>
              <w:t xml:space="preserve"> Y/N</w:t>
            </w:r>
          </w:p>
        </w:tc>
        <w:tc>
          <w:tcPr>
            <w:tcW w:w="3932" w:type="dxa"/>
            <w:shd w:val="clear" w:color="auto" w:fill="F2F2F2" w:themeFill="background1" w:themeFillShade="F2"/>
          </w:tcPr>
          <w:p w14:paraId="20D9016E" w14:textId="36AC2FED" w:rsidR="00215C13" w:rsidRPr="00DD07E5" w:rsidRDefault="00215C13" w:rsidP="00BA2D37">
            <w:pPr>
              <w:rPr>
                <w:b/>
                <w:lang w:val="en-US"/>
              </w:rPr>
            </w:pPr>
            <w:r w:rsidRPr="00DD07E5">
              <w:rPr>
                <w:b/>
                <w:lang w:val="en-US"/>
              </w:rPr>
              <w:t>Result</w:t>
            </w:r>
          </w:p>
        </w:tc>
        <w:tc>
          <w:tcPr>
            <w:tcW w:w="1870" w:type="dxa"/>
            <w:shd w:val="clear" w:color="auto" w:fill="F2F2F2" w:themeFill="background1" w:themeFillShade="F2"/>
          </w:tcPr>
          <w:p w14:paraId="40189CFF" w14:textId="527D9778" w:rsidR="00215C13" w:rsidRPr="00DD07E5" w:rsidRDefault="00215C13" w:rsidP="00BA2D37">
            <w:pPr>
              <w:rPr>
                <w:b/>
                <w:lang w:val="en-US"/>
              </w:rPr>
            </w:pPr>
            <w:r w:rsidRPr="00DD07E5">
              <w:rPr>
                <w:b/>
                <w:lang w:val="en-US"/>
              </w:rPr>
              <w:t>Comments</w:t>
            </w:r>
          </w:p>
        </w:tc>
      </w:tr>
      <w:tr w:rsidR="00215C13" w14:paraId="45B40B35" w14:textId="77777777" w:rsidTr="000530EF">
        <w:tc>
          <w:tcPr>
            <w:tcW w:w="994" w:type="dxa"/>
            <w:vMerge w:val="restart"/>
          </w:tcPr>
          <w:p w14:paraId="7322EAA5" w14:textId="0BA1AB31" w:rsidR="00215C13" w:rsidRDefault="00215C13" w:rsidP="00BA2D37">
            <w:pPr>
              <w:rPr>
                <w:lang w:val="en-US"/>
              </w:rPr>
            </w:pPr>
            <w:r>
              <w:rPr>
                <w:lang w:val="en-US"/>
              </w:rPr>
              <w:t>1.1</w:t>
            </w:r>
          </w:p>
        </w:tc>
        <w:tc>
          <w:tcPr>
            <w:tcW w:w="986" w:type="dxa"/>
          </w:tcPr>
          <w:p w14:paraId="1D90B69A" w14:textId="6553B222" w:rsidR="00215C13" w:rsidRDefault="00215C13" w:rsidP="00BA2D37">
            <w:pPr>
              <w:rPr>
                <w:lang w:val="en-US"/>
              </w:rPr>
            </w:pPr>
            <w:r>
              <w:rPr>
                <w:lang w:val="en-US"/>
              </w:rPr>
              <w:t>01</w:t>
            </w:r>
          </w:p>
        </w:tc>
        <w:tc>
          <w:tcPr>
            <w:tcW w:w="1563" w:type="dxa"/>
          </w:tcPr>
          <w:p w14:paraId="736D9DAB" w14:textId="77777777" w:rsidR="00215C13" w:rsidRDefault="00215C13" w:rsidP="00BA2D37">
            <w:pPr>
              <w:rPr>
                <w:lang w:val="en-US"/>
              </w:rPr>
            </w:pPr>
          </w:p>
        </w:tc>
        <w:tc>
          <w:tcPr>
            <w:tcW w:w="3932" w:type="dxa"/>
          </w:tcPr>
          <w:p w14:paraId="53B9F2C2" w14:textId="7810262E" w:rsidR="00215C13" w:rsidRPr="00DD07E5" w:rsidRDefault="00CA54C8" w:rsidP="00BA2D37">
            <w:pPr>
              <w:rPr>
                <w:i/>
                <w:lang w:val="en-US"/>
              </w:rPr>
            </w:pPr>
            <w:r w:rsidRPr="00DD07E5">
              <w:rPr>
                <w:i/>
                <w:lang w:val="en-US"/>
              </w:rPr>
              <w:t>Compressed file size</w:t>
            </w:r>
            <w:r w:rsidR="000530EF">
              <w:rPr>
                <w:i/>
                <w:lang w:val="en-US"/>
              </w:rPr>
              <w:t xml:space="preserve"> with size of the 4 classes of data: headers, sequences, QS, metadata</w:t>
            </w:r>
          </w:p>
        </w:tc>
        <w:tc>
          <w:tcPr>
            <w:tcW w:w="1870" w:type="dxa"/>
          </w:tcPr>
          <w:p w14:paraId="1FA2DAE3" w14:textId="77777777" w:rsidR="00215C13" w:rsidRDefault="00215C13" w:rsidP="00BA2D37">
            <w:pPr>
              <w:rPr>
                <w:lang w:val="en-US"/>
              </w:rPr>
            </w:pPr>
          </w:p>
        </w:tc>
      </w:tr>
      <w:tr w:rsidR="000530EF" w14:paraId="48E28F94" w14:textId="77777777" w:rsidTr="000530EF">
        <w:tc>
          <w:tcPr>
            <w:tcW w:w="994" w:type="dxa"/>
            <w:vMerge/>
          </w:tcPr>
          <w:p w14:paraId="271EDACE" w14:textId="77777777" w:rsidR="000530EF" w:rsidRDefault="000530EF" w:rsidP="000530EF">
            <w:pPr>
              <w:rPr>
                <w:lang w:val="en-US"/>
              </w:rPr>
            </w:pPr>
          </w:p>
        </w:tc>
        <w:tc>
          <w:tcPr>
            <w:tcW w:w="986" w:type="dxa"/>
          </w:tcPr>
          <w:p w14:paraId="65BCCF8D" w14:textId="56E5A10F" w:rsidR="000530EF" w:rsidRDefault="000530EF" w:rsidP="000530EF">
            <w:pPr>
              <w:rPr>
                <w:lang w:val="en-US"/>
              </w:rPr>
            </w:pPr>
            <w:r>
              <w:rPr>
                <w:lang w:val="en-US"/>
              </w:rPr>
              <w:t>02</w:t>
            </w:r>
          </w:p>
        </w:tc>
        <w:tc>
          <w:tcPr>
            <w:tcW w:w="1563" w:type="dxa"/>
          </w:tcPr>
          <w:p w14:paraId="63F4B13E" w14:textId="77777777" w:rsidR="000530EF" w:rsidRDefault="000530EF" w:rsidP="000530EF">
            <w:pPr>
              <w:rPr>
                <w:lang w:val="en-US"/>
              </w:rPr>
            </w:pPr>
          </w:p>
        </w:tc>
        <w:tc>
          <w:tcPr>
            <w:tcW w:w="3932" w:type="dxa"/>
          </w:tcPr>
          <w:p w14:paraId="17732F57" w14:textId="5B0A90EA"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38EBCB49" w14:textId="77777777" w:rsidR="000530EF" w:rsidRDefault="000530EF" w:rsidP="000530EF">
            <w:pPr>
              <w:rPr>
                <w:lang w:val="en-US"/>
              </w:rPr>
            </w:pPr>
          </w:p>
        </w:tc>
      </w:tr>
      <w:tr w:rsidR="000530EF" w14:paraId="65A46069" w14:textId="77777777" w:rsidTr="000530EF">
        <w:tc>
          <w:tcPr>
            <w:tcW w:w="994" w:type="dxa"/>
            <w:vMerge/>
          </w:tcPr>
          <w:p w14:paraId="36AAF55C" w14:textId="77777777" w:rsidR="000530EF" w:rsidRDefault="000530EF" w:rsidP="000530EF">
            <w:pPr>
              <w:rPr>
                <w:lang w:val="en-US"/>
              </w:rPr>
            </w:pPr>
          </w:p>
        </w:tc>
        <w:tc>
          <w:tcPr>
            <w:tcW w:w="986" w:type="dxa"/>
          </w:tcPr>
          <w:p w14:paraId="5793A708" w14:textId="4260AD11" w:rsidR="000530EF" w:rsidRDefault="000530EF" w:rsidP="000530EF">
            <w:pPr>
              <w:rPr>
                <w:lang w:val="en-US"/>
              </w:rPr>
            </w:pPr>
            <w:r>
              <w:rPr>
                <w:lang w:val="en-US"/>
              </w:rPr>
              <w:t>03</w:t>
            </w:r>
          </w:p>
        </w:tc>
        <w:tc>
          <w:tcPr>
            <w:tcW w:w="1563" w:type="dxa"/>
          </w:tcPr>
          <w:p w14:paraId="70ADBBE3" w14:textId="77777777" w:rsidR="000530EF" w:rsidRDefault="000530EF" w:rsidP="000530EF">
            <w:pPr>
              <w:rPr>
                <w:lang w:val="en-US"/>
              </w:rPr>
            </w:pPr>
          </w:p>
        </w:tc>
        <w:tc>
          <w:tcPr>
            <w:tcW w:w="3932" w:type="dxa"/>
          </w:tcPr>
          <w:p w14:paraId="567BCB3A" w14:textId="4F820D4A"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66304A6F" w14:textId="77777777" w:rsidR="000530EF" w:rsidRDefault="000530EF" w:rsidP="000530EF">
            <w:pPr>
              <w:rPr>
                <w:lang w:val="en-US"/>
              </w:rPr>
            </w:pPr>
          </w:p>
        </w:tc>
      </w:tr>
      <w:tr w:rsidR="000530EF" w14:paraId="407F1AD8" w14:textId="77777777" w:rsidTr="000530EF">
        <w:tc>
          <w:tcPr>
            <w:tcW w:w="994" w:type="dxa"/>
            <w:vMerge/>
          </w:tcPr>
          <w:p w14:paraId="6E137F0C" w14:textId="77777777" w:rsidR="000530EF" w:rsidRDefault="000530EF" w:rsidP="000530EF">
            <w:pPr>
              <w:rPr>
                <w:lang w:val="en-US"/>
              </w:rPr>
            </w:pPr>
          </w:p>
        </w:tc>
        <w:tc>
          <w:tcPr>
            <w:tcW w:w="986" w:type="dxa"/>
          </w:tcPr>
          <w:p w14:paraId="7CFDE691" w14:textId="11DC3F3E" w:rsidR="000530EF" w:rsidRDefault="000530EF" w:rsidP="000530EF">
            <w:pPr>
              <w:rPr>
                <w:lang w:val="en-US"/>
              </w:rPr>
            </w:pPr>
            <w:r>
              <w:rPr>
                <w:lang w:val="en-US"/>
              </w:rPr>
              <w:t>05</w:t>
            </w:r>
          </w:p>
        </w:tc>
        <w:tc>
          <w:tcPr>
            <w:tcW w:w="1563" w:type="dxa"/>
          </w:tcPr>
          <w:p w14:paraId="363599B3" w14:textId="77777777" w:rsidR="000530EF" w:rsidRDefault="000530EF" w:rsidP="000530EF">
            <w:pPr>
              <w:rPr>
                <w:lang w:val="en-US"/>
              </w:rPr>
            </w:pPr>
          </w:p>
        </w:tc>
        <w:tc>
          <w:tcPr>
            <w:tcW w:w="3932" w:type="dxa"/>
          </w:tcPr>
          <w:p w14:paraId="33834894" w14:textId="23F95257"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4E843200" w14:textId="77777777" w:rsidR="000530EF" w:rsidRDefault="000530EF" w:rsidP="000530EF">
            <w:pPr>
              <w:rPr>
                <w:lang w:val="en-US"/>
              </w:rPr>
            </w:pPr>
          </w:p>
        </w:tc>
      </w:tr>
      <w:tr w:rsidR="000530EF" w14:paraId="5F88A353" w14:textId="77777777" w:rsidTr="000530EF">
        <w:tc>
          <w:tcPr>
            <w:tcW w:w="994" w:type="dxa"/>
            <w:vMerge/>
          </w:tcPr>
          <w:p w14:paraId="67359912" w14:textId="77777777" w:rsidR="000530EF" w:rsidRDefault="000530EF" w:rsidP="000530EF">
            <w:pPr>
              <w:rPr>
                <w:lang w:val="en-US"/>
              </w:rPr>
            </w:pPr>
          </w:p>
        </w:tc>
        <w:tc>
          <w:tcPr>
            <w:tcW w:w="986" w:type="dxa"/>
          </w:tcPr>
          <w:p w14:paraId="0E3E481F" w14:textId="4972EDBD" w:rsidR="000530EF" w:rsidRDefault="000530EF" w:rsidP="000530EF">
            <w:pPr>
              <w:rPr>
                <w:lang w:val="en-US"/>
              </w:rPr>
            </w:pPr>
            <w:r>
              <w:rPr>
                <w:lang w:val="en-US"/>
              </w:rPr>
              <w:t>07</w:t>
            </w:r>
          </w:p>
        </w:tc>
        <w:tc>
          <w:tcPr>
            <w:tcW w:w="1563" w:type="dxa"/>
          </w:tcPr>
          <w:p w14:paraId="23AB6486" w14:textId="77777777" w:rsidR="000530EF" w:rsidRDefault="000530EF" w:rsidP="000530EF">
            <w:pPr>
              <w:rPr>
                <w:lang w:val="en-US"/>
              </w:rPr>
            </w:pPr>
          </w:p>
        </w:tc>
        <w:tc>
          <w:tcPr>
            <w:tcW w:w="3932" w:type="dxa"/>
          </w:tcPr>
          <w:p w14:paraId="0661750D" w14:textId="43EE205C"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63D43881" w14:textId="77777777" w:rsidR="000530EF" w:rsidRDefault="000530EF" w:rsidP="000530EF">
            <w:pPr>
              <w:rPr>
                <w:lang w:val="en-US"/>
              </w:rPr>
            </w:pPr>
          </w:p>
        </w:tc>
      </w:tr>
      <w:tr w:rsidR="000530EF" w14:paraId="5C9CAFE7" w14:textId="77777777" w:rsidTr="000530EF">
        <w:tc>
          <w:tcPr>
            <w:tcW w:w="994" w:type="dxa"/>
            <w:vMerge/>
          </w:tcPr>
          <w:p w14:paraId="17EE87AA" w14:textId="77777777" w:rsidR="000530EF" w:rsidRDefault="000530EF" w:rsidP="000530EF">
            <w:pPr>
              <w:rPr>
                <w:lang w:val="en-US"/>
              </w:rPr>
            </w:pPr>
          </w:p>
        </w:tc>
        <w:tc>
          <w:tcPr>
            <w:tcW w:w="986" w:type="dxa"/>
          </w:tcPr>
          <w:p w14:paraId="34D73670" w14:textId="591738AF" w:rsidR="000530EF" w:rsidRDefault="000530EF" w:rsidP="000530EF">
            <w:pPr>
              <w:rPr>
                <w:lang w:val="en-US"/>
              </w:rPr>
            </w:pPr>
            <w:r>
              <w:rPr>
                <w:lang w:val="en-US"/>
              </w:rPr>
              <w:t>08</w:t>
            </w:r>
          </w:p>
        </w:tc>
        <w:tc>
          <w:tcPr>
            <w:tcW w:w="1563" w:type="dxa"/>
          </w:tcPr>
          <w:p w14:paraId="7BA649F7" w14:textId="77777777" w:rsidR="000530EF" w:rsidRDefault="000530EF" w:rsidP="000530EF">
            <w:pPr>
              <w:rPr>
                <w:lang w:val="en-US"/>
              </w:rPr>
            </w:pPr>
          </w:p>
        </w:tc>
        <w:tc>
          <w:tcPr>
            <w:tcW w:w="3932" w:type="dxa"/>
          </w:tcPr>
          <w:p w14:paraId="3F502A93" w14:textId="6DB7FA0D"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017E129D" w14:textId="77777777" w:rsidR="000530EF" w:rsidRDefault="000530EF" w:rsidP="000530EF">
            <w:pPr>
              <w:rPr>
                <w:lang w:val="en-US"/>
              </w:rPr>
            </w:pPr>
          </w:p>
        </w:tc>
      </w:tr>
      <w:tr w:rsidR="000530EF" w14:paraId="450C64D3" w14:textId="77777777" w:rsidTr="000530EF">
        <w:tc>
          <w:tcPr>
            <w:tcW w:w="994" w:type="dxa"/>
            <w:vMerge/>
          </w:tcPr>
          <w:p w14:paraId="02152AD5" w14:textId="77777777" w:rsidR="000530EF" w:rsidRDefault="000530EF" w:rsidP="000530EF">
            <w:pPr>
              <w:rPr>
                <w:lang w:val="en-US"/>
              </w:rPr>
            </w:pPr>
          </w:p>
        </w:tc>
        <w:tc>
          <w:tcPr>
            <w:tcW w:w="986" w:type="dxa"/>
          </w:tcPr>
          <w:p w14:paraId="0118DA44" w14:textId="6AE68749" w:rsidR="000530EF" w:rsidRDefault="000530EF" w:rsidP="000530EF">
            <w:pPr>
              <w:rPr>
                <w:lang w:val="en-US"/>
              </w:rPr>
            </w:pPr>
            <w:r>
              <w:rPr>
                <w:lang w:val="en-US"/>
              </w:rPr>
              <w:t>09</w:t>
            </w:r>
          </w:p>
        </w:tc>
        <w:tc>
          <w:tcPr>
            <w:tcW w:w="1563" w:type="dxa"/>
          </w:tcPr>
          <w:p w14:paraId="38594083" w14:textId="77777777" w:rsidR="000530EF" w:rsidRDefault="000530EF" w:rsidP="000530EF">
            <w:pPr>
              <w:rPr>
                <w:lang w:val="en-US"/>
              </w:rPr>
            </w:pPr>
          </w:p>
        </w:tc>
        <w:tc>
          <w:tcPr>
            <w:tcW w:w="3932" w:type="dxa"/>
          </w:tcPr>
          <w:p w14:paraId="317A0E9D" w14:textId="22485B32"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328F7871" w14:textId="77777777" w:rsidR="000530EF" w:rsidRDefault="000530EF" w:rsidP="000530EF">
            <w:pPr>
              <w:rPr>
                <w:lang w:val="en-US"/>
              </w:rPr>
            </w:pPr>
          </w:p>
        </w:tc>
      </w:tr>
      <w:tr w:rsidR="000530EF" w14:paraId="6AA5D8DC" w14:textId="77777777" w:rsidTr="000530EF">
        <w:tc>
          <w:tcPr>
            <w:tcW w:w="994" w:type="dxa"/>
            <w:vMerge/>
          </w:tcPr>
          <w:p w14:paraId="01148DCC" w14:textId="77777777" w:rsidR="000530EF" w:rsidRDefault="000530EF" w:rsidP="000530EF">
            <w:pPr>
              <w:rPr>
                <w:lang w:val="en-US"/>
              </w:rPr>
            </w:pPr>
          </w:p>
        </w:tc>
        <w:tc>
          <w:tcPr>
            <w:tcW w:w="986" w:type="dxa"/>
          </w:tcPr>
          <w:p w14:paraId="0C908050" w14:textId="4A1C57D1" w:rsidR="000530EF" w:rsidRDefault="000530EF" w:rsidP="000530EF">
            <w:pPr>
              <w:rPr>
                <w:lang w:val="en-US"/>
              </w:rPr>
            </w:pPr>
            <w:r>
              <w:rPr>
                <w:lang w:val="en-US"/>
              </w:rPr>
              <w:t>10</w:t>
            </w:r>
          </w:p>
        </w:tc>
        <w:tc>
          <w:tcPr>
            <w:tcW w:w="1563" w:type="dxa"/>
          </w:tcPr>
          <w:p w14:paraId="1E972F31" w14:textId="77777777" w:rsidR="000530EF" w:rsidRDefault="000530EF" w:rsidP="000530EF">
            <w:pPr>
              <w:rPr>
                <w:lang w:val="en-US"/>
              </w:rPr>
            </w:pPr>
          </w:p>
        </w:tc>
        <w:tc>
          <w:tcPr>
            <w:tcW w:w="3932" w:type="dxa"/>
          </w:tcPr>
          <w:p w14:paraId="28FA3DA3" w14:textId="2D5AB2C2"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231B5558" w14:textId="77777777" w:rsidR="000530EF" w:rsidRDefault="000530EF" w:rsidP="000530EF">
            <w:pPr>
              <w:rPr>
                <w:lang w:val="en-US"/>
              </w:rPr>
            </w:pPr>
          </w:p>
        </w:tc>
      </w:tr>
      <w:tr w:rsidR="000530EF" w14:paraId="2093331B" w14:textId="77777777" w:rsidTr="000530EF">
        <w:tc>
          <w:tcPr>
            <w:tcW w:w="994" w:type="dxa"/>
            <w:vMerge/>
          </w:tcPr>
          <w:p w14:paraId="7B1CD9AC" w14:textId="77777777" w:rsidR="000530EF" w:rsidRDefault="000530EF" w:rsidP="000530EF">
            <w:pPr>
              <w:rPr>
                <w:lang w:val="en-US"/>
              </w:rPr>
            </w:pPr>
          </w:p>
        </w:tc>
        <w:tc>
          <w:tcPr>
            <w:tcW w:w="986" w:type="dxa"/>
          </w:tcPr>
          <w:p w14:paraId="1CD785A9" w14:textId="5655EBA4" w:rsidR="000530EF" w:rsidRDefault="000530EF" w:rsidP="000530EF">
            <w:pPr>
              <w:rPr>
                <w:lang w:val="en-US"/>
              </w:rPr>
            </w:pPr>
            <w:r>
              <w:rPr>
                <w:lang w:val="en-US"/>
              </w:rPr>
              <w:t>14</w:t>
            </w:r>
          </w:p>
        </w:tc>
        <w:tc>
          <w:tcPr>
            <w:tcW w:w="1563" w:type="dxa"/>
          </w:tcPr>
          <w:p w14:paraId="132F66B6" w14:textId="77777777" w:rsidR="000530EF" w:rsidRDefault="000530EF" w:rsidP="000530EF">
            <w:pPr>
              <w:rPr>
                <w:lang w:val="en-US"/>
              </w:rPr>
            </w:pPr>
          </w:p>
        </w:tc>
        <w:tc>
          <w:tcPr>
            <w:tcW w:w="3932" w:type="dxa"/>
          </w:tcPr>
          <w:p w14:paraId="1C83FE14" w14:textId="0FD66BCD"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0EB71451" w14:textId="77777777" w:rsidR="000530EF" w:rsidRDefault="000530EF" w:rsidP="000530EF">
            <w:pPr>
              <w:rPr>
                <w:lang w:val="en-US"/>
              </w:rPr>
            </w:pPr>
          </w:p>
        </w:tc>
      </w:tr>
      <w:tr w:rsidR="000530EF" w14:paraId="37456FDF" w14:textId="77777777" w:rsidTr="000530EF">
        <w:tc>
          <w:tcPr>
            <w:tcW w:w="994" w:type="dxa"/>
            <w:vMerge/>
          </w:tcPr>
          <w:p w14:paraId="1B67535C" w14:textId="77777777" w:rsidR="000530EF" w:rsidRDefault="000530EF" w:rsidP="000530EF">
            <w:pPr>
              <w:rPr>
                <w:lang w:val="en-US"/>
              </w:rPr>
            </w:pPr>
          </w:p>
        </w:tc>
        <w:tc>
          <w:tcPr>
            <w:tcW w:w="986" w:type="dxa"/>
          </w:tcPr>
          <w:p w14:paraId="65F5BC8C" w14:textId="1295D985" w:rsidR="000530EF" w:rsidRDefault="000530EF" w:rsidP="000530EF">
            <w:pPr>
              <w:rPr>
                <w:lang w:val="en-US"/>
              </w:rPr>
            </w:pPr>
            <w:r>
              <w:rPr>
                <w:lang w:val="en-US"/>
              </w:rPr>
              <w:t>15</w:t>
            </w:r>
          </w:p>
        </w:tc>
        <w:tc>
          <w:tcPr>
            <w:tcW w:w="1563" w:type="dxa"/>
          </w:tcPr>
          <w:p w14:paraId="1F4F35AE" w14:textId="77777777" w:rsidR="000530EF" w:rsidRDefault="000530EF" w:rsidP="000530EF">
            <w:pPr>
              <w:rPr>
                <w:lang w:val="en-US"/>
              </w:rPr>
            </w:pPr>
          </w:p>
        </w:tc>
        <w:tc>
          <w:tcPr>
            <w:tcW w:w="3932" w:type="dxa"/>
          </w:tcPr>
          <w:p w14:paraId="3CCB207D" w14:textId="001A9C75"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57AA31CD" w14:textId="77777777" w:rsidR="000530EF" w:rsidRDefault="000530EF" w:rsidP="000530EF">
            <w:pPr>
              <w:rPr>
                <w:lang w:val="en-US"/>
              </w:rPr>
            </w:pPr>
          </w:p>
        </w:tc>
      </w:tr>
      <w:tr w:rsidR="000530EF" w14:paraId="3B5BC41A" w14:textId="77777777" w:rsidTr="000530EF">
        <w:tc>
          <w:tcPr>
            <w:tcW w:w="994" w:type="dxa"/>
            <w:vMerge/>
          </w:tcPr>
          <w:p w14:paraId="3DB3EAE9" w14:textId="77777777" w:rsidR="000530EF" w:rsidRDefault="000530EF" w:rsidP="000530EF">
            <w:pPr>
              <w:rPr>
                <w:lang w:val="en-US"/>
              </w:rPr>
            </w:pPr>
          </w:p>
        </w:tc>
        <w:tc>
          <w:tcPr>
            <w:tcW w:w="986" w:type="dxa"/>
          </w:tcPr>
          <w:p w14:paraId="3A47B95F" w14:textId="19C68867" w:rsidR="000530EF" w:rsidRDefault="000530EF" w:rsidP="000530EF">
            <w:pPr>
              <w:rPr>
                <w:lang w:val="en-US"/>
              </w:rPr>
            </w:pPr>
            <w:r>
              <w:rPr>
                <w:lang w:val="en-US"/>
              </w:rPr>
              <w:t>16</w:t>
            </w:r>
          </w:p>
        </w:tc>
        <w:tc>
          <w:tcPr>
            <w:tcW w:w="1563" w:type="dxa"/>
          </w:tcPr>
          <w:p w14:paraId="6C9F4B59" w14:textId="77777777" w:rsidR="000530EF" w:rsidRDefault="000530EF" w:rsidP="000530EF">
            <w:pPr>
              <w:rPr>
                <w:lang w:val="en-US"/>
              </w:rPr>
            </w:pPr>
          </w:p>
        </w:tc>
        <w:tc>
          <w:tcPr>
            <w:tcW w:w="3932" w:type="dxa"/>
          </w:tcPr>
          <w:p w14:paraId="361A8D5E" w14:textId="10F4AEDE"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33AE28B0" w14:textId="77777777" w:rsidR="000530EF" w:rsidRDefault="000530EF" w:rsidP="000530EF">
            <w:pPr>
              <w:rPr>
                <w:lang w:val="en-US"/>
              </w:rPr>
            </w:pPr>
          </w:p>
        </w:tc>
      </w:tr>
      <w:tr w:rsidR="000530EF" w14:paraId="3000D8C2" w14:textId="77777777" w:rsidTr="000530EF">
        <w:tc>
          <w:tcPr>
            <w:tcW w:w="994" w:type="dxa"/>
            <w:vMerge/>
          </w:tcPr>
          <w:p w14:paraId="44BF7661" w14:textId="77777777" w:rsidR="000530EF" w:rsidRDefault="000530EF" w:rsidP="000530EF">
            <w:pPr>
              <w:rPr>
                <w:lang w:val="en-US"/>
              </w:rPr>
            </w:pPr>
          </w:p>
        </w:tc>
        <w:tc>
          <w:tcPr>
            <w:tcW w:w="986" w:type="dxa"/>
          </w:tcPr>
          <w:p w14:paraId="002D38D7" w14:textId="706B9D06" w:rsidR="000530EF" w:rsidRDefault="000530EF" w:rsidP="000530EF">
            <w:pPr>
              <w:rPr>
                <w:lang w:val="en-US"/>
              </w:rPr>
            </w:pPr>
            <w:r>
              <w:rPr>
                <w:lang w:val="en-US"/>
              </w:rPr>
              <w:t>18</w:t>
            </w:r>
          </w:p>
        </w:tc>
        <w:tc>
          <w:tcPr>
            <w:tcW w:w="1563" w:type="dxa"/>
          </w:tcPr>
          <w:p w14:paraId="61EA3C29" w14:textId="77777777" w:rsidR="000530EF" w:rsidRDefault="000530EF" w:rsidP="000530EF">
            <w:pPr>
              <w:rPr>
                <w:lang w:val="en-US"/>
              </w:rPr>
            </w:pPr>
          </w:p>
        </w:tc>
        <w:tc>
          <w:tcPr>
            <w:tcW w:w="3932" w:type="dxa"/>
          </w:tcPr>
          <w:p w14:paraId="7212E99A" w14:textId="157CABF1"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5A98B912" w14:textId="77777777" w:rsidR="000530EF" w:rsidRDefault="000530EF" w:rsidP="000530EF">
            <w:pPr>
              <w:rPr>
                <w:lang w:val="en-US"/>
              </w:rPr>
            </w:pPr>
          </w:p>
        </w:tc>
      </w:tr>
      <w:tr w:rsidR="000530EF" w14:paraId="31DC12C5" w14:textId="77777777" w:rsidTr="000530EF">
        <w:tc>
          <w:tcPr>
            <w:tcW w:w="994" w:type="dxa"/>
            <w:vMerge/>
          </w:tcPr>
          <w:p w14:paraId="180A21DD" w14:textId="77777777" w:rsidR="000530EF" w:rsidRDefault="000530EF" w:rsidP="000530EF">
            <w:pPr>
              <w:rPr>
                <w:lang w:val="en-US"/>
              </w:rPr>
            </w:pPr>
          </w:p>
        </w:tc>
        <w:tc>
          <w:tcPr>
            <w:tcW w:w="986" w:type="dxa"/>
          </w:tcPr>
          <w:p w14:paraId="57C1CBB0" w14:textId="6B73E590" w:rsidR="000530EF" w:rsidRDefault="000530EF" w:rsidP="000530EF">
            <w:pPr>
              <w:rPr>
                <w:lang w:val="en-US"/>
              </w:rPr>
            </w:pPr>
            <w:r>
              <w:rPr>
                <w:lang w:val="en-US"/>
              </w:rPr>
              <w:t>19</w:t>
            </w:r>
          </w:p>
        </w:tc>
        <w:tc>
          <w:tcPr>
            <w:tcW w:w="1563" w:type="dxa"/>
          </w:tcPr>
          <w:p w14:paraId="40B005D0" w14:textId="77777777" w:rsidR="000530EF" w:rsidRDefault="000530EF" w:rsidP="000530EF">
            <w:pPr>
              <w:rPr>
                <w:lang w:val="en-US"/>
              </w:rPr>
            </w:pPr>
          </w:p>
        </w:tc>
        <w:tc>
          <w:tcPr>
            <w:tcW w:w="3932" w:type="dxa"/>
          </w:tcPr>
          <w:p w14:paraId="3BDBE576" w14:textId="3BB6564E"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7DFEC518" w14:textId="77777777" w:rsidR="000530EF" w:rsidRDefault="000530EF" w:rsidP="000530EF">
            <w:pPr>
              <w:rPr>
                <w:lang w:val="en-US"/>
              </w:rPr>
            </w:pPr>
          </w:p>
        </w:tc>
      </w:tr>
      <w:tr w:rsidR="000530EF" w14:paraId="553FDA5B" w14:textId="77777777" w:rsidTr="000530EF">
        <w:tc>
          <w:tcPr>
            <w:tcW w:w="994" w:type="dxa"/>
            <w:vMerge/>
          </w:tcPr>
          <w:p w14:paraId="375CA903" w14:textId="77777777" w:rsidR="000530EF" w:rsidRDefault="000530EF" w:rsidP="000530EF">
            <w:pPr>
              <w:rPr>
                <w:lang w:val="en-US"/>
              </w:rPr>
            </w:pPr>
          </w:p>
        </w:tc>
        <w:tc>
          <w:tcPr>
            <w:tcW w:w="986" w:type="dxa"/>
          </w:tcPr>
          <w:p w14:paraId="78CCB6DF" w14:textId="583AC537" w:rsidR="000530EF" w:rsidRDefault="000530EF" w:rsidP="000530EF">
            <w:pPr>
              <w:rPr>
                <w:lang w:val="en-US"/>
              </w:rPr>
            </w:pPr>
            <w:r>
              <w:rPr>
                <w:lang w:val="en-US"/>
              </w:rPr>
              <w:t>20</w:t>
            </w:r>
          </w:p>
        </w:tc>
        <w:tc>
          <w:tcPr>
            <w:tcW w:w="1563" w:type="dxa"/>
          </w:tcPr>
          <w:p w14:paraId="60908098" w14:textId="77777777" w:rsidR="000530EF" w:rsidRDefault="000530EF" w:rsidP="000530EF">
            <w:pPr>
              <w:rPr>
                <w:lang w:val="en-US"/>
              </w:rPr>
            </w:pPr>
          </w:p>
        </w:tc>
        <w:tc>
          <w:tcPr>
            <w:tcW w:w="3932" w:type="dxa"/>
          </w:tcPr>
          <w:p w14:paraId="22A24387" w14:textId="3F9A499C"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460552A2" w14:textId="77777777" w:rsidR="000530EF" w:rsidRDefault="000530EF" w:rsidP="000530EF">
            <w:pPr>
              <w:rPr>
                <w:lang w:val="en-US"/>
              </w:rPr>
            </w:pPr>
          </w:p>
        </w:tc>
      </w:tr>
      <w:tr w:rsidR="000530EF" w14:paraId="524BD53C" w14:textId="77777777" w:rsidTr="000530EF">
        <w:tc>
          <w:tcPr>
            <w:tcW w:w="994" w:type="dxa"/>
            <w:vMerge/>
          </w:tcPr>
          <w:p w14:paraId="58E919F2" w14:textId="77777777" w:rsidR="000530EF" w:rsidRDefault="000530EF" w:rsidP="000530EF">
            <w:pPr>
              <w:rPr>
                <w:lang w:val="en-US"/>
              </w:rPr>
            </w:pPr>
          </w:p>
        </w:tc>
        <w:tc>
          <w:tcPr>
            <w:tcW w:w="986" w:type="dxa"/>
          </w:tcPr>
          <w:p w14:paraId="01954A0F" w14:textId="61ACAB37" w:rsidR="000530EF" w:rsidRDefault="000530EF" w:rsidP="000530EF">
            <w:pPr>
              <w:rPr>
                <w:lang w:val="en-US"/>
              </w:rPr>
            </w:pPr>
            <w:r>
              <w:rPr>
                <w:lang w:val="en-US"/>
              </w:rPr>
              <w:t>23</w:t>
            </w:r>
          </w:p>
        </w:tc>
        <w:tc>
          <w:tcPr>
            <w:tcW w:w="1563" w:type="dxa"/>
          </w:tcPr>
          <w:p w14:paraId="5746DF90" w14:textId="77777777" w:rsidR="000530EF" w:rsidRDefault="000530EF" w:rsidP="000530EF">
            <w:pPr>
              <w:rPr>
                <w:lang w:val="en-US"/>
              </w:rPr>
            </w:pPr>
          </w:p>
        </w:tc>
        <w:tc>
          <w:tcPr>
            <w:tcW w:w="3932" w:type="dxa"/>
          </w:tcPr>
          <w:p w14:paraId="54FB8768" w14:textId="249DB0E8"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50867BE5" w14:textId="77777777" w:rsidR="000530EF" w:rsidRDefault="000530EF" w:rsidP="000530EF">
            <w:pPr>
              <w:rPr>
                <w:lang w:val="en-US"/>
              </w:rPr>
            </w:pPr>
          </w:p>
        </w:tc>
      </w:tr>
      <w:tr w:rsidR="000530EF" w14:paraId="64CEBE3D" w14:textId="77777777" w:rsidTr="000530EF">
        <w:tc>
          <w:tcPr>
            <w:tcW w:w="994" w:type="dxa"/>
            <w:vMerge/>
          </w:tcPr>
          <w:p w14:paraId="28087259" w14:textId="77777777" w:rsidR="000530EF" w:rsidRDefault="000530EF" w:rsidP="000530EF">
            <w:pPr>
              <w:rPr>
                <w:lang w:val="en-US"/>
              </w:rPr>
            </w:pPr>
          </w:p>
        </w:tc>
        <w:tc>
          <w:tcPr>
            <w:tcW w:w="986" w:type="dxa"/>
          </w:tcPr>
          <w:p w14:paraId="6717765A" w14:textId="38314DD3" w:rsidR="000530EF" w:rsidRDefault="000530EF" w:rsidP="000530EF">
            <w:pPr>
              <w:rPr>
                <w:lang w:val="en-US"/>
              </w:rPr>
            </w:pPr>
            <w:r>
              <w:rPr>
                <w:lang w:val="en-US"/>
              </w:rPr>
              <w:t>24</w:t>
            </w:r>
          </w:p>
        </w:tc>
        <w:tc>
          <w:tcPr>
            <w:tcW w:w="1563" w:type="dxa"/>
          </w:tcPr>
          <w:p w14:paraId="0A24597A" w14:textId="77777777" w:rsidR="000530EF" w:rsidRDefault="000530EF" w:rsidP="000530EF">
            <w:pPr>
              <w:rPr>
                <w:lang w:val="en-US"/>
              </w:rPr>
            </w:pPr>
          </w:p>
        </w:tc>
        <w:tc>
          <w:tcPr>
            <w:tcW w:w="3932" w:type="dxa"/>
          </w:tcPr>
          <w:p w14:paraId="2F895DAF" w14:textId="027DC765"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43DBDD8A" w14:textId="77777777" w:rsidR="000530EF" w:rsidRDefault="000530EF" w:rsidP="000530EF">
            <w:pPr>
              <w:rPr>
                <w:lang w:val="en-US"/>
              </w:rPr>
            </w:pPr>
          </w:p>
        </w:tc>
      </w:tr>
      <w:tr w:rsidR="000530EF" w14:paraId="1CB8167A" w14:textId="77777777" w:rsidTr="000530EF">
        <w:tc>
          <w:tcPr>
            <w:tcW w:w="994" w:type="dxa"/>
            <w:vMerge/>
          </w:tcPr>
          <w:p w14:paraId="4F5E20C8" w14:textId="77777777" w:rsidR="000530EF" w:rsidRDefault="000530EF" w:rsidP="000530EF">
            <w:pPr>
              <w:rPr>
                <w:lang w:val="en-US"/>
              </w:rPr>
            </w:pPr>
          </w:p>
        </w:tc>
        <w:tc>
          <w:tcPr>
            <w:tcW w:w="986" w:type="dxa"/>
          </w:tcPr>
          <w:p w14:paraId="691C7797" w14:textId="56836042" w:rsidR="000530EF" w:rsidRDefault="000530EF" w:rsidP="000530EF">
            <w:pPr>
              <w:rPr>
                <w:lang w:val="en-US"/>
              </w:rPr>
            </w:pPr>
            <w:r>
              <w:rPr>
                <w:lang w:val="en-US"/>
              </w:rPr>
              <w:t>25</w:t>
            </w:r>
          </w:p>
        </w:tc>
        <w:tc>
          <w:tcPr>
            <w:tcW w:w="1563" w:type="dxa"/>
          </w:tcPr>
          <w:p w14:paraId="0424BB05" w14:textId="77777777" w:rsidR="000530EF" w:rsidRDefault="000530EF" w:rsidP="000530EF">
            <w:pPr>
              <w:rPr>
                <w:lang w:val="en-US"/>
              </w:rPr>
            </w:pPr>
          </w:p>
        </w:tc>
        <w:tc>
          <w:tcPr>
            <w:tcW w:w="3932" w:type="dxa"/>
          </w:tcPr>
          <w:p w14:paraId="10275628" w14:textId="5CFF9E8E" w:rsidR="000530EF" w:rsidRPr="00DD07E5" w:rsidRDefault="000530EF" w:rsidP="000530EF">
            <w:pPr>
              <w:rPr>
                <w:i/>
                <w:lang w:val="en-US"/>
              </w:rPr>
            </w:pPr>
            <w:r w:rsidRPr="0036079E">
              <w:rPr>
                <w:i/>
                <w:lang w:val="en-US"/>
              </w:rPr>
              <w:t>Compressed file size with size of the 4 classes of data: headers, sequences, QS, metadata</w:t>
            </w:r>
          </w:p>
        </w:tc>
        <w:tc>
          <w:tcPr>
            <w:tcW w:w="1870" w:type="dxa"/>
          </w:tcPr>
          <w:p w14:paraId="5020FDDE" w14:textId="77777777" w:rsidR="000530EF" w:rsidRDefault="000530EF" w:rsidP="000530EF">
            <w:pPr>
              <w:rPr>
                <w:lang w:val="en-US"/>
              </w:rPr>
            </w:pPr>
          </w:p>
        </w:tc>
      </w:tr>
      <w:tr w:rsidR="00215C13" w14:paraId="3C897D06" w14:textId="77777777" w:rsidTr="000530EF">
        <w:tc>
          <w:tcPr>
            <w:tcW w:w="994" w:type="dxa"/>
            <w:vMerge w:val="restart"/>
          </w:tcPr>
          <w:p w14:paraId="3FED615D" w14:textId="1228722D" w:rsidR="00215C13" w:rsidRDefault="00215C13" w:rsidP="00BA2D37">
            <w:pPr>
              <w:rPr>
                <w:lang w:val="en-US"/>
              </w:rPr>
            </w:pPr>
            <w:r>
              <w:rPr>
                <w:lang w:val="en-US"/>
              </w:rPr>
              <w:t>1.2</w:t>
            </w:r>
          </w:p>
        </w:tc>
        <w:tc>
          <w:tcPr>
            <w:tcW w:w="986" w:type="dxa"/>
          </w:tcPr>
          <w:p w14:paraId="10BD08CD" w14:textId="34B0DA07" w:rsidR="00215C13" w:rsidRDefault="00215C13" w:rsidP="00BA2D37">
            <w:pPr>
              <w:rPr>
                <w:lang w:val="en-US"/>
              </w:rPr>
            </w:pPr>
            <w:r>
              <w:rPr>
                <w:lang w:val="en-US"/>
              </w:rPr>
              <w:t>05</w:t>
            </w:r>
          </w:p>
        </w:tc>
        <w:tc>
          <w:tcPr>
            <w:tcW w:w="1563" w:type="dxa"/>
          </w:tcPr>
          <w:p w14:paraId="3F07560C" w14:textId="77777777" w:rsidR="00215C13" w:rsidRDefault="00215C13" w:rsidP="00BA2D37">
            <w:pPr>
              <w:rPr>
                <w:lang w:val="en-US"/>
              </w:rPr>
            </w:pPr>
          </w:p>
        </w:tc>
        <w:tc>
          <w:tcPr>
            <w:tcW w:w="3932" w:type="dxa"/>
          </w:tcPr>
          <w:p w14:paraId="177CDF55" w14:textId="52AE54B2" w:rsidR="00215C13" w:rsidRPr="00DD07E5" w:rsidRDefault="00CA54C8" w:rsidP="00BA2D37">
            <w:pPr>
              <w:rPr>
                <w:i/>
                <w:lang w:val="en-US"/>
              </w:rPr>
            </w:pPr>
            <w:r w:rsidRPr="00DD07E5">
              <w:rPr>
                <w:i/>
                <w:lang w:val="en-US"/>
              </w:rPr>
              <w:t>All reads have a unique identifier</w:t>
            </w:r>
          </w:p>
        </w:tc>
        <w:tc>
          <w:tcPr>
            <w:tcW w:w="1870" w:type="dxa"/>
          </w:tcPr>
          <w:p w14:paraId="2C90729B" w14:textId="77777777" w:rsidR="00215C13" w:rsidRDefault="00215C13" w:rsidP="00BA2D37">
            <w:pPr>
              <w:rPr>
                <w:lang w:val="en-US"/>
              </w:rPr>
            </w:pPr>
          </w:p>
        </w:tc>
      </w:tr>
      <w:tr w:rsidR="00215C13" w14:paraId="7124603E" w14:textId="77777777" w:rsidTr="000530EF">
        <w:tc>
          <w:tcPr>
            <w:tcW w:w="994" w:type="dxa"/>
            <w:vMerge/>
          </w:tcPr>
          <w:p w14:paraId="2066B822" w14:textId="77777777" w:rsidR="00215C13" w:rsidRDefault="00215C13" w:rsidP="00BA2D37">
            <w:pPr>
              <w:rPr>
                <w:lang w:val="en-US"/>
              </w:rPr>
            </w:pPr>
          </w:p>
        </w:tc>
        <w:tc>
          <w:tcPr>
            <w:tcW w:w="986" w:type="dxa"/>
          </w:tcPr>
          <w:p w14:paraId="1FB2BEBB" w14:textId="7FA9026D" w:rsidR="00215C13" w:rsidRDefault="00215C13" w:rsidP="00BA2D37">
            <w:pPr>
              <w:rPr>
                <w:lang w:val="en-US"/>
              </w:rPr>
            </w:pPr>
            <w:r>
              <w:rPr>
                <w:lang w:val="en-US"/>
              </w:rPr>
              <w:t>11</w:t>
            </w:r>
          </w:p>
        </w:tc>
        <w:tc>
          <w:tcPr>
            <w:tcW w:w="1563" w:type="dxa"/>
          </w:tcPr>
          <w:p w14:paraId="274BBF43" w14:textId="77777777" w:rsidR="00215C13" w:rsidRDefault="00215C13" w:rsidP="00BA2D37">
            <w:pPr>
              <w:rPr>
                <w:lang w:val="en-US"/>
              </w:rPr>
            </w:pPr>
          </w:p>
        </w:tc>
        <w:tc>
          <w:tcPr>
            <w:tcW w:w="3932" w:type="dxa"/>
          </w:tcPr>
          <w:p w14:paraId="1FF53114" w14:textId="12DFD717" w:rsidR="00215C13" w:rsidRPr="00DD07E5" w:rsidRDefault="00CA54C8" w:rsidP="00BA2D37">
            <w:pPr>
              <w:rPr>
                <w:i/>
                <w:lang w:val="en-US"/>
              </w:rPr>
            </w:pPr>
            <w:r w:rsidRPr="00DD07E5">
              <w:rPr>
                <w:i/>
                <w:lang w:val="en-US"/>
              </w:rPr>
              <w:t>All reads have a unique identifier</w:t>
            </w:r>
          </w:p>
        </w:tc>
        <w:tc>
          <w:tcPr>
            <w:tcW w:w="1870" w:type="dxa"/>
          </w:tcPr>
          <w:p w14:paraId="1C688789" w14:textId="77777777" w:rsidR="00215C13" w:rsidRDefault="00215C13" w:rsidP="00BA2D37">
            <w:pPr>
              <w:rPr>
                <w:lang w:val="en-US"/>
              </w:rPr>
            </w:pPr>
          </w:p>
        </w:tc>
      </w:tr>
      <w:tr w:rsidR="00CA54C8" w14:paraId="0C6A8690" w14:textId="77777777" w:rsidTr="000530EF">
        <w:tc>
          <w:tcPr>
            <w:tcW w:w="994" w:type="dxa"/>
            <w:vMerge w:val="restart"/>
          </w:tcPr>
          <w:p w14:paraId="51D13990" w14:textId="525E1228" w:rsidR="00CA54C8" w:rsidRDefault="00CA54C8" w:rsidP="00BA2D37">
            <w:pPr>
              <w:rPr>
                <w:lang w:val="en-US"/>
              </w:rPr>
            </w:pPr>
            <w:r>
              <w:rPr>
                <w:lang w:val="en-US"/>
              </w:rPr>
              <w:t>1.3</w:t>
            </w:r>
          </w:p>
        </w:tc>
        <w:tc>
          <w:tcPr>
            <w:tcW w:w="986" w:type="dxa"/>
          </w:tcPr>
          <w:p w14:paraId="629A2E17" w14:textId="7DEB5807" w:rsidR="00CA54C8" w:rsidRDefault="00CA54C8" w:rsidP="00BA2D37">
            <w:pPr>
              <w:rPr>
                <w:lang w:val="en-US"/>
              </w:rPr>
            </w:pPr>
            <w:r>
              <w:rPr>
                <w:lang w:val="en-US"/>
              </w:rPr>
              <w:t>11</w:t>
            </w:r>
          </w:p>
        </w:tc>
        <w:tc>
          <w:tcPr>
            <w:tcW w:w="1563" w:type="dxa"/>
          </w:tcPr>
          <w:p w14:paraId="4FE70DF5" w14:textId="77777777" w:rsidR="00CA54C8" w:rsidRDefault="00CA54C8" w:rsidP="00BA2D37">
            <w:pPr>
              <w:rPr>
                <w:lang w:val="en-US"/>
              </w:rPr>
            </w:pPr>
          </w:p>
        </w:tc>
        <w:tc>
          <w:tcPr>
            <w:tcW w:w="3932" w:type="dxa"/>
          </w:tcPr>
          <w:p w14:paraId="6E0F5587" w14:textId="78A4DD8F" w:rsidR="00CA54C8" w:rsidRPr="00DD07E5" w:rsidRDefault="00CA54C8" w:rsidP="00BA2D37">
            <w:pPr>
              <w:rPr>
                <w:i/>
                <w:lang w:val="en-US"/>
              </w:rPr>
            </w:pPr>
            <w:r w:rsidRPr="00DD07E5">
              <w:rPr>
                <w:i/>
                <w:lang w:val="en-US"/>
              </w:rPr>
              <w:t>Compressed file size, Precision, Sensitivity, F-score</w:t>
            </w:r>
          </w:p>
        </w:tc>
        <w:tc>
          <w:tcPr>
            <w:tcW w:w="1870" w:type="dxa"/>
          </w:tcPr>
          <w:p w14:paraId="5D5120F7" w14:textId="77777777" w:rsidR="00CA54C8" w:rsidRDefault="00CA54C8" w:rsidP="00BA2D37">
            <w:pPr>
              <w:rPr>
                <w:lang w:val="en-US"/>
              </w:rPr>
            </w:pPr>
          </w:p>
        </w:tc>
      </w:tr>
      <w:tr w:rsidR="00CA54C8" w14:paraId="015EDCD2" w14:textId="77777777" w:rsidTr="000530EF">
        <w:tc>
          <w:tcPr>
            <w:tcW w:w="994" w:type="dxa"/>
            <w:vMerge/>
          </w:tcPr>
          <w:p w14:paraId="35623691" w14:textId="77777777" w:rsidR="00CA54C8" w:rsidRDefault="00CA54C8" w:rsidP="00BA2D37">
            <w:pPr>
              <w:rPr>
                <w:lang w:val="en-US"/>
              </w:rPr>
            </w:pPr>
          </w:p>
        </w:tc>
        <w:tc>
          <w:tcPr>
            <w:tcW w:w="986" w:type="dxa"/>
          </w:tcPr>
          <w:p w14:paraId="13D42974" w14:textId="489CFA08" w:rsidR="00CA54C8" w:rsidRDefault="00CA54C8" w:rsidP="00BA2D37">
            <w:pPr>
              <w:rPr>
                <w:lang w:val="en-US"/>
              </w:rPr>
            </w:pPr>
            <w:r>
              <w:rPr>
                <w:lang w:val="en-US"/>
              </w:rPr>
              <w:t>12</w:t>
            </w:r>
          </w:p>
        </w:tc>
        <w:tc>
          <w:tcPr>
            <w:tcW w:w="1563" w:type="dxa"/>
          </w:tcPr>
          <w:p w14:paraId="4D46F346" w14:textId="77777777" w:rsidR="00CA54C8" w:rsidRDefault="00CA54C8" w:rsidP="00BA2D37">
            <w:pPr>
              <w:rPr>
                <w:lang w:val="en-US"/>
              </w:rPr>
            </w:pPr>
          </w:p>
        </w:tc>
        <w:tc>
          <w:tcPr>
            <w:tcW w:w="3932" w:type="dxa"/>
          </w:tcPr>
          <w:p w14:paraId="35EF9DBF" w14:textId="65EDABA3" w:rsidR="00CA54C8" w:rsidRPr="00DD07E5" w:rsidRDefault="00CA54C8" w:rsidP="00BA2D37">
            <w:pPr>
              <w:rPr>
                <w:i/>
                <w:lang w:val="en-US"/>
              </w:rPr>
            </w:pPr>
            <w:r w:rsidRPr="00DD07E5">
              <w:rPr>
                <w:i/>
                <w:lang w:val="en-US"/>
              </w:rPr>
              <w:t>Compressed file size, Precision, Sensitivity, F-score</w:t>
            </w:r>
          </w:p>
        </w:tc>
        <w:tc>
          <w:tcPr>
            <w:tcW w:w="1870" w:type="dxa"/>
          </w:tcPr>
          <w:p w14:paraId="44836FA5" w14:textId="77777777" w:rsidR="00CA54C8" w:rsidRDefault="00CA54C8" w:rsidP="00BA2D37">
            <w:pPr>
              <w:rPr>
                <w:lang w:val="en-US"/>
              </w:rPr>
            </w:pPr>
          </w:p>
        </w:tc>
      </w:tr>
      <w:tr w:rsidR="00CA54C8" w14:paraId="071CC1EB" w14:textId="77777777" w:rsidTr="000530EF">
        <w:tc>
          <w:tcPr>
            <w:tcW w:w="994" w:type="dxa"/>
            <w:vMerge/>
          </w:tcPr>
          <w:p w14:paraId="2F1F8961" w14:textId="77777777" w:rsidR="00CA54C8" w:rsidRDefault="00CA54C8" w:rsidP="00BA2D37">
            <w:pPr>
              <w:rPr>
                <w:lang w:val="en-US"/>
              </w:rPr>
            </w:pPr>
          </w:p>
        </w:tc>
        <w:tc>
          <w:tcPr>
            <w:tcW w:w="986" w:type="dxa"/>
          </w:tcPr>
          <w:p w14:paraId="67E6283A" w14:textId="4930D78D" w:rsidR="00CA54C8" w:rsidRDefault="00CA54C8" w:rsidP="00BA2D37">
            <w:pPr>
              <w:rPr>
                <w:lang w:val="en-US"/>
              </w:rPr>
            </w:pPr>
            <w:r>
              <w:rPr>
                <w:lang w:val="en-US"/>
              </w:rPr>
              <w:t>26</w:t>
            </w:r>
          </w:p>
        </w:tc>
        <w:tc>
          <w:tcPr>
            <w:tcW w:w="1563" w:type="dxa"/>
          </w:tcPr>
          <w:p w14:paraId="03A218AF" w14:textId="77777777" w:rsidR="00CA54C8" w:rsidRDefault="00CA54C8" w:rsidP="00BA2D37">
            <w:pPr>
              <w:rPr>
                <w:lang w:val="en-US"/>
              </w:rPr>
            </w:pPr>
          </w:p>
        </w:tc>
        <w:tc>
          <w:tcPr>
            <w:tcW w:w="3932" w:type="dxa"/>
          </w:tcPr>
          <w:p w14:paraId="7C999C5B" w14:textId="185666B6" w:rsidR="00CA54C8" w:rsidRPr="00DD07E5" w:rsidRDefault="00CA54C8" w:rsidP="00BA2D37">
            <w:pPr>
              <w:rPr>
                <w:i/>
                <w:lang w:val="en-US"/>
              </w:rPr>
            </w:pPr>
            <w:r w:rsidRPr="00DD07E5">
              <w:rPr>
                <w:i/>
                <w:lang w:val="en-US"/>
              </w:rPr>
              <w:t>Compressed file size, Precision, Sensitivity, F-score</w:t>
            </w:r>
          </w:p>
        </w:tc>
        <w:tc>
          <w:tcPr>
            <w:tcW w:w="1870" w:type="dxa"/>
          </w:tcPr>
          <w:p w14:paraId="2C104466" w14:textId="77777777" w:rsidR="00CA54C8" w:rsidRDefault="00CA54C8" w:rsidP="00BA2D37">
            <w:pPr>
              <w:rPr>
                <w:lang w:val="en-US"/>
              </w:rPr>
            </w:pPr>
          </w:p>
        </w:tc>
      </w:tr>
      <w:tr w:rsidR="00215C13" w14:paraId="5A7A7171" w14:textId="77777777" w:rsidTr="000530EF">
        <w:tc>
          <w:tcPr>
            <w:tcW w:w="994" w:type="dxa"/>
          </w:tcPr>
          <w:p w14:paraId="3A5F2D4D" w14:textId="45AF178D" w:rsidR="00215C13" w:rsidRDefault="00CA54C8" w:rsidP="00BA2D37">
            <w:pPr>
              <w:rPr>
                <w:lang w:val="en-US"/>
              </w:rPr>
            </w:pPr>
            <w:r>
              <w:rPr>
                <w:lang w:val="en-US"/>
              </w:rPr>
              <w:t>1.4</w:t>
            </w:r>
          </w:p>
        </w:tc>
        <w:tc>
          <w:tcPr>
            <w:tcW w:w="986" w:type="dxa"/>
          </w:tcPr>
          <w:p w14:paraId="7059AE6C" w14:textId="69276858" w:rsidR="00215C13" w:rsidRDefault="00CA54C8" w:rsidP="00BA2D37">
            <w:pPr>
              <w:rPr>
                <w:lang w:val="en-US"/>
              </w:rPr>
            </w:pPr>
            <w:r>
              <w:rPr>
                <w:lang w:val="en-US"/>
              </w:rPr>
              <w:t>N/A</w:t>
            </w:r>
          </w:p>
        </w:tc>
        <w:tc>
          <w:tcPr>
            <w:tcW w:w="1563" w:type="dxa"/>
          </w:tcPr>
          <w:p w14:paraId="3B856211" w14:textId="77777777" w:rsidR="00215C13" w:rsidRDefault="00215C13" w:rsidP="00BA2D37">
            <w:pPr>
              <w:rPr>
                <w:lang w:val="en-US"/>
              </w:rPr>
            </w:pPr>
          </w:p>
        </w:tc>
        <w:tc>
          <w:tcPr>
            <w:tcW w:w="3932" w:type="dxa"/>
          </w:tcPr>
          <w:p w14:paraId="070FF155" w14:textId="034DDFCF" w:rsidR="00215C13" w:rsidRPr="00DD07E5" w:rsidRDefault="00CA54C8" w:rsidP="00CA54C8">
            <w:pPr>
              <w:rPr>
                <w:i/>
                <w:lang w:val="en-US"/>
              </w:rPr>
            </w:pPr>
            <w:r w:rsidRPr="00DD07E5">
              <w:rPr>
                <w:i/>
                <w:lang w:val="en-US"/>
              </w:rPr>
              <w:t>Reference to technical description on how the requirements are met</w:t>
            </w:r>
          </w:p>
        </w:tc>
        <w:tc>
          <w:tcPr>
            <w:tcW w:w="1870" w:type="dxa"/>
          </w:tcPr>
          <w:p w14:paraId="09AA047A" w14:textId="77777777" w:rsidR="00215C13" w:rsidRDefault="00215C13" w:rsidP="00BA2D37">
            <w:pPr>
              <w:rPr>
                <w:lang w:val="en-US"/>
              </w:rPr>
            </w:pPr>
          </w:p>
        </w:tc>
      </w:tr>
      <w:tr w:rsidR="00407FE3" w14:paraId="67BB830B" w14:textId="77777777" w:rsidTr="00280064">
        <w:tc>
          <w:tcPr>
            <w:tcW w:w="9345" w:type="dxa"/>
            <w:gridSpan w:val="5"/>
            <w:shd w:val="clear" w:color="auto" w:fill="F2F2F2" w:themeFill="background1" w:themeFillShade="F2"/>
          </w:tcPr>
          <w:p w14:paraId="7A09DEF6" w14:textId="77777777" w:rsidR="00407FE3" w:rsidRPr="00DD07E5" w:rsidRDefault="00407FE3" w:rsidP="00BA2D37">
            <w:pPr>
              <w:rPr>
                <w:i/>
                <w:lang w:val="en-US"/>
              </w:rPr>
            </w:pPr>
          </w:p>
        </w:tc>
      </w:tr>
      <w:tr w:rsidR="00CA54C8" w14:paraId="1C93778C" w14:textId="77777777" w:rsidTr="000530EF">
        <w:tc>
          <w:tcPr>
            <w:tcW w:w="994" w:type="dxa"/>
          </w:tcPr>
          <w:p w14:paraId="7D52407E" w14:textId="213F1C31" w:rsidR="00CA54C8" w:rsidRDefault="00407FE3" w:rsidP="00BA2D37">
            <w:pPr>
              <w:rPr>
                <w:lang w:val="en-US"/>
              </w:rPr>
            </w:pPr>
            <w:r>
              <w:rPr>
                <w:lang w:val="en-US"/>
              </w:rPr>
              <w:t>2.1</w:t>
            </w:r>
          </w:p>
        </w:tc>
        <w:tc>
          <w:tcPr>
            <w:tcW w:w="986" w:type="dxa"/>
          </w:tcPr>
          <w:p w14:paraId="57812BCA" w14:textId="04C9B5DC" w:rsidR="00CA54C8" w:rsidRDefault="00407FE3" w:rsidP="00BA2D37">
            <w:pPr>
              <w:rPr>
                <w:lang w:val="en-US"/>
              </w:rPr>
            </w:pPr>
            <w:r>
              <w:rPr>
                <w:lang w:val="en-US"/>
              </w:rPr>
              <w:t>05, 11</w:t>
            </w:r>
          </w:p>
        </w:tc>
        <w:tc>
          <w:tcPr>
            <w:tcW w:w="1563" w:type="dxa"/>
          </w:tcPr>
          <w:p w14:paraId="1179D4B4" w14:textId="77777777" w:rsidR="00CA54C8" w:rsidRDefault="00CA54C8" w:rsidP="00BA2D37">
            <w:pPr>
              <w:rPr>
                <w:lang w:val="en-US"/>
              </w:rPr>
            </w:pPr>
          </w:p>
        </w:tc>
        <w:tc>
          <w:tcPr>
            <w:tcW w:w="3932" w:type="dxa"/>
          </w:tcPr>
          <w:p w14:paraId="09E1BB96" w14:textId="787C1D0B" w:rsidR="00CA54C8" w:rsidRPr="00DD07E5" w:rsidRDefault="00CA54C8" w:rsidP="00CA54C8">
            <w:pPr>
              <w:rPr>
                <w:i/>
                <w:lang w:val="en-US"/>
              </w:rPr>
            </w:pPr>
          </w:p>
        </w:tc>
        <w:tc>
          <w:tcPr>
            <w:tcW w:w="1870" w:type="dxa"/>
          </w:tcPr>
          <w:p w14:paraId="33E613D4" w14:textId="77777777" w:rsidR="00CA54C8" w:rsidRDefault="00CA54C8" w:rsidP="00BA2D37">
            <w:pPr>
              <w:rPr>
                <w:lang w:val="en-US"/>
              </w:rPr>
            </w:pPr>
          </w:p>
        </w:tc>
      </w:tr>
      <w:tr w:rsidR="00CA54C8" w14:paraId="66555167" w14:textId="77777777" w:rsidTr="000530EF">
        <w:tc>
          <w:tcPr>
            <w:tcW w:w="994" w:type="dxa"/>
          </w:tcPr>
          <w:p w14:paraId="0D48AD22" w14:textId="0D294F09" w:rsidR="00CA54C8" w:rsidRDefault="00407FE3" w:rsidP="00BA2D37">
            <w:pPr>
              <w:rPr>
                <w:lang w:val="en-US"/>
              </w:rPr>
            </w:pPr>
            <w:r>
              <w:rPr>
                <w:lang w:val="en-US"/>
              </w:rPr>
              <w:t>2.2</w:t>
            </w:r>
          </w:p>
        </w:tc>
        <w:tc>
          <w:tcPr>
            <w:tcW w:w="986" w:type="dxa"/>
          </w:tcPr>
          <w:p w14:paraId="3826B90F" w14:textId="49526521" w:rsidR="00CA54C8" w:rsidRDefault="00407FE3" w:rsidP="00BA2D37">
            <w:pPr>
              <w:rPr>
                <w:lang w:val="en-US"/>
              </w:rPr>
            </w:pPr>
            <w:r>
              <w:rPr>
                <w:lang w:val="en-US"/>
              </w:rPr>
              <w:t>05</w:t>
            </w:r>
          </w:p>
        </w:tc>
        <w:tc>
          <w:tcPr>
            <w:tcW w:w="1563" w:type="dxa"/>
          </w:tcPr>
          <w:p w14:paraId="409647C5" w14:textId="77777777" w:rsidR="00CA54C8" w:rsidRDefault="00CA54C8" w:rsidP="00BA2D37">
            <w:pPr>
              <w:rPr>
                <w:lang w:val="en-US"/>
              </w:rPr>
            </w:pPr>
          </w:p>
        </w:tc>
        <w:tc>
          <w:tcPr>
            <w:tcW w:w="3932" w:type="dxa"/>
          </w:tcPr>
          <w:p w14:paraId="604C29CE" w14:textId="37A37D22" w:rsidR="00CA54C8" w:rsidRPr="00DD07E5" w:rsidRDefault="00CA54C8" w:rsidP="00DD07E5">
            <w:pPr>
              <w:rPr>
                <w:i/>
                <w:lang w:val="en-US"/>
              </w:rPr>
            </w:pPr>
          </w:p>
        </w:tc>
        <w:tc>
          <w:tcPr>
            <w:tcW w:w="1870" w:type="dxa"/>
          </w:tcPr>
          <w:p w14:paraId="64ECAA7C" w14:textId="77777777" w:rsidR="00CA54C8" w:rsidRDefault="00CA54C8" w:rsidP="00BA2D37">
            <w:pPr>
              <w:rPr>
                <w:lang w:val="en-US"/>
              </w:rPr>
            </w:pPr>
          </w:p>
        </w:tc>
      </w:tr>
      <w:tr w:rsidR="00DD07E5" w14:paraId="655B2AA2" w14:textId="77777777" w:rsidTr="000530EF">
        <w:tc>
          <w:tcPr>
            <w:tcW w:w="994" w:type="dxa"/>
          </w:tcPr>
          <w:p w14:paraId="6567B4CA" w14:textId="62C747F1" w:rsidR="00DD07E5" w:rsidRDefault="00DD07E5" w:rsidP="00DD07E5">
            <w:pPr>
              <w:rPr>
                <w:lang w:val="en-US"/>
              </w:rPr>
            </w:pPr>
            <w:r>
              <w:rPr>
                <w:lang w:val="en-US"/>
              </w:rPr>
              <w:lastRenderedPageBreak/>
              <w:t>2.3</w:t>
            </w:r>
          </w:p>
        </w:tc>
        <w:tc>
          <w:tcPr>
            <w:tcW w:w="986" w:type="dxa"/>
          </w:tcPr>
          <w:p w14:paraId="568F8791" w14:textId="121FE4DC" w:rsidR="00DD07E5" w:rsidRDefault="00DD07E5" w:rsidP="00DD07E5">
            <w:pPr>
              <w:rPr>
                <w:lang w:val="en-US"/>
              </w:rPr>
            </w:pPr>
            <w:r>
              <w:rPr>
                <w:lang w:val="en-US"/>
              </w:rPr>
              <w:t>05</w:t>
            </w:r>
          </w:p>
        </w:tc>
        <w:tc>
          <w:tcPr>
            <w:tcW w:w="1563" w:type="dxa"/>
          </w:tcPr>
          <w:p w14:paraId="5B50ABE0" w14:textId="77777777" w:rsidR="00DD07E5" w:rsidRDefault="00DD07E5" w:rsidP="00DD07E5">
            <w:pPr>
              <w:rPr>
                <w:lang w:val="en-US"/>
              </w:rPr>
            </w:pPr>
          </w:p>
        </w:tc>
        <w:tc>
          <w:tcPr>
            <w:tcW w:w="3932" w:type="dxa"/>
          </w:tcPr>
          <w:p w14:paraId="40DEA749" w14:textId="19455B4D" w:rsidR="00DD07E5" w:rsidRPr="00DD07E5" w:rsidRDefault="00DD07E5" w:rsidP="00DD07E5">
            <w:pPr>
              <w:rPr>
                <w:i/>
                <w:lang w:val="en-US"/>
              </w:rPr>
            </w:pPr>
            <w:r w:rsidRPr="00DD07E5">
              <w:rPr>
                <w:i/>
                <w:lang w:val="en-US"/>
              </w:rPr>
              <w:t xml:space="preserve">Access block size </w:t>
            </w:r>
          </w:p>
        </w:tc>
        <w:tc>
          <w:tcPr>
            <w:tcW w:w="1870" w:type="dxa"/>
          </w:tcPr>
          <w:p w14:paraId="38C47F7A" w14:textId="77777777" w:rsidR="00DD07E5" w:rsidRDefault="00DD07E5" w:rsidP="00DD07E5">
            <w:pPr>
              <w:rPr>
                <w:lang w:val="en-US"/>
              </w:rPr>
            </w:pPr>
          </w:p>
        </w:tc>
      </w:tr>
      <w:tr w:rsidR="00DD07E5" w14:paraId="0C407B94" w14:textId="77777777" w:rsidTr="000530EF">
        <w:tc>
          <w:tcPr>
            <w:tcW w:w="994" w:type="dxa"/>
          </w:tcPr>
          <w:p w14:paraId="468CBB8B" w14:textId="266A4719" w:rsidR="00DD07E5" w:rsidRDefault="00DD07E5" w:rsidP="00DD07E5">
            <w:pPr>
              <w:rPr>
                <w:lang w:val="en-US"/>
              </w:rPr>
            </w:pPr>
            <w:r>
              <w:rPr>
                <w:lang w:val="en-US"/>
              </w:rPr>
              <w:t>2.4</w:t>
            </w:r>
          </w:p>
        </w:tc>
        <w:tc>
          <w:tcPr>
            <w:tcW w:w="986" w:type="dxa"/>
          </w:tcPr>
          <w:p w14:paraId="20038D3A" w14:textId="6C9B8C82" w:rsidR="00DD07E5" w:rsidRDefault="00DD07E5" w:rsidP="00DD07E5">
            <w:pPr>
              <w:rPr>
                <w:lang w:val="en-US"/>
              </w:rPr>
            </w:pPr>
            <w:r>
              <w:rPr>
                <w:lang w:val="en-US"/>
              </w:rPr>
              <w:t>05</w:t>
            </w:r>
          </w:p>
        </w:tc>
        <w:tc>
          <w:tcPr>
            <w:tcW w:w="1563" w:type="dxa"/>
          </w:tcPr>
          <w:p w14:paraId="434DB9B8" w14:textId="77777777" w:rsidR="00DD07E5" w:rsidRDefault="00DD07E5" w:rsidP="00DD07E5">
            <w:pPr>
              <w:rPr>
                <w:lang w:val="en-US"/>
              </w:rPr>
            </w:pPr>
          </w:p>
        </w:tc>
        <w:tc>
          <w:tcPr>
            <w:tcW w:w="3932" w:type="dxa"/>
          </w:tcPr>
          <w:p w14:paraId="17DAA4E8" w14:textId="5AB2436B" w:rsidR="00DD07E5" w:rsidRPr="00DD07E5" w:rsidRDefault="00DD07E5" w:rsidP="00DD07E5">
            <w:pPr>
              <w:rPr>
                <w:i/>
                <w:lang w:val="en-US"/>
              </w:rPr>
            </w:pPr>
          </w:p>
        </w:tc>
        <w:tc>
          <w:tcPr>
            <w:tcW w:w="1870" w:type="dxa"/>
          </w:tcPr>
          <w:p w14:paraId="39F522B0" w14:textId="77777777" w:rsidR="00DD07E5" w:rsidRDefault="00DD07E5" w:rsidP="00DD07E5">
            <w:pPr>
              <w:rPr>
                <w:lang w:val="en-US"/>
              </w:rPr>
            </w:pPr>
          </w:p>
        </w:tc>
      </w:tr>
      <w:tr w:rsidR="000530EF" w14:paraId="0C672541" w14:textId="77777777" w:rsidTr="000530EF">
        <w:tc>
          <w:tcPr>
            <w:tcW w:w="994" w:type="dxa"/>
          </w:tcPr>
          <w:p w14:paraId="39233727" w14:textId="2D77DC98" w:rsidR="000530EF" w:rsidRDefault="000530EF" w:rsidP="00DD07E5">
            <w:pPr>
              <w:rPr>
                <w:lang w:val="en-US"/>
              </w:rPr>
            </w:pPr>
            <w:r>
              <w:rPr>
                <w:lang w:val="en-US"/>
              </w:rPr>
              <w:t>2.5</w:t>
            </w:r>
          </w:p>
        </w:tc>
        <w:tc>
          <w:tcPr>
            <w:tcW w:w="986" w:type="dxa"/>
          </w:tcPr>
          <w:p w14:paraId="17079508" w14:textId="12B0E9AE" w:rsidR="000530EF" w:rsidRDefault="000530EF" w:rsidP="00DD07E5">
            <w:pPr>
              <w:rPr>
                <w:lang w:val="en-US"/>
              </w:rPr>
            </w:pPr>
            <w:r>
              <w:rPr>
                <w:lang w:val="en-US"/>
              </w:rPr>
              <w:t>05</w:t>
            </w:r>
          </w:p>
        </w:tc>
        <w:tc>
          <w:tcPr>
            <w:tcW w:w="1563" w:type="dxa"/>
          </w:tcPr>
          <w:p w14:paraId="18ED20C9" w14:textId="77777777" w:rsidR="000530EF" w:rsidRDefault="000530EF" w:rsidP="00DD07E5">
            <w:pPr>
              <w:rPr>
                <w:lang w:val="en-US"/>
              </w:rPr>
            </w:pPr>
          </w:p>
        </w:tc>
        <w:tc>
          <w:tcPr>
            <w:tcW w:w="3932" w:type="dxa"/>
          </w:tcPr>
          <w:p w14:paraId="5C0F806E" w14:textId="77777777" w:rsidR="000530EF" w:rsidRPr="00DD07E5" w:rsidRDefault="000530EF" w:rsidP="00DD07E5">
            <w:pPr>
              <w:rPr>
                <w:i/>
                <w:lang w:val="en-US"/>
              </w:rPr>
            </w:pPr>
          </w:p>
        </w:tc>
        <w:tc>
          <w:tcPr>
            <w:tcW w:w="1870" w:type="dxa"/>
          </w:tcPr>
          <w:p w14:paraId="59BEEBC1" w14:textId="77777777" w:rsidR="000530EF" w:rsidRDefault="000530EF" w:rsidP="00DD07E5">
            <w:pPr>
              <w:rPr>
                <w:lang w:val="en-US"/>
              </w:rPr>
            </w:pPr>
          </w:p>
        </w:tc>
      </w:tr>
      <w:tr w:rsidR="000530EF" w14:paraId="754D31AE" w14:textId="77777777" w:rsidTr="000530EF">
        <w:tc>
          <w:tcPr>
            <w:tcW w:w="994" w:type="dxa"/>
          </w:tcPr>
          <w:p w14:paraId="424F34E5" w14:textId="6A567AC6" w:rsidR="000530EF" w:rsidRDefault="000530EF" w:rsidP="00DD07E5">
            <w:pPr>
              <w:rPr>
                <w:lang w:val="en-US"/>
              </w:rPr>
            </w:pPr>
            <w:r>
              <w:rPr>
                <w:lang w:val="en-US"/>
              </w:rPr>
              <w:t>2.6</w:t>
            </w:r>
          </w:p>
        </w:tc>
        <w:tc>
          <w:tcPr>
            <w:tcW w:w="986" w:type="dxa"/>
          </w:tcPr>
          <w:p w14:paraId="73AD0C7B" w14:textId="28017355" w:rsidR="000530EF" w:rsidRDefault="000530EF" w:rsidP="00DD07E5">
            <w:pPr>
              <w:rPr>
                <w:lang w:val="en-US"/>
              </w:rPr>
            </w:pPr>
            <w:r>
              <w:rPr>
                <w:lang w:val="en-US"/>
              </w:rPr>
              <w:t>05</w:t>
            </w:r>
          </w:p>
        </w:tc>
        <w:tc>
          <w:tcPr>
            <w:tcW w:w="1563" w:type="dxa"/>
          </w:tcPr>
          <w:p w14:paraId="50C4BBF9" w14:textId="77777777" w:rsidR="000530EF" w:rsidRDefault="000530EF" w:rsidP="00DD07E5">
            <w:pPr>
              <w:rPr>
                <w:lang w:val="en-US"/>
              </w:rPr>
            </w:pPr>
          </w:p>
        </w:tc>
        <w:tc>
          <w:tcPr>
            <w:tcW w:w="3932" w:type="dxa"/>
          </w:tcPr>
          <w:p w14:paraId="266C31E0" w14:textId="77777777" w:rsidR="000530EF" w:rsidRPr="00DD07E5" w:rsidRDefault="000530EF" w:rsidP="00DD07E5">
            <w:pPr>
              <w:rPr>
                <w:i/>
                <w:lang w:val="en-US"/>
              </w:rPr>
            </w:pPr>
          </w:p>
        </w:tc>
        <w:tc>
          <w:tcPr>
            <w:tcW w:w="1870" w:type="dxa"/>
          </w:tcPr>
          <w:p w14:paraId="1FC21FDD" w14:textId="77777777" w:rsidR="000530EF" w:rsidRDefault="000530EF" w:rsidP="00DD07E5">
            <w:pPr>
              <w:rPr>
                <w:lang w:val="en-US"/>
              </w:rPr>
            </w:pPr>
          </w:p>
        </w:tc>
      </w:tr>
      <w:tr w:rsidR="000530EF" w14:paraId="2433F3C2" w14:textId="77777777" w:rsidTr="0029507F">
        <w:tc>
          <w:tcPr>
            <w:tcW w:w="9345" w:type="dxa"/>
            <w:gridSpan w:val="5"/>
            <w:shd w:val="clear" w:color="auto" w:fill="F2F2F2" w:themeFill="background1" w:themeFillShade="F2"/>
          </w:tcPr>
          <w:p w14:paraId="56A572DA" w14:textId="77777777" w:rsidR="000530EF" w:rsidRDefault="000530EF" w:rsidP="00DD07E5">
            <w:pPr>
              <w:rPr>
                <w:lang w:val="en-US"/>
              </w:rPr>
            </w:pPr>
          </w:p>
        </w:tc>
      </w:tr>
      <w:tr w:rsidR="000530EF" w14:paraId="43F8808C" w14:textId="77777777" w:rsidTr="000530EF">
        <w:tc>
          <w:tcPr>
            <w:tcW w:w="994" w:type="dxa"/>
          </w:tcPr>
          <w:p w14:paraId="0CE4F9EF" w14:textId="42E7F441" w:rsidR="000530EF" w:rsidRDefault="000530EF" w:rsidP="00DD07E5">
            <w:pPr>
              <w:rPr>
                <w:lang w:val="en-US"/>
              </w:rPr>
            </w:pPr>
            <w:r>
              <w:rPr>
                <w:lang w:val="en-US"/>
              </w:rPr>
              <w:t>3.1</w:t>
            </w:r>
          </w:p>
        </w:tc>
        <w:tc>
          <w:tcPr>
            <w:tcW w:w="986" w:type="dxa"/>
          </w:tcPr>
          <w:p w14:paraId="4754FE2C" w14:textId="14FE28FF" w:rsidR="000530EF" w:rsidRDefault="002D63BA" w:rsidP="00DD07E5">
            <w:pPr>
              <w:rPr>
                <w:lang w:val="en-US"/>
              </w:rPr>
            </w:pPr>
            <w:r>
              <w:rPr>
                <w:lang w:val="en-US"/>
              </w:rPr>
              <w:t>05, 11</w:t>
            </w:r>
          </w:p>
        </w:tc>
        <w:tc>
          <w:tcPr>
            <w:tcW w:w="1563" w:type="dxa"/>
          </w:tcPr>
          <w:p w14:paraId="22A7A83E" w14:textId="77777777" w:rsidR="000530EF" w:rsidRDefault="000530EF" w:rsidP="00DD07E5">
            <w:pPr>
              <w:rPr>
                <w:lang w:val="en-US"/>
              </w:rPr>
            </w:pPr>
          </w:p>
        </w:tc>
        <w:tc>
          <w:tcPr>
            <w:tcW w:w="3932" w:type="dxa"/>
          </w:tcPr>
          <w:p w14:paraId="14EE063A" w14:textId="77777777" w:rsidR="000530EF" w:rsidRPr="00DD07E5" w:rsidRDefault="000530EF" w:rsidP="00DD07E5">
            <w:pPr>
              <w:rPr>
                <w:i/>
                <w:lang w:val="en-US"/>
              </w:rPr>
            </w:pPr>
          </w:p>
        </w:tc>
        <w:tc>
          <w:tcPr>
            <w:tcW w:w="1870" w:type="dxa"/>
          </w:tcPr>
          <w:p w14:paraId="0A719F4A" w14:textId="77777777" w:rsidR="000530EF" w:rsidRDefault="000530EF" w:rsidP="00DD07E5">
            <w:pPr>
              <w:rPr>
                <w:lang w:val="en-US"/>
              </w:rPr>
            </w:pPr>
          </w:p>
        </w:tc>
      </w:tr>
      <w:tr w:rsidR="000530EF" w14:paraId="4060213D" w14:textId="77777777" w:rsidTr="000530EF">
        <w:tc>
          <w:tcPr>
            <w:tcW w:w="994" w:type="dxa"/>
          </w:tcPr>
          <w:p w14:paraId="4F590559" w14:textId="3B616B83" w:rsidR="000530EF" w:rsidRDefault="000D0425" w:rsidP="00DD07E5">
            <w:pPr>
              <w:rPr>
                <w:lang w:val="en-US"/>
              </w:rPr>
            </w:pPr>
            <w:r>
              <w:rPr>
                <w:lang w:val="en-US"/>
              </w:rPr>
              <w:t>3.2</w:t>
            </w:r>
          </w:p>
        </w:tc>
        <w:tc>
          <w:tcPr>
            <w:tcW w:w="986" w:type="dxa"/>
          </w:tcPr>
          <w:p w14:paraId="252F13FB" w14:textId="75778225" w:rsidR="000530EF" w:rsidRDefault="002D63BA" w:rsidP="00DD07E5">
            <w:pPr>
              <w:rPr>
                <w:lang w:val="en-US"/>
              </w:rPr>
            </w:pPr>
            <w:r>
              <w:rPr>
                <w:lang w:val="en-US"/>
              </w:rPr>
              <w:t>05, 11</w:t>
            </w:r>
          </w:p>
        </w:tc>
        <w:tc>
          <w:tcPr>
            <w:tcW w:w="1563" w:type="dxa"/>
          </w:tcPr>
          <w:p w14:paraId="1A1E4633" w14:textId="77777777" w:rsidR="000530EF" w:rsidRDefault="000530EF" w:rsidP="00DD07E5">
            <w:pPr>
              <w:rPr>
                <w:lang w:val="en-US"/>
              </w:rPr>
            </w:pPr>
          </w:p>
        </w:tc>
        <w:tc>
          <w:tcPr>
            <w:tcW w:w="3932" w:type="dxa"/>
          </w:tcPr>
          <w:p w14:paraId="1677C6FB" w14:textId="77777777" w:rsidR="000530EF" w:rsidRPr="00DD07E5" w:rsidRDefault="000530EF" w:rsidP="00DD07E5">
            <w:pPr>
              <w:rPr>
                <w:i/>
                <w:lang w:val="en-US"/>
              </w:rPr>
            </w:pPr>
          </w:p>
        </w:tc>
        <w:tc>
          <w:tcPr>
            <w:tcW w:w="1870" w:type="dxa"/>
          </w:tcPr>
          <w:p w14:paraId="0C19445B" w14:textId="77777777" w:rsidR="000530EF" w:rsidRDefault="000530EF" w:rsidP="00DD07E5">
            <w:pPr>
              <w:rPr>
                <w:lang w:val="en-US"/>
              </w:rPr>
            </w:pPr>
          </w:p>
        </w:tc>
      </w:tr>
      <w:tr w:rsidR="000530EF" w14:paraId="0C97DC6E" w14:textId="77777777" w:rsidTr="000530EF">
        <w:tc>
          <w:tcPr>
            <w:tcW w:w="994" w:type="dxa"/>
          </w:tcPr>
          <w:p w14:paraId="74350498" w14:textId="236656D6" w:rsidR="000530EF" w:rsidRDefault="000D0425" w:rsidP="00DD07E5">
            <w:pPr>
              <w:rPr>
                <w:lang w:val="en-US"/>
              </w:rPr>
            </w:pPr>
            <w:r>
              <w:rPr>
                <w:lang w:val="en-US"/>
              </w:rPr>
              <w:t>3.3</w:t>
            </w:r>
          </w:p>
        </w:tc>
        <w:tc>
          <w:tcPr>
            <w:tcW w:w="986" w:type="dxa"/>
          </w:tcPr>
          <w:p w14:paraId="30FE3F65" w14:textId="04C8B889" w:rsidR="000530EF" w:rsidRDefault="002D63BA" w:rsidP="00DD07E5">
            <w:pPr>
              <w:rPr>
                <w:lang w:val="en-US"/>
              </w:rPr>
            </w:pPr>
            <w:r>
              <w:rPr>
                <w:lang w:val="en-US"/>
              </w:rPr>
              <w:t>05, 11</w:t>
            </w:r>
          </w:p>
        </w:tc>
        <w:tc>
          <w:tcPr>
            <w:tcW w:w="1563" w:type="dxa"/>
          </w:tcPr>
          <w:p w14:paraId="24D2C90E" w14:textId="77777777" w:rsidR="000530EF" w:rsidRDefault="000530EF" w:rsidP="00DD07E5">
            <w:pPr>
              <w:rPr>
                <w:lang w:val="en-US"/>
              </w:rPr>
            </w:pPr>
          </w:p>
        </w:tc>
        <w:tc>
          <w:tcPr>
            <w:tcW w:w="3932" w:type="dxa"/>
          </w:tcPr>
          <w:p w14:paraId="4577DCE0" w14:textId="77777777" w:rsidR="000530EF" w:rsidRPr="00DD07E5" w:rsidRDefault="000530EF" w:rsidP="00DD07E5">
            <w:pPr>
              <w:rPr>
                <w:i/>
                <w:lang w:val="en-US"/>
              </w:rPr>
            </w:pPr>
          </w:p>
        </w:tc>
        <w:tc>
          <w:tcPr>
            <w:tcW w:w="1870" w:type="dxa"/>
          </w:tcPr>
          <w:p w14:paraId="22615F75" w14:textId="77777777" w:rsidR="000530EF" w:rsidRDefault="000530EF" w:rsidP="00DD07E5">
            <w:pPr>
              <w:rPr>
                <w:lang w:val="en-US"/>
              </w:rPr>
            </w:pPr>
          </w:p>
        </w:tc>
      </w:tr>
      <w:tr w:rsidR="000530EF" w14:paraId="26074466" w14:textId="77777777" w:rsidTr="000530EF">
        <w:tc>
          <w:tcPr>
            <w:tcW w:w="994" w:type="dxa"/>
          </w:tcPr>
          <w:p w14:paraId="4BE33BD1" w14:textId="281E05D8" w:rsidR="000530EF" w:rsidRDefault="000D0425" w:rsidP="00DD07E5">
            <w:pPr>
              <w:rPr>
                <w:lang w:val="en-US"/>
              </w:rPr>
            </w:pPr>
            <w:r>
              <w:rPr>
                <w:lang w:val="en-US"/>
              </w:rPr>
              <w:t>3.4</w:t>
            </w:r>
          </w:p>
        </w:tc>
        <w:tc>
          <w:tcPr>
            <w:tcW w:w="986" w:type="dxa"/>
          </w:tcPr>
          <w:p w14:paraId="677AA81A" w14:textId="235C133F" w:rsidR="000530EF" w:rsidRDefault="002D63BA" w:rsidP="00DD07E5">
            <w:pPr>
              <w:rPr>
                <w:lang w:val="en-US"/>
              </w:rPr>
            </w:pPr>
            <w:r>
              <w:rPr>
                <w:lang w:val="en-US"/>
              </w:rPr>
              <w:t>05, 11</w:t>
            </w:r>
          </w:p>
        </w:tc>
        <w:tc>
          <w:tcPr>
            <w:tcW w:w="1563" w:type="dxa"/>
          </w:tcPr>
          <w:p w14:paraId="678FCBDA" w14:textId="77777777" w:rsidR="000530EF" w:rsidRDefault="000530EF" w:rsidP="00DD07E5">
            <w:pPr>
              <w:rPr>
                <w:lang w:val="en-US"/>
              </w:rPr>
            </w:pPr>
          </w:p>
        </w:tc>
        <w:tc>
          <w:tcPr>
            <w:tcW w:w="3932" w:type="dxa"/>
          </w:tcPr>
          <w:p w14:paraId="128C654E" w14:textId="77777777" w:rsidR="000530EF" w:rsidRPr="00DD07E5" w:rsidRDefault="000530EF" w:rsidP="00DD07E5">
            <w:pPr>
              <w:rPr>
                <w:i/>
                <w:lang w:val="en-US"/>
              </w:rPr>
            </w:pPr>
          </w:p>
        </w:tc>
        <w:tc>
          <w:tcPr>
            <w:tcW w:w="1870" w:type="dxa"/>
          </w:tcPr>
          <w:p w14:paraId="2F172586" w14:textId="77777777" w:rsidR="000530EF" w:rsidRDefault="000530EF" w:rsidP="00DD07E5">
            <w:pPr>
              <w:rPr>
                <w:lang w:val="en-US"/>
              </w:rPr>
            </w:pPr>
          </w:p>
        </w:tc>
      </w:tr>
      <w:tr w:rsidR="000D0425" w14:paraId="6515D08D" w14:textId="77777777" w:rsidTr="000530EF">
        <w:tc>
          <w:tcPr>
            <w:tcW w:w="994" w:type="dxa"/>
          </w:tcPr>
          <w:p w14:paraId="194D1E1F" w14:textId="10EE8ED0" w:rsidR="000D0425" w:rsidRDefault="000D0425" w:rsidP="00DD07E5">
            <w:pPr>
              <w:rPr>
                <w:lang w:val="en-US"/>
              </w:rPr>
            </w:pPr>
            <w:r>
              <w:rPr>
                <w:lang w:val="en-US"/>
              </w:rPr>
              <w:t>3.5</w:t>
            </w:r>
          </w:p>
        </w:tc>
        <w:tc>
          <w:tcPr>
            <w:tcW w:w="986" w:type="dxa"/>
          </w:tcPr>
          <w:p w14:paraId="3E895D4F" w14:textId="1E5B2990" w:rsidR="000D0425" w:rsidRDefault="002D63BA" w:rsidP="00DD07E5">
            <w:pPr>
              <w:rPr>
                <w:lang w:val="en-US"/>
              </w:rPr>
            </w:pPr>
            <w:r>
              <w:rPr>
                <w:lang w:val="en-US"/>
              </w:rPr>
              <w:t>05, 11</w:t>
            </w:r>
          </w:p>
        </w:tc>
        <w:tc>
          <w:tcPr>
            <w:tcW w:w="1563" w:type="dxa"/>
          </w:tcPr>
          <w:p w14:paraId="36CD7591" w14:textId="77777777" w:rsidR="000D0425" w:rsidRDefault="000D0425" w:rsidP="00DD07E5">
            <w:pPr>
              <w:rPr>
                <w:lang w:val="en-US"/>
              </w:rPr>
            </w:pPr>
          </w:p>
        </w:tc>
        <w:tc>
          <w:tcPr>
            <w:tcW w:w="3932" w:type="dxa"/>
          </w:tcPr>
          <w:p w14:paraId="03241BAA" w14:textId="77777777" w:rsidR="000D0425" w:rsidRPr="00DD07E5" w:rsidRDefault="000D0425" w:rsidP="00DD07E5">
            <w:pPr>
              <w:rPr>
                <w:i/>
                <w:lang w:val="en-US"/>
              </w:rPr>
            </w:pPr>
          </w:p>
        </w:tc>
        <w:tc>
          <w:tcPr>
            <w:tcW w:w="1870" w:type="dxa"/>
          </w:tcPr>
          <w:p w14:paraId="1B45F006" w14:textId="77777777" w:rsidR="000D0425" w:rsidRDefault="000D0425" w:rsidP="00DD07E5">
            <w:pPr>
              <w:rPr>
                <w:lang w:val="en-US"/>
              </w:rPr>
            </w:pPr>
          </w:p>
        </w:tc>
      </w:tr>
    </w:tbl>
    <w:p w14:paraId="6139183E" w14:textId="77777777" w:rsidR="00BA2D37" w:rsidRPr="00BA2D37" w:rsidRDefault="00BA2D37" w:rsidP="00BA2D37">
      <w:pPr>
        <w:rPr>
          <w:lang w:val="en-US"/>
        </w:rPr>
      </w:pPr>
    </w:p>
    <w:sectPr w:rsidR="00BA2D37" w:rsidRPr="00BA2D37" w:rsidSect="00C733E7">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65307"/>
    <w:multiLevelType w:val="hybridMultilevel"/>
    <w:tmpl w:val="030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E753C"/>
    <w:multiLevelType w:val="hybridMultilevel"/>
    <w:tmpl w:val="B3147FD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C2782"/>
    <w:multiLevelType w:val="hybridMultilevel"/>
    <w:tmpl w:val="B7B4EF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32F10BE3"/>
    <w:multiLevelType w:val="hybridMultilevel"/>
    <w:tmpl w:val="1C40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D28AA"/>
    <w:multiLevelType w:val="hybridMultilevel"/>
    <w:tmpl w:val="CE1EFAD0"/>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9506B"/>
    <w:multiLevelType w:val="hybridMultilevel"/>
    <w:tmpl w:val="6F64B448"/>
    <w:lvl w:ilvl="0" w:tplc="0409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8524321"/>
    <w:multiLevelType w:val="hybridMultilevel"/>
    <w:tmpl w:val="FC62D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A16984"/>
    <w:multiLevelType w:val="hybridMultilevel"/>
    <w:tmpl w:val="2570A10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7">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A205FB"/>
    <w:multiLevelType w:val="hybridMultilevel"/>
    <w:tmpl w:val="2570A10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C527A"/>
    <w:multiLevelType w:val="hybridMultilevel"/>
    <w:tmpl w:val="8CB8D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E3203"/>
    <w:multiLevelType w:val="hybridMultilevel"/>
    <w:tmpl w:val="2570A10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6">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202347"/>
    <w:multiLevelType w:val="hybridMultilevel"/>
    <w:tmpl w:val="3036E99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8">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B96390"/>
    <w:multiLevelType w:val="hybridMultilevel"/>
    <w:tmpl w:val="3B0A56C0"/>
    <w:lvl w:ilvl="0" w:tplc="7FF09778">
      <w:start w:val="1"/>
      <w:numFmt w:val="bullet"/>
      <w:lvlText w:val="-"/>
      <w:lvlJc w:val="left"/>
      <w:pPr>
        <w:ind w:left="720" w:hanging="360"/>
      </w:pPr>
      <w:rPr>
        <w:rFonts w:ascii="Times New Roman" w:eastAsia="SimSu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738612D"/>
    <w:multiLevelType w:val="hybridMultilevel"/>
    <w:tmpl w:val="2570A10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7">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2"/>
  </w:num>
  <w:num w:numId="3">
    <w:abstractNumId w:val="38"/>
  </w:num>
  <w:num w:numId="4">
    <w:abstractNumId w:val="10"/>
  </w:num>
  <w:num w:numId="5">
    <w:abstractNumId w:val="30"/>
  </w:num>
  <w:num w:numId="6">
    <w:abstractNumId w:val="45"/>
  </w:num>
  <w:num w:numId="7">
    <w:abstractNumId w:val="32"/>
  </w:num>
  <w:num w:numId="8">
    <w:abstractNumId w:val="3"/>
  </w:num>
  <w:num w:numId="9">
    <w:abstractNumId w:val="5"/>
  </w:num>
  <w:num w:numId="10">
    <w:abstractNumId w:val="19"/>
  </w:num>
  <w:num w:numId="11">
    <w:abstractNumId w:val="33"/>
  </w:num>
  <w:num w:numId="12">
    <w:abstractNumId w:val="21"/>
  </w:num>
  <w:num w:numId="13">
    <w:abstractNumId w:val="0"/>
  </w:num>
  <w:num w:numId="14">
    <w:abstractNumId w:val="14"/>
  </w:num>
  <w:num w:numId="15">
    <w:abstractNumId w:val="43"/>
  </w:num>
  <w:num w:numId="16">
    <w:abstractNumId w:val="20"/>
  </w:num>
  <w:num w:numId="17">
    <w:abstractNumId w:val="11"/>
  </w:num>
  <w:num w:numId="18">
    <w:abstractNumId w:val="6"/>
  </w:num>
  <w:num w:numId="19">
    <w:abstractNumId w:val="4"/>
  </w:num>
  <w:num w:numId="20">
    <w:abstractNumId w:val="16"/>
  </w:num>
  <w:num w:numId="21">
    <w:abstractNumId w:val="29"/>
  </w:num>
  <w:num w:numId="22">
    <w:abstractNumId w:val="39"/>
  </w:num>
  <w:num w:numId="23">
    <w:abstractNumId w:val="24"/>
  </w:num>
  <w:num w:numId="24">
    <w:abstractNumId w:val="36"/>
  </w:num>
  <w:num w:numId="25">
    <w:abstractNumId w:val="41"/>
  </w:num>
  <w:num w:numId="26">
    <w:abstractNumId w:val="1"/>
  </w:num>
  <w:num w:numId="27">
    <w:abstractNumId w:val="25"/>
  </w:num>
  <w:num w:numId="28">
    <w:abstractNumId w:val="42"/>
  </w:num>
  <w:num w:numId="29">
    <w:abstractNumId w:val="31"/>
  </w:num>
  <w:num w:numId="30">
    <w:abstractNumId w:val="47"/>
  </w:num>
  <w:num w:numId="31">
    <w:abstractNumId w:val="8"/>
  </w:num>
  <w:num w:numId="32">
    <w:abstractNumId w:val="18"/>
  </w:num>
  <w:num w:numId="33">
    <w:abstractNumId w:val="27"/>
  </w:num>
  <w:num w:numId="34">
    <w:abstractNumId w:val="17"/>
  </w:num>
  <w:num w:numId="35">
    <w:abstractNumId w:val="23"/>
  </w:num>
  <w:num w:numId="36">
    <w:abstractNumId w:val="7"/>
  </w:num>
  <w:num w:numId="37">
    <w:abstractNumId w:val="13"/>
  </w:num>
  <w:num w:numId="38">
    <w:abstractNumId w:val="34"/>
  </w:num>
  <w:num w:numId="39">
    <w:abstractNumId w:val="15"/>
  </w:num>
  <w:num w:numId="40">
    <w:abstractNumId w:val="40"/>
  </w:num>
  <w:num w:numId="41">
    <w:abstractNumId w:val="26"/>
  </w:num>
  <w:num w:numId="42">
    <w:abstractNumId w:val="12"/>
  </w:num>
  <w:num w:numId="43">
    <w:abstractNumId w:val="9"/>
  </w:num>
  <w:num w:numId="44">
    <w:abstractNumId w:val="28"/>
  </w:num>
  <w:num w:numId="45">
    <w:abstractNumId w:val="37"/>
  </w:num>
  <w:num w:numId="46">
    <w:abstractNumId w:val="35"/>
  </w:num>
  <w:num w:numId="47">
    <w:abstractNumId w:val="46"/>
  </w:num>
  <w:num w:numId="4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03A89"/>
    <w:rsid w:val="00006AD3"/>
    <w:rsid w:val="00014DC1"/>
    <w:rsid w:val="0001512E"/>
    <w:rsid w:val="00020C69"/>
    <w:rsid w:val="00023215"/>
    <w:rsid w:val="0002499C"/>
    <w:rsid w:val="00030AD0"/>
    <w:rsid w:val="00032A0E"/>
    <w:rsid w:val="00035F86"/>
    <w:rsid w:val="000360D3"/>
    <w:rsid w:val="00042B9F"/>
    <w:rsid w:val="00045D8C"/>
    <w:rsid w:val="000530EF"/>
    <w:rsid w:val="00057DA2"/>
    <w:rsid w:val="0006001F"/>
    <w:rsid w:val="000622EA"/>
    <w:rsid w:val="00064720"/>
    <w:rsid w:val="00065DC6"/>
    <w:rsid w:val="000778F8"/>
    <w:rsid w:val="00080DAC"/>
    <w:rsid w:val="00093F5A"/>
    <w:rsid w:val="000942CC"/>
    <w:rsid w:val="000A2640"/>
    <w:rsid w:val="000A61D2"/>
    <w:rsid w:val="000C19A4"/>
    <w:rsid w:val="000C5808"/>
    <w:rsid w:val="000D0425"/>
    <w:rsid w:val="000D1DFB"/>
    <w:rsid w:val="000D58DC"/>
    <w:rsid w:val="000D76B4"/>
    <w:rsid w:val="000E5055"/>
    <w:rsid w:val="000E6AA6"/>
    <w:rsid w:val="000F0506"/>
    <w:rsid w:val="00104DD9"/>
    <w:rsid w:val="00107189"/>
    <w:rsid w:val="001141F6"/>
    <w:rsid w:val="00114610"/>
    <w:rsid w:val="001176A7"/>
    <w:rsid w:val="0012286A"/>
    <w:rsid w:val="00124211"/>
    <w:rsid w:val="00125F4E"/>
    <w:rsid w:val="001302B6"/>
    <w:rsid w:val="0013302C"/>
    <w:rsid w:val="001331F7"/>
    <w:rsid w:val="001347D5"/>
    <w:rsid w:val="00134963"/>
    <w:rsid w:val="00135184"/>
    <w:rsid w:val="00135460"/>
    <w:rsid w:val="00146509"/>
    <w:rsid w:val="001471BA"/>
    <w:rsid w:val="00150931"/>
    <w:rsid w:val="00155E38"/>
    <w:rsid w:val="001676B9"/>
    <w:rsid w:val="001704C6"/>
    <w:rsid w:val="00171211"/>
    <w:rsid w:val="0017476B"/>
    <w:rsid w:val="00181BB2"/>
    <w:rsid w:val="00184896"/>
    <w:rsid w:val="00187214"/>
    <w:rsid w:val="0019123B"/>
    <w:rsid w:val="001920B7"/>
    <w:rsid w:val="00194437"/>
    <w:rsid w:val="001A13E2"/>
    <w:rsid w:val="001A1F64"/>
    <w:rsid w:val="001A2D41"/>
    <w:rsid w:val="001A60D5"/>
    <w:rsid w:val="001A77B5"/>
    <w:rsid w:val="001C122D"/>
    <w:rsid w:val="001C1B03"/>
    <w:rsid w:val="001C2B74"/>
    <w:rsid w:val="001C4CCD"/>
    <w:rsid w:val="001D56A9"/>
    <w:rsid w:val="001E4B8A"/>
    <w:rsid w:val="001E6EEC"/>
    <w:rsid w:val="001F3C5D"/>
    <w:rsid w:val="00204FA4"/>
    <w:rsid w:val="002150D9"/>
    <w:rsid w:val="00215C13"/>
    <w:rsid w:val="00221F51"/>
    <w:rsid w:val="0024588F"/>
    <w:rsid w:val="00250AB3"/>
    <w:rsid w:val="00261F95"/>
    <w:rsid w:val="0027089D"/>
    <w:rsid w:val="00272D6B"/>
    <w:rsid w:val="002739A4"/>
    <w:rsid w:val="0027589A"/>
    <w:rsid w:val="00277005"/>
    <w:rsid w:val="002811A3"/>
    <w:rsid w:val="002869A6"/>
    <w:rsid w:val="00286C15"/>
    <w:rsid w:val="0028710D"/>
    <w:rsid w:val="00295DFD"/>
    <w:rsid w:val="002A4901"/>
    <w:rsid w:val="002A6BFB"/>
    <w:rsid w:val="002B041D"/>
    <w:rsid w:val="002B04A6"/>
    <w:rsid w:val="002B2FD2"/>
    <w:rsid w:val="002C7F0F"/>
    <w:rsid w:val="002D5BA5"/>
    <w:rsid w:val="002D63BA"/>
    <w:rsid w:val="002D7993"/>
    <w:rsid w:val="002E02B6"/>
    <w:rsid w:val="002E0EF9"/>
    <w:rsid w:val="003044F2"/>
    <w:rsid w:val="0030631B"/>
    <w:rsid w:val="00310C21"/>
    <w:rsid w:val="00314712"/>
    <w:rsid w:val="00317A4B"/>
    <w:rsid w:val="00325719"/>
    <w:rsid w:val="00325BDF"/>
    <w:rsid w:val="0033190F"/>
    <w:rsid w:val="00347057"/>
    <w:rsid w:val="00350172"/>
    <w:rsid w:val="00350B4E"/>
    <w:rsid w:val="003573DE"/>
    <w:rsid w:val="0036721F"/>
    <w:rsid w:val="00373451"/>
    <w:rsid w:val="00374F91"/>
    <w:rsid w:val="00385EA4"/>
    <w:rsid w:val="00391E9B"/>
    <w:rsid w:val="00396816"/>
    <w:rsid w:val="00396830"/>
    <w:rsid w:val="003976B4"/>
    <w:rsid w:val="003A0B84"/>
    <w:rsid w:val="003A24B2"/>
    <w:rsid w:val="003A3079"/>
    <w:rsid w:val="003A3207"/>
    <w:rsid w:val="003A7C48"/>
    <w:rsid w:val="003B0E12"/>
    <w:rsid w:val="003C0AEC"/>
    <w:rsid w:val="003C2BAB"/>
    <w:rsid w:val="003C7AB6"/>
    <w:rsid w:val="003D16E9"/>
    <w:rsid w:val="003D4806"/>
    <w:rsid w:val="003D5FB6"/>
    <w:rsid w:val="003E1E52"/>
    <w:rsid w:val="003F12C5"/>
    <w:rsid w:val="003F6E4A"/>
    <w:rsid w:val="00400239"/>
    <w:rsid w:val="00403797"/>
    <w:rsid w:val="00403CB3"/>
    <w:rsid w:val="00406247"/>
    <w:rsid w:val="00406BFA"/>
    <w:rsid w:val="004070C3"/>
    <w:rsid w:val="0040751A"/>
    <w:rsid w:val="00407FE3"/>
    <w:rsid w:val="0041116D"/>
    <w:rsid w:val="00422044"/>
    <w:rsid w:val="00425379"/>
    <w:rsid w:val="00426E8E"/>
    <w:rsid w:val="00434ADB"/>
    <w:rsid w:val="00441368"/>
    <w:rsid w:val="0045278F"/>
    <w:rsid w:val="00453D3E"/>
    <w:rsid w:val="00461529"/>
    <w:rsid w:val="00462D9A"/>
    <w:rsid w:val="0046449E"/>
    <w:rsid w:val="004676B6"/>
    <w:rsid w:val="00467971"/>
    <w:rsid w:val="0047210E"/>
    <w:rsid w:val="00475861"/>
    <w:rsid w:val="004851F3"/>
    <w:rsid w:val="00491C98"/>
    <w:rsid w:val="004A44EF"/>
    <w:rsid w:val="004A5585"/>
    <w:rsid w:val="004D2FF8"/>
    <w:rsid w:val="004E0C82"/>
    <w:rsid w:val="004E1E01"/>
    <w:rsid w:val="004E5FB5"/>
    <w:rsid w:val="004F0145"/>
    <w:rsid w:val="004F0ACC"/>
    <w:rsid w:val="004F189D"/>
    <w:rsid w:val="004F259F"/>
    <w:rsid w:val="004F593C"/>
    <w:rsid w:val="0050280B"/>
    <w:rsid w:val="00502907"/>
    <w:rsid w:val="0050724D"/>
    <w:rsid w:val="005119F2"/>
    <w:rsid w:val="005132BF"/>
    <w:rsid w:val="00516F9C"/>
    <w:rsid w:val="00517B5F"/>
    <w:rsid w:val="00522DA6"/>
    <w:rsid w:val="0052530A"/>
    <w:rsid w:val="0052544E"/>
    <w:rsid w:val="00542EF9"/>
    <w:rsid w:val="0054391B"/>
    <w:rsid w:val="005565BE"/>
    <w:rsid w:val="00557EDB"/>
    <w:rsid w:val="0056386E"/>
    <w:rsid w:val="00565A8C"/>
    <w:rsid w:val="00573821"/>
    <w:rsid w:val="00574298"/>
    <w:rsid w:val="005769BD"/>
    <w:rsid w:val="00585B26"/>
    <w:rsid w:val="00585F50"/>
    <w:rsid w:val="005A05C0"/>
    <w:rsid w:val="005A1575"/>
    <w:rsid w:val="005A2449"/>
    <w:rsid w:val="005B0DB3"/>
    <w:rsid w:val="005B7CBC"/>
    <w:rsid w:val="005C42D8"/>
    <w:rsid w:val="005C5FA7"/>
    <w:rsid w:val="005D1A6F"/>
    <w:rsid w:val="005D561E"/>
    <w:rsid w:val="005D5664"/>
    <w:rsid w:val="005D7B8A"/>
    <w:rsid w:val="005E1400"/>
    <w:rsid w:val="0060019F"/>
    <w:rsid w:val="00606B47"/>
    <w:rsid w:val="006074A9"/>
    <w:rsid w:val="0061607C"/>
    <w:rsid w:val="00617649"/>
    <w:rsid w:val="00617714"/>
    <w:rsid w:val="00625A92"/>
    <w:rsid w:val="006323E5"/>
    <w:rsid w:val="00632565"/>
    <w:rsid w:val="0063664B"/>
    <w:rsid w:val="00643BD9"/>
    <w:rsid w:val="00650C9A"/>
    <w:rsid w:val="00660793"/>
    <w:rsid w:val="00663A23"/>
    <w:rsid w:val="006676B5"/>
    <w:rsid w:val="00685762"/>
    <w:rsid w:val="00686EE6"/>
    <w:rsid w:val="00690D64"/>
    <w:rsid w:val="006A019E"/>
    <w:rsid w:val="006A17A5"/>
    <w:rsid w:val="006A3FA2"/>
    <w:rsid w:val="006B2D08"/>
    <w:rsid w:val="006C66B5"/>
    <w:rsid w:val="006D175A"/>
    <w:rsid w:val="006D4315"/>
    <w:rsid w:val="006D45BB"/>
    <w:rsid w:val="006D5C63"/>
    <w:rsid w:val="006E2AB0"/>
    <w:rsid w:val="006E2D0D"/>
    <w:rsid w:val="006E39D9"/>
    <w:rsid w:val="006E3EF3"/>
    <w:rsid w:val="006F0785"/>
    <w:rsid w:val="006F40EB"/>
    <w:rsid w:val="00714A8C"/>
    <w:rsid w:val="00715DF2"/>
    <w:rsid w:val="007173C0"/>
    <w:rsid w:val="007212F6"/>
    <w:rsid w:val="0072700A"/>
    <w:rsid w:val="00727E5A"/>
    <w:rsid w:val="00727E88"/>
    <w:rsid w:val="007320EA"/>
    <w:rsid w:val="0074220F"/>
    <w:rsid w:val="0074277F"/>
    <w:rsid w:val="007516D4"/>
    <w:rsid w:val="00753400"/>
    <w:rsid w:val="007546A0"/>
    <w:rsid w:val="0076256C"/>
    <w:rsid w:val="00770292"/>
    <w:rsid w:val="00780913"/>
    <w:rsid w:val="007A0FF7"/>
    <w:rsid w:val="007B7543"/>
    <w:rsid w:val="007C2FE6"/>
    <w:rsid w:val="007C530F"/>
    <w:rsid w:val="007C5F47"/>
    <w:rsid w:val="007E1CAC"/>
    <w:rsid w:val="007E4601"/>
    <w:rsid w:val="007F0DFA"/>
    <w:rsid w:val="007F2E7F"/>
    <w:rsid w:val="007F3FEE"/>
    <w:rsid w:val="007F5148"/>
    <w:rsid w:val="007F6CFB"/>
    <w:rsid w:val="007F7901"/>
    <w:rsid w:val="00805F0B"/>
    <w:rsid w:val="00807904"/>
    <w:rsid w:val="00810091"/>
    <w:rsid w:val="00813221"/>
    <w:rsid w:val="0081555E"/>
    <w:rsid w:val="008177EE"/>
    <w:rsid w:val="00824C42"/>
    <w:rsid w:val="008312FD"/>
    <w:rsid w:val="008362E7"/>
    <w:rsid w:val="008504A2"/>
    <w:rsid w:val="008540D6"/>
    <w:rsid w:val="00856680"/>
    <w:rsid w:val="00857533"/>
    <w:rsid w:val="00861FBB"/>
    <w:rsid w:val="0086455B"/>
    <w:rsid w:val="00865788"/>
    <w:rsid w:val="0086691E"/>
    <w:rsid w:val="00875139"/>
    <w:rsid w:val="008757DF"/>
    <w:rsid w:val="00887E3F"/>
    <w:rsid w:val="00892954"/>
    <w:rsid w:val="008B1D82"/>
    <w:rsid w:val="008B3378"/>
    <w:rsid w:val="008B553A"/>
    <w:rsid w:val="008C6506"/>
    <w:rsid w:val="008D0EFC"/>
    <w:rsid w:val="008D2940"/>
    <w:rsid w:val="008D63C4"/>
    <w:rsid w:val="008D6636"/>
    <w:rsid w:val="008E1D6F"/>
    <w:rsid w:val="008E2AD5"/>
    <w:rsid w:val="008E3896"/>
    <w:rsid w:val="008E7E59"/>
    <w:rsid w:val="008F3624"/>
    <w:rsid w:val="008F5CEC"/>
    <w:rsid w:val="008F6438"/>
    <w:rsid w:val="00903750"/>
    <w:rsid w:val="00911052"/>
    <w:rsid w:val="009156C9"/>
    <w:rsid w:val="00915EE0"/>
    <w:rsid w:val="0091630B"/>
    <w:rsid w:val="009264CB"/>
    <w:rsid w:val="00930EF2"/>
    <w:rsid w:val="009315F3"/>
    <w:rsid w:val="00937076"/>
    <w:rsid w:val="00942FA1"/>
    <w:rsid w:val="009438F9"/>
    <w:rsid w:val="009502E5"/>
    <w:rsid w:val="00951E3B"/>
    <w:rsid w:val="00953613"/>
    <w:rsid w:val="0095414D"/>
    <w:rsid w:val="009553EA"/>
    <w:rsid w:val="00964C27"/>
    <w:rsid w:val="00972379"/>
    <w:rsid w:val="00975FE7"/>
    <w:rsid w:val="00976358"/>
    <w:rsid w:val="0097742E"/>
    <w:rsid w:val="009807E3"/>
    <w:rsid w:val="00986712"/>
    <w:rsid w:val="0099638F"/>
    <w:rsid w:val="009968F8"/>
    <w:rsid w:val="00996ED4"/>
    <w:rsid w:val="009B7467"/>
    <w:rsid w:val="009C2439"/>
    <w:rsid w:val="009C3B82"/>
    <w:rsid w:val="009C4B29"/>
    <w:rsid w:val="009D0066"/>
    <w:rsid w:val="009D2F2A"/>
    <w:rsid w:val="009D67CD"/>
    <w:rsid w:val="009E24E0"/>
    <w:rsid w:val="009E5C91"/>
    <w:rsid w:val="009E7843"/>
    <w:rsid w:val="009F559E"/>
    <w:rsid w:val="00A02392"/>
    <w:rsid w:val="00A147C7"/>
    <w:rsid w:val="00A16FD7"/>
    <w:rsid w:val="00A20032"/>
    <w:rsid w:val="00A235C9"/>
    <w:rsid w:val="00A2651D"/>
    <w:rsid w:val="00A267A7"/>
    <w:rsid w:val="00A349A3"/>
    <w:rsid w:val="00A35102"/>
    <w:rsid w:val="00A40C18"/>
    <w:rsid w:val="00A42274"/>
    <w:rsid w:val="00A424BC"/>
    <w:rsid w:val="00A431D9"/>
    <w:rsid w:val="00A464AB"/>
    <w:rsid w:val="00A5592C"/>
    <w:rsid w:val="00A56E05"/>
    <w:rsid w:val="00A60BC4"/>
    <w:rsid w:val="00A67154"/>
    <w:rsid w:val="00A70C3D"/>
    <w:rsid w:val="00A72EEA"/>
    <w:rsid w:val="00A84784"/>
    <w:rsid w:val="00A877C5"/>
    <w:rsid w:val="00A9007A"/>
    <w:rsid w:val="00A948E4"/>
    <w:rsid w:val="00A97C60"/>
    <w:rsid w:val="00AA6554"/>
    <w:rsid w:val="00AA7246"/>
    <w:rsid w:val="00AA7EED"/>
    <w:rsid w:val="00AB0A71"/>
    <w:rsid w:val="00AB2FC7"/>
    <w:rsid w:val="00AB60EA"/>
    <w:rsid w:val="00AC0AA6"/>
    <w:rsid w:val="00AC46F8"/>
    <w:rsid w:val="00AC548D"/>
    <w:rsid w:val="00AD032B"/>
    <w:rsid w:val="00AD0A37"/>
    <w:rsid w:val="00AD3156"/>
    <w:rsid w:val="00AD5A12"/>
    <w:rsid w:val="00AE175E"/>
    <w:rsid w:val="00AE5BF6"/>
    <w:rsid w:val="00AE7428"/>
    <w:rsid w:val="00AF500D"/>
    <w:rsid w:val="00B013CB"/>
    <w:rsid w:val="00B12E14"/>
    <w:rsid w:val="00B21FC6"/>
    <w:rsid w:val="00B22D13"/>
    <w:rsid w:val="00B32308"/>
    <w:rsid w:val="00B34719"/>
    <w:rsid w:val="00B370DC"/>
    <w:rsid w:val="00B42FDC"/>
    <w:rsid w:val="00B45292"/>
    <w:rsid w:val="00B45CC1"/>
    <w:rsid w:val="00B47444"/>
    <w:rsid w:val="00B514B8"/>
    <w:rsid w:val="00B61ACB"/>
    <w:rsid w:val="00B62CD2"/>
    <w:rsid w:val="00B717C4"/>
    <w:rsid w:val="00B72387"/>
    <w:rsid w:val="00B73AD7"/>
    <w:rsid w:val="00B76A0E"/>
    <w:rsid w:val="00B85210"/>
    <w:rsid w:val="00B94999"/>
    <w:rsid w:val="00BA2D37"/>
    <w:rsid w:val="00BA4AAB"/>
    <w:rsid w:val="00BB3AEB"/>
    <w:rsid w:val="00BB53D3"/>
    <w:rsid w:val="00BC34F1"/>
    <w:rsid w:val="00BC7009"/>
    <w:rsid w:val="00BD4E34"/>
    <w:rsid w:val="00BD6179"/>
    <w:rsid w:val="00BF1F6F"/>
    <w:rsid w:val="00BF285D"/>
    <w:rsid w:val="00BF4F4D"/>
    <w:rsid w:val="00BF699E"/>
    <w:rsid w:val="00C00A61"/>
    <w:rsid w:val="00C0558B"/>
    <w:rsid w:val="00C10A59"/>
    <w:rsid w:val="00C117CF"/>
    <w:rsid w:val="00C17BE0"/>
    <w:rsid w:val="00C20F5D"/>
    <w:rsid w:val="00C254B9"/>
    <w:rsid w:val="00C35C06"/>
    <w:rsid w:val="00C433F5"/>
    <w:rsid w:val="00C44122"/>
    <w:rsid w:val="00C46EF4"/>
    <w:rsid w:val="00C530BD"/>
    <w:rsid w:val="00C616FE"/>
    <w:rsid w:val="00C666E8"/>
    <w:rsid w:val="00C733E7"/>
    <w:rsid w:val="00C81B9E"/>
    <w:rsid w:val="00C930D9"/>
    <w:rsid w:val="00CA0E88"/>
    <w:rsid w:val="00CA1BC4"/>
    <w:rsid w:val="00CA5435"/>
    <w:rsid w:val="00CA54C8"/>
    <w:rsid w:val="00CA66EB"/>
    <w:rsid w:val="00CB383F"/>
    <w:rsid w:val="00CB3D6E"/>
    <w:rsid w:val="00CC1CE8"/>
    <w:rsid w:val="00CC2821"/>
    <w:rsid w:val="00CC2EA8"/>
    <w:rsid w:val="00CC2F3F"/>
    <w:rsid w:val="00CC52A4"/>
    <w:rsid w:val="00CC654F"/>
    <w:rsid w:val="00CC6EBB"/>
    <w:rsid w:val="00CD2176"/>
    <w:rsid w:val="00CD22B1"/>
    <w:rsid w:val="00CD2C38"/>
    <w:rsid w:val="00CD33C7"/>
    <w:rsid w:val="00CD4872"/>
    <w:rsid w:val="00CE372E"/>
    <w:rsid w:val="00CF3FD2"/>
    <w:rsid w:val="00D0036D"/>
    <w:rsid w:val="00D058E8"/>
    <w:rsid w:val="00D06953"/>
    <w:rsid w:val="00D14F0A"/>
    <w:rsid w:val="00D159D4"/>
    <w:rsid w:val="00D15E90"/>
    <w:rsid w:val="00D15EFB"/>
    <w:rsid w:val="00D20036"/>
    <w:rsid w:val="00D22C70"/>
    <w:rsid w:val="00D31854"/>
    <w:rsid w:val="00D37718"/>
    <w:rsid w:val="00D41171"/>
    <w:rsid w:val="00D6054D"/>
    <w:rsid w:val="00D63663"/>
    <w:rsid w:val="00D664D3"/>
    <w:rsid w:val="00D66D9A"/>
    <w:rsid w:val="00D727A9"/>
    <w:rsid w:val="00D74322"/>
    <w:rsid w:val="00D74BAB"/>
    <w:rsid w:val="00DA0A51"/>
    <w:rsid w:val="00DB3208"/>
    <w:rsid w:val="00DC440C"/>
    <w:rsid w:val="00DC590B"/>
    <w:rsid w:val="00DC6D99"/>
    <w:rsid w:val="00DC7747"/>
    <w:rsid w:val="00DD00EE"/>
    <w:rsid w:val="00DD07E5"/>
    <w:rsid w:val="00DD208F"/>
    <w:rsid w:val="00DE55A1"/>
    <w:rsid w:val="00DE663F"/>
    <w:rsid w:val="00DF25CE"/>
    <w:rsid w:val="00DF4599"/>
    <w:rsid w:val="00DF4A86"/>
    <w:rsid w:val="00E06288"/>
    <w:rsid w:val="00E07DA9"/>
    <w:rsid w:val="00E3091B"/>
    <w:rsid w:val="00E4182D"/>
    <w:rsid w:val="00E44084"/>
    <w:rsid w:val="00E53271"/>
    <w:rsid w:val="00E547DE"/>
    <w:rsid w:val="00E70B63"/>
    <w:rsid w:val="00E745C1"/>
    <w:rsid w:val="00E80587"/>
    <w:rsid w:val="00E82434"/>
    <w:rsid w:val="00E835D9"/>
    <w:rsid w:val="00E84CF6"/>
    <w:rsid w:val="00E90211"/>
    <w:rsid w:val="00E92D8D"/>
    <w:rsid w:val="00EA05B9"/>
    <w:rsid w:val="00EA083B"/>
    <w:rsid w:val="00EA197C"/>
    <w:rsid w:val="00EA44F5"/>
    <w:rsid w:val="00EA5591"/>
    <w:rsid w:val="00EA636C"/>
    <w:rsid w:val="00EB3086"/>
    <w:rsid w:val="00EB648C"/>
    <w:rsid w:val="00EC0EEF"/>
    <w:rsid w:val="00ED4547"/>
    <w:rsid w:val="00EE41CB"/>
    <w:rsid w:val="00EE67B3"/>
    <w:rsid w:val="00EE7A50"/>
    <w:rsid w:val="00EF0716"/>
    <w:rsid w:val="00EF0CB1"/>
    <w:rsid w:val="00EF2BBA"/>
    <w:rsid w:val="00EF5675"/>
    <w:rsid w:val="00EF6929"/>
    <w:rsid w:val="00F00D66"/>
    <w:rsid w:val="00F017EB"/>
    <w:rsid w:val="00F06FB8"/>
    <w:rsid w:val="00F077C7"/>
    <w:rsid w:val="00F11B60"/>
    <w:rsid w:val="00F122AC"/>
    <w:rsid w:val="00F1251C"/>
    <w:rsid w:val="00F16A09"/>
    <w:rsid w:val="00F22337"/>
    <w:rsid w:val="00F228A4"/>
    <w:rsid w:val="00F24836"/>
    <w:rsid w:val="00F32496"/>
    <w:rsid w:val="00F33B32"/>
    <w:rsid w:val="00F349D0"/>
    <w:rsid w:val="00F4431B"/>
    <w:rsid w:val="00F44EB3"/>
    <w:rsid w:val="00F523A1"/>
    <w:rsid w:val="00F566DF"/>
    <w:rsid w:val="00F601D2"/>
    <w:rsid w:val="00F6422A"/>
    <w:rsid w:val="00F67C2C"/>
    <w:rsid w:val="00F7024F"/>
    <w:rsid w:val="00F80E92"/>
    <w:rsid w:val="00F82DD1"/>
    <w:rsid w:val="00F86B48"/>
    <w:rsid w:val="00F92976"/>
    <w:rsid w:val="00F9439F"/>
    <w:rsid w:val="00F94851"/>
    <w:rsid w:val="00FA2BA0"/>
    <w:rsid w:val="00FB5302"/>
    <w:rsid w:val="00FC4763"/>
    <w:rsid w:val="00FC60CF"/>
    <w:rsid w:val="00FC7B6B"/>
    <w:rsid w:val="00FE5438"/>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E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475861"/>
    <w:rPr>
      <w:rFonts w:eastAsia="SimSun" w:cs="Arial"/>
      <w:b/>
      <w:bCs/>
      <w:kern w:val="32"/>
      <w:sz w:val="28"/>
      <w:szCs w:val="3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475861"/>
    <w:rPr>
      <w:rFonts w:eastAsia="SimSun" w:cs="Arial"/>
      <w:b/>
      <w:bCs/>
      <w:kern w:val="32"/>
      <w:sz w:val="28"/>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6F69E-9C93-46DB-8915-33462283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1</TotalTime>
  <Pages>7</Pages>
  <Words>1602</Words>
  <Characters>9134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CEDEO</Company>
  <LinksUpToDate>false</LinksUpToDate>
  <CharactersWithSpaces>10715</CharactersWithSpaces>
  <SharedDoc>false</SharedDoc>
  <HLinks>
    <vt:vector size="66" baseType="variant">
      <vt:variant>
        <vt:i4>1114166</vt:i4>
      </vt:variant>
      <vt:variant>
        <vt:i4>62</vt:i4>
      </vt:variant>
      <vt:variant>
        <vt:i4>0</vt:i4>
      </vt:variant>
      <vt:variant>
        <vt:i4>5</vt:i4>
      </vt:variant>
      <vt:variant>
        <vt:lpwstr/>
      </vt:variant>
      <vt:variant>
        <vt:lpwstr>_Toc433317015</vt:lpwstr>
      </vt:variant>
      <vt:variant>
        <vt:i4>1114166</vt:i4>
      </vt:variant>
      <vt:variant>
        <vt:i4>56</vt:i4>
      </vt:variant>
      <vt:variant>
        <vt:i4>0</vt:i4>
      </vt:variant>
      <vt:variant>
        <vt:i4>5</vt:i4>
      </vt:variant>
      <vt:variant>
        <vt:lpwstr/>
      </vt:variant>
      <vt:variant>
        <vt:lpwstr>_Toc433317014</vt:lpwstr>
      </vt:variant>
      <vt:variant>
        <vt:i4>1114166</vt:i4>
      </vt:variant>
      <vt:variant>
        <vt:i4>50</vt:i4>
      </vt:variant>
      <vt:variant>
        <vt:i4>0</vt:i4>
      </vt:variant>
      <vt:variant>
        <vt:i4>5</vt:i4>
      </vt:variant>
      <vt:variant>
        <vt:lpwstr/>
      </vt:variant>
      <vt:variant>
        <vt:lpwstr>_Toc433317013</vt:lpwstr>
      </vt:variant>
      <vt:variant>
        <vt:i4>1114166</vt:i4>
      </vt:variant>
      <vt:variant>
        <vt:i4>44</vt:i4>
      </vt:variant>
      <vt:variant>
        <vt:i4>0</vt:i4>
      </vt:variant>
      <vt:variant>
        <vt:i4>5</vt:i4>
      </vt:variant>
      <vt:variant>
        <vt:lpwstr/>
      </vt:variant>
      <vt:variant>
        <vt:lpwstr>_Toc433317012</vt:lpwstr>
      </vt:variant>
      <vt:variant>
        <vt:i4>1114166</vt:i4>
      </vt:variant>
      <vt:variant>
        <vt:i4>38</vt:i4>
      </vt:variant>
      <vt:variant>
        <vt:i4>0</vt:i4>
      </vt:variant>
      <vt:variant>
        <vt:i4>5</vt:i4>
      </vt:variant>
      <vt:variant>
        <vt:lpwstr/>
      </vt:variant>
      <vt:variant>
        <vt:lpwstr>_Toc433317011</vt:lpwstr>
      </vt:variant>
      <vt:variant>
        <vt:i4>1114166</vt:i4>
      </vt:variant>
      <vt:variant>
        <vt:i4>32</vt:i4>
      </vt:variant>
      <vt:variant>
        <vt:i4>0</vt:i4>
      </vt:variant>
      <vt:variant>
        <vt:i4>5</vt:i4>
      </vt:variant>
      <vt:variant>
        <vt:lpwstr/>
      </vt:variant>
      <vt:variant>
        <vt:lpwstr>_Toc433317010</vt:lpwstr>
      </vt:variant>
      <vt:variant>
        <vt:i4>1048630</vt:i4>
      </vt:variant>
      <vt:variant>
        <vt:i4>26</vt:i4>
      </vt:variant>
      <vt:variant>
        <vt:i4>0</vt:i4>
      </vt:variant>
      <vt:variant>
        <vt:i4>5</vt:i4>
      </vt:variant>
      <vt:variant>
        <vt:lpwstr/>
      </vt:variant>
      <vt:variant>
        <vt:lpwstr>_Toc433317009</vt:lpwstr>
      </vt:variant>
      <vt:variant>
        <vt:i4>1048630</vt:i4>
      </vt:variant>
      <vt:variant>
        <vt:i4>20</vt:i4>
      </vt:variant>
      <vt:variant>
        <vt:i4>0</vt:i4>
      </vt:variant>
      <vt:variant>
        <vt:i4>5</vt:i4>
      </vt:variant>
      <vt:variant>
        <vt:lpwstr/>
      </vt:variant>
      <vt:variant>
        <vt:lpwstr>_Toc433317008</vt:lpwstr>
      </vt:variant>
      <vt:variant>
        <vt:i4>1048630</vt:i4>
      </vt:variant>
      <vt:variant>
        <vt:i4>14</vt:i4>
      </vt:variant>
      <vt:variant>
        <vt:i4>0</vt:i4>
      </vt:variant>
      <vt:variant>
        <vt:i4>5</vt:i4>
      </vt:variant>
      <vt:variant>
        <vt:lpwstr/>
      </vt:variant>
      <vt:variant>
        <vt:lpwstr>_Toc433317007</vt:lpwstr>
      </vt:variant>
      <vt:variant>
        <vt:i4>1048630</vt:i4>
      </vt:variant>
      <vt:variant>
        <vt:i4>8</vt:i4>
      </vt:variant>
      <vt:variant>
        <vt:i4>0</vt:i4>
      </vt:variant>
      <vt:variant>
        <vt:i4>5</vt:i4>
      </vt:variant>
      <vt:variant>
        <vt:lpwstr/>
      </vt:variant>
      <vt:variant>
        <vt:lpwstr>_Toc433317006</vt:lpwstr>
      </vt:variant>
      <vt:variant>
        <vt:i4>1048630</vt:i4>
      </vt:variant>
      <vt:variant>
        <vt:i4>2</vt:i4>
      </vt:variant>
      <vt:variant>
        <vt:i4>0</vt:i4>
      </vt:variant>
      <vt:variant>
        <vt:i4>5</vt:i4>
      </vt:variant>
      <vt:variant>
        <vt:lpwstr/>
      </vt:variant>
      <vt:variant>
        <vt:lpwstr>_Toc433317005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Claudio Alberti</cp:lastModifiedBy>
  <cp:revision>3</cp:revision>
  <dcterms:created xsi:type="dcterms:W3CDTF">2016-03-10T17:46:00Z</dcterms:created>
  <dcterms:modified xsi:type="dcterms:W3CDTF">2016-03-22T09:33:00Z</dcterms:modified>
</cp:coreProperties>
</file>