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4F45C" w14:textId="77777777" w:rsidR="00EA1A9E" w:rsidRPr="009567CD" w:rsidRDefault="00714952" w:rsidP="000E30C1">
      <w:pPr>
        <w:ind w:firstLine="720"/>
        <w:jc w:val="center"/>
        <w:rPr>
          <w:b/>
          <w:sz w:val="28"/>
          <w:szCs w:val="28"/>
        </w:rPr>
      </w:pPr>
      <w:r w:rsidRPr="009567CD">
        <w:rPr>
          <w:b/>
          <w:sz w:val="28"/>
          <w:szCs w:val="28"/>
        </w:rPr>
        <w:t>INTERNATIONAL ORGANISATION FOR STANDARDISATION</w:t>
      </w:r>
    </w:p>
    <w:p w14:paraId="2DCF7139" w14:textId="77777777" w:rsidR="00EA1A9E" w:rsidRPr="009567CD" w:rsidRDefault="00714952">
      <w:pPr>
        <w:jc w:val="center"/>
        <w:rPr>
          <w:b/>
          <w:sz w:val="28"/>
        </w:rPr>
      </w:pPr>
      <w:r w:rsidRPr="009567CD">
        <w:rPr>
          <w:b/>
          <w:sz w:val="28"/>
        </w:rPr>
        <w:t>ORGANISATION INTERNATIONALE DE NORMALISATION</w:t>
      </w:r>
    </w:p>
    <w:p w14:paraId="0A375EAB" w14:textId="77777777" w:rsidR="00EA1A9E" w:rsidRPr="009567CD" w:rsidRDefault="00714952">
      <w:pPr>
        <w:jc w:val="center"/>
        <w:rPr>
          <w:b/>
          <w:sz w:val="28"/>
        </w:rPr>
      </w:pPr>
      <w:r w:rsidRPr="009567CD">
        <w:rPr>
          <w:b/>
          <w:sz w:val="28"/>
        </w:rPr>
        <w:t>ISO/IEC JTC1/SC29/WG11</w:t>
      </w:r>
    </w:p>
    <w:p w14:paraId="09377A20" w14:textId="77777777" w:rsidR="00EA1A9E" w:rsidRPr="009567CD" w:rsidRDefault="00714952">
      <w:pPr>
        <w:jc w:val="center"/>
        <w:rPr>
          <w:b/>
        </w:rPr>
      </w:pPr>
      <w:r w:rsidRPr="009567CD">
        <w:rPr>
          <w:b/>
          <w:sz w:val="28"/>
        </w:rPr>
        <w:t>CODING OF MOVING PICTURES AND AUDIO</w:t>
      </w:r>
    </w:p>
    <w:p w14:paraId="3054D35A" w14:textId="77777777" w:rsidR="00EA1A9E" w:rsidRPr="009567CD" w:rsidRDefault="00EA1A9E">
      <w:pPr>
        <w:tabs>
          <w:tab w:val="left" w:pos="5387"/>
        </w:tabs>
        <w:spacing w:line="240" w:lineRule="exact"/>
        <w:jc w:val="center"/>
        <w:rPr>
          <w:b/>
        </w:rPr>
      </w:pPr>
    </w:p>
    <w:p w14:paraId="6368C984" w14:textId="2D7FB8D1" w:rsidR="00EC5D68" w:rsidRPr="009567CD" w:rsidRDefault="00EC5D68" w:rsidP="00EC5D68">
      <w:pPr>
        <w:jc w:val="right"/>
        <w:rPr>
          <w:b/>
        </w:rPr>
      </w:pPr>
      <w:r w:rsidRPr="009567CD">
        <w:rPr>
          <w:b/>
        </w:rPr>
        <w:t>ISO/IEC JTC1/SC29/WG11 MPEG20</w:t>
      </w:r>
      <w:r w:rsidRPr="009567CD">
        <w:rPr>
          <w:b/>
          <w:lang w:eastAsia="ja-JP"/>
        </w:rPr>
        <w:t>1</w:t>
      </w:r>
      <w:r w:rsidR="00E03952" w:rsidRPr="009567CD">
        <w:rPr>
          <w:b/>
          <w:lang w:eastAsia="ja-JP"/>
        </w:rPr>
        <w:t>6</w:t>
      </w:r>
      <w:r w:rsidRPr="009567CD">
        <w:rPr>
          <w:b/>
        </w:rPr>
        <w:t>/</w:t>
      </w:r>
      <w:r w:rsidR="00CD2F13">
        <w:rPr>
          <w:b/>
        </w:rPr>
        <w:t>N16318</w:t>
      </w:r>
    </w:p>
    <w:p w14:paraId="0820A416" w14:textId="45FC124F" w:rsidR="00E03952" w:rsidRPr="009567CD" w:rsidRDefault="00181704" w:rsidP="00E03952">
      <w:pPr>
        <w:jc w:val="right"/>
        <w:rPr>
          <w:b/>
        </w:rPr>
      </w:pPr>
      <w:r w:rsidRPr="009567CD">
        <w:rPr>
          <w:b/>
          <w:lang w:eastAsia="ja-JP"/>
        </w:rPr>
        <w:t>June</w:t>
      </w:r>
      <w:r w:rsidR="00E03952" w:rsidRPr="009567CD">
        <w:rPr>
          <w:b/>
          <w:lang w:eastAsia="ja-JP"/>
        </w:rPr>
        <w:t xml:space="preserve"> 2016</w:t>
      </w:r>
      <w:r w:rsidR="00E03952" w:rsidRPr="009567CD">
        <w:rPr>
          <w:b/>
        </w:rPr>
        <w:t xml:space="preserve">, </w:t>
      </w:r>
      <w:proofErr w:type="spellStart"/>
      <w:r w:rsidRPr="009567CD">
        <w:rPr>
          <w:b/>
        </w:rPr>
        <w:t>Geneve</w:t>
      </w:r>
      <w:proofErr w:type="spellEnd"/>
      <w:r w:rsidR="00E03952" w:rsidRPr="009567CD">
        <w:rPr>
          <w:b/>
        </w:rPr>
        <w:t xml:space="preserve">, </w:t>
      </w:r>
      <w:r w:rsidRPr="009567CD">
        <w:rPr>
          <w:b/>
        </w:rPr>
        <w:t>CH</w:t>
      </w:r>
    </w:p>
    <w:p w14:paraId="1CCDB7FF" w14:textId="77777777" w:rsidR="00EA1A9E" w:rsidRPr="009567CD" w:rsidRDefault="00EA1A9E">
      <w:pPr>
        <w:jc w:val="right"/>
        <w:rPr>
          <w:b/>
          <w:lang w:eastAsia="ja-JP"/>
        </w:rPr>
      </w:pPr>
    </w:p>
    <w:p w14:paraId="1B187958" w14:textId="77777777" w:rsidR="00EA1A9E" w:rsidRPr="009567CD" w:rsidRDefault="00EA1A9E">
      <w:pPr>
        <w:jc w:val="right"/>
        <w:rPr>
          <w:b/>
          <w:lang w:eastAsia="ja-JP"/>
        </w:rPr>
      </w:pPr>
    </w:p>
    <w:tbl>
      <w:tblPr>
        <w:tblW w:w="0" w:type="auto"/>
        <w:tblLook w:val="01E0" w:firstRow="1" w:lastRow="1" w:firstColumn="1" w:lastColumn="1" w:noHBand="0" w:noVBand="0"/>
      </w:tblPr>
      <w:tblGrid>
        <w:gridCol w:w="1077"/>
        <w:gridCol w:w="8278"/>
      </w:tblGrid>
      <w:tr w:rsidR="00E03952" w:rsidRPr="009567CD" w14:paraId="78D9EC06" w14:textId="77777777" w:rsidTr="00E03952">
        <w:tc>
          <w:tcPr>
            <w:tcW w:w="1077" w:type="dxa"/>
          </w:tcPr>
          <w:p w14:paraId="32B80FA6" w14:textId="77777777" w:rsidR="00E03952" w:rsidRPr="009567CD" w:rsidRDefault="00E03952" w:rsidP="00E03952">
            <w:pPr>
              <w:suppressAutoHyphens/>
            </w:pPr>
            <w:r w:rsidRPr="009567CD">
              <w:t>Status</w:t>
            </w:r>
          </w:p>
        </w:tc>
        <w:tc>
          <w:tcPr>
            <w:tcW w:w="8278" w:type="dxa"/>
          </w:tcPr>
          <w:p w14:paraId="5A3D32FD" w14:textId="77777777" w:rsidR="00E03952" w:rsidRPr="009567CD" w:rsidRDefault="00E03952" w:rsidP="00E03952">
            <w:pPr>
              <w:suppressAutoHyphens/>
              <w:spacing w:line="276" w:lineRule="auto"/>
            </w:pPr>
            <w:r w:rsidRPr="009567CD">
              <w:rPr>
                <w:highlight w:val="yellow"/>
              </w:rPr>
              <w:t>Approved</w:t>
            </w:r>
          </w:p>
        </w:tc>
      </w:tr>
      <w:tr w:rsidR="00E03952" w:rsidRPr="009567CD" w14:paraId="1D948B8F" w14:textId="77777777" w:rsidTr="00E03952">
        <w:tc>
          <w:tcPr>
            <w:tcW w:w="1077" w:type="dxa"/>
          </w:tcPr>
          <w:p w14:paraId="5B409365" w14:textId="77777777" w:rsidR="00E03952" w:rsidRPr="009567CD" w:rsidRDefault="00E03952" w:rsidP="00E03952">
            <w:pPr>
              <w:suppressAutoHyphens/>
            </w:pPr>
            <w:r w:rsidRPr="009567CD">
              <w:t>Title:</w:t>
            </w:r>
          </w:p>
        </w:tc>
        <w:tc>
          <w:tcPr>
            <w:tcW w:w="8278" w:type="dxa"/>
          </w:tcPr>
          <w:p w14:paraId="57637536" w14:textId="2CAEDC4E" w:rsidR="00E03952" w:rsidRPr="009567CD" w:rsidRDefault="00193894" w:rsidP="007D2B22">
            <w:pPr>
              <w:suppressAutoHyphens/>
              <w:spacing w:line="276" w:lineRule="auto"/>
            </w:pPr>
            <w:r w:rsidRPr="009567CD">
              <w:t xml:space="preserve">Summary of </w:t>
            </w:r>
            <w:r w:rsidR="007D2B22" w:rsidRPr="009567CD">
              <w:t xml:space="preserve">the results of </w:t>
            </w:r>
            <w:r w:rsidR="00C04A75" w:rsidRPr="009567CD">
              <w:t>the Call for Evidence on Free-Viewpoint Television: Super-Multiview and Free Navigation</w:t>
            </w:r>
          </w:p>
        </w:tc>
      </w:tr>
      <w:tr w:rsidR="00E03952" w:rsidRPr="009567CD" w14:paraId="06CAD3D1" w14:textId="77777777" w:rsidTr="00E03952">
        <w:tc>
          <w:tcPr>
            <w:tcW w:w="1077" w:type="dxa"/>
          </w:tcPr>
          <w:p w14:paraId="66BAB8D9" w14:textId="77777777" w:rsidR="00E03952" w:rsidRPr="009567CD" w:rsidRDefault="00E03952" w:rsidP="00E03952">
            <w:pPr>
              <w:suppressAutoHyphens/>
            </w:pPr>
            <w:r w:rsidRPr="009567CD">
              <w:t>Source:</w:t>
            </w:r>
          </w:p>
        </w:tc>
        <w:tc>
          <w:tcPr>
            <w:tcW w:w="8278" w:type="dxa"/>
          </w:tcPr>
          <w:p w14:paraId="24525D1C" w14:textId="358B2B7D" w:rsidR="00E03952" w:rsidRPr="009567CD" w:rsidRDefault="00E03952" w:rsidP="00F14918">
            <w:pPr>
              <w:suppressAutoHyphens/>
              <w:spacing w:line="276" w:lineRule="auto"/>
            </w:pPr>
            <w:r w:rsidRPr="009567CD">
              <w:t xml:space="preserve">Test, </w:t>
            </w:r>
            <w:r w:rsidR="00F14918" w:rsidRPr="009567CD">
              <w:t>Requirements</w:t>
            </w:r>
          </w:p>
        </w:tc>
      </w:tr>
      <w:tr w:rsidR="00E03952" w:rsidRPr="00E836BA" w14:paraId="6F41B969" w14:textId="77777777" w:rsidTr="00E03952">
        <w:tc>
          <w:tcPr>
            <w:tcW w:w="1077" w:type="dxa"/>
          </w:tcPr>
          <w:p w14:paraId="2E2CA7D5" w14:textId="77777777" w:rsidR="00E03952" w:rsidRPr="009567CD" w:rsidRDefault="00E03952" w:rsidP="00E03952">
            <w:pPr>
              <w:suppressAutoHyphens/>
            </w:pPr>
            <w:r w:rsidRPr="009567CD">
              <w:t>Authors</w:t>
            </w:r>
          </w:p>
        </w:tc>
        <w:tc>
          <w:tcPr>
            <w:tcW w:w="8278" w:type="dxa"/>
          </w:tcPr>
          <w:p w14:paraId="022F64FC" w14:textId="43FA49AD" w:rsidR="00E03952" w:rsidRPr="008157B1" w:rsidRDefault="00E03952" w:rsidP="00E03952">
            <w:pPr>
              <w:suppressAutoHyphens/>
              <w:spacing w:line="276" w:lineRule="auto"/>
              <w:rPr>
                <w:lang w:val="pl-PL"/>
              </w:rPr>
            </w:pPr>
            <w:r w:rsidRPr="008157B1">
              <w:rPr>
                <w:lang w:val="pl-PL"/>
              </w:rPr>
              <w:t xml:space="preserve">Vittorio </w:t>
            </w:r>
            <w:proofErr w:type="spellStart"/>
            <w:r w:rsidRPr="008157B1">
              <w:rPr>
                <w:lang w:val="pl-PL"/>
              </w:rPr>
              <w:t>Baroncini</w:t>
            </w:r>
            <w:proofErr w:type="spellEnd"/>
            <w:r w:rsidRPr="008157B1">
              <w:rPr>
                <w:lang w:val="pl-PL"/>
              </w:rPr>
              <w:t xml:space="preserve">, </w:t>
            </w:r>
            <w:proofErr w:type="spellStart"/>
            <w:r w:rsidRPr="008157B1">
              <w:rPr>
                <w:lang w:val="pl-PL"/>
              </w:rPr>
              <w:t>Masayuki</w:t>
            </w:r>
            <w:proofErr w:type="spellEnd"/>
            <w:r w:rsidRPr="008157B1">
              <w:rPr>
                <w:lang w:val="pl-PL"/>
              </w:rPr>
              <w:t xml:space="preserve"> </w:t>
            </w:r>
            <w:proofErr w:type="spellStart"/>
            <w:r w:rsidRPr="008157B1">
              <w:rPr>
                <w:lang w:val="pl-PL"/>
              </w:rPr>
              <w:t>Tanimoto</w:t>
            </w:r>
            <w:proofErr w:type="spellEnd"/>
            <w:r w:rsidRPr="008157B1">
              <w:rPr>
                <w:lang w:val="pl-PL"/>
              </w:rPr>
              <w:t>, Olgierd Stankiewicz</w:t>
            </w:r>
          </w:p>
        </w:tc>
      </w:tr>
    </w:tbl>
    <w:p w14:paraId="5162504A" w14:textId="77777777" w:rsidR="000D4181" w:rsidRPr="009567CD" w:rsidRDefault="000D4181" w:rsidP="000D4181">
      <w:pPr>
        <w:pStyle w:val="Nagwek1"/>
      </w:pPr>
      <w:r w:rsidRPr="009567CD">
        <w:t>Introduction</w:t>
      </w:r>
    </w:p>
    <w:p w14:paraId="1BF8392A" w14:textId="06C47308" w:rsidR="007E2AE9" w:rsidRPr="009567CD" w:rsidRDefault="00E03952" w:rsidP="002E45B5">
      <w:pPr>
        <w:ind w:right="240"/>
      </w:pPr>
      <w:r w:rsidRPr="009567CD">
        <w:t xml:space="preserve">MPEG </w:t>
      </w:r>
      <w:r w:rsidR="002E45B5" w:rsidRPr="009567CD">
        <w:t xml:space="preserve">has </w:t>
      </w:r>
      <w:r w:rsidRPr="009567CD">
        <w:t xml:space="preserve">issued a Call for </w:t>
      </w:r>
      <w:r w:rsidR="004B6316" w:rsidRPr="009567CD">
        <w:t>Evidence (</w:t>
      </w:r>
      <w:proofErr w:type="spellStart"/>
      <w:r w:rsidR="004B6316" w:rsidRPr="009567CD">
        <w:t>CfE</w:t>
      </w:r>
      <w:proofErr w:type="spellEnd"/>
      <w:r w:rsidR="0006006C" w:rsidRPr="009567CD">
        <w:t>) on</w:t>
      </w:r>
      <w:r w:rsidR="004B6316" w:rsidRPr="009567CD">
        <w:t xml:space="preserve"> Free-Viewpoint Television: Super-Multiview and Free Navigation </w:t>
      </w:r>
      <w:r w:rsidRPr="009567CD">
        <w:t xml:space="preserve">[1] </w:t>
      </w:r>
      <w:r w:rsidR="002E45B5" w:rsidRPr="009567CD">
        <w:t xml:space="preserve">in order </w:t>
      </w:r>
      <w:r w:rsidRPr="009567CD">
        <w:t>to evaluate the merits of proposed 3D data formats and associated compression technology. This document provi</w:t>
      </w:r>
      <w:r w:rsidR="00193894" w:rsidRPr="009567CD">
        <w:t xml:space="preserve">des a </w:t>
      </w:r>
      <w:r w:rsidR="002E45B5" w:rsidRPr="009567CD">
        <w:t xml:space="preserve">summary </w:t>
      </w:r>
      <w:r w:rsidR="0067551D" w:rsidRPr="009567CD">
        <w:t xml:space="preserve">of </w:t>
      </w:r>
      <w:r w:rsidR="00172C51" w:rsidRPr="009567CD">
        <w:t xml:space="preserve">the </w:t>
      </w:r>
      <w:r w:rsidR="0067551D" w:rsidRPr="009567CD">
        <w:t xml:space="preserve">evaluation of the responses to the call received </w:t>
      </w:r>
      <w:r w:rsidR="007E2AE9" w:rsidRPr="009567CD">
        <w:t xml:space="preserve">in </w:t>
      </w:r>
      <w:r w:rsidR="00172C51" w:rsidRPr="009567CD">
        <w:t xml:space="preserve">the </w:t>
      </w:r>
      <w:r w:rsidR="007E2AE9" w:rsidRPr="009567CD">
        <w:t xml:space="preserve">context of two </w:t>
      </w:r>
      <w:r w:rsidR="002E45B5" w:rsidRPr="009567CD">
        <w:rPr>
          <w:lang w:eastAsia="ko-KR"/>
        </w:rPr>
        <w:t xml:space="preserve">investigated </w:t>
      </w:r>
      <w:r w:rsidR="007E2AE9" w:rsidRPr="009567CD">
        <w:t>target application scenarios</w:t>
      </w:r>
      <w:r w:rsidR="007E2AE9" w:rsidRPr="009567CD">
        <w:rPr>
          <w:lang w:eastAsia="ko-KR"/>
        </w:rPr>
        <w:t xml:space="preserve">: Super-Multiview (SMV) displays and Free Navigation (FN), </w:t>
      </w:r>
      <w:r w:rsidR="00172C51" w:rsidRPr="009567CD">
        <w:rPr>
          <w:lang w:eastAsia="ko-KR"/>
        </w:rPr>
        <w:t xml:space="preserve">both </w:t>
      </w:r>
      <w:r w:rsidR="007E2AE9" w:rsidRPr="009567CD">
        <w:rPr>
          <w:lang w:eastAsia="ko-KR"/>
        </w:rPr>
        <w:t xml:space="preserve">described in the </w:t>
      </w:r>
      <w:proofErr w:type="spellStart"/>
      <w:r w:rsidR="007E2AE9" w:rsidRPr="009567CD">
        <w:rPr>
          <w:lang w:eastAsia="ko-KR"/>
        </w:rPr>
        <w:t>CfE</w:t>
      </w:r>
      <w:proofErr w:type="spellEnd"/>
      <w:r w:rsidR="007E2AE9" w:rsidRPr="009567CD">
        <w:rPr>
          <w:lang w:eastAsia="ko-KR"/>
        </w:rPr>
        <w:t xml:space="preserve"> [1].</w:t>
      </w:r>
    </w:p>
    <w:p w14:paraId="7C229194" w14:textId="5BBBEC5E" w:rsidR="00E03952" w:rsidRPr="009567CD" w:rsidRDefault="003B187E" w:rsidP="00592216">
      <w:pPr>
        <w:ind w:right="240"/>
      </w:pPr>
      <w:r w:rsidRPr="009567CD">
        <w:t>Super-Multiv</w:t>
      </w:r>
      <w:r w:rsidR="00E03952" w:rsidRPr="009567CD">
        <w:t xml:space="preserve">iew (SMV) displays render hundreds of linearly or angularly arranged, horizontal parallax ultra-dense views. </w:t>
      </w:r>
      <w:r w:rsidR="002E45B5" w:rsidRPr="009567CD">
        <w:t xml:space="preserve">Therefore, </w:t>
      </w:r>
      <w:r w:rsidR="00E03952" w:rsidRPr="009567CD">
        <w:t>vast number of input views need to be transmitted. As such, it puts very demanding requirements to the codec for both throughput</w:t>
      </w:r>
      <w:r w:rsidR="002E45B5" w:rsidRPr="009567CD">
        <w:t xml:space="preserve"> and compression efficiency, even considering the fact that the views are highly correlated, which was observed in previously during the experiments. </w:t>
      </w:r>
    </w:p>
    <w:p w14:paraId="5537CB4F" w14:textId="29127193" w:rsidR="00E03952" w:rsidRPr="009567CD" w:rsidRDefault="007E2AE9" w:rsidP="00592216">
      <w:pPr>
        <w:ind w:right="240"/>
      </w:pPr>
      <w:r w:rsidRPr="009567CD">
        <w:t xml:space="preserve">Free Navigation (FN) on the other hand </w:t>
      </w:r>
      <w:r w:rsidR="00E03952" w:rsidRPr="009567CD">
        <w:t xml:space="preserve">enables users to view a scene by freely changing the viewpoints as we do naturally in the real world. FTV is the ultimate 3D-TV experience with infinite number of </w:t>
      </w:r>
      <w:r w:rsidR="00172C51" w:rsidRPr="009567CD">
        <w:t xml:space="preserve">selectable </w:t>
      </w:r>
      <w:r w:rsidR="00E03952" w:rsidRPr="009567CD">
        <w:t xml:space="preserve">views. </w:t>
      </w:r>
      <w:r w:rsidR="002E45B5" w:rsidRPr="009567CD">
        <w:t xml:space="preserve">Infinite number of views cannot be acquired and transmitted and thus only a limited set of input views is </w:t>
      </w:r>
      <w:r w:rsidR="00172C51" w:rsidRPr="009567CD">
        <w:t>acquired and coded</w:t>
      </w:r>
      <w:r w:rsidR="0051013C" w:rsidRPr="009567CD">
        <w:t xml:space="preserve">, while </w:t>
      </w:r>
      <w:r w:rsidR="002E45B5" w:rsidRPr="009567CD">
        <w:t>the content presented to the viewer is synthesized.</w:t>
      </w:r>
    </w:p>
    <w:p w14:paraId="0E255F7B" w14:textId="145FF2AE" w:rsidR="007E2AE9" w:rsidRPr="009567CD" w:rsidRDefault="00F14918" w:rsidP="00592216">
      <w:pPr>
        <w:ind w:right="240"/>
      </w:pPr>
      <w:r w:rsidRPr="009567CD">
        <w:t>Alt</w:t>
      </w:r>
      <w:r w:rsidR="007E2AE9" w:rsidRPr="009567CD">
        <w:t xml:space="preserve">hough there exist commonalities between SMV and FN, these two categories </w:t>
      </w:r>
      <w:r w:rsidR="004B6316" w:rsidRPr="009567CD">
        <w:t xml:space="preserve">have </w:t>
      </w:r>
      <w:r w:rsidR="00674B12" w:rsidRPr="009567CD">
        <w:t xml:space="preserve">been </w:t>
      </w:r>
      <w:r w:rsidR="007E2AE9" w:rsidRPr="009567CD">
        <w:t>evaluated in a different way: SMV aims at high compression exploiting the essential information embedded in all camera views, while improved view synthesis is an additional cornerstone for FN in large baseline arbitrary camera arrangements.</w:t>
      </w:r>
    </w:p>
    <w:p w14:paraId="716874E3" w14:textId="77777777" w:rsidR="00674B12" w:rsidRPr="009567CD" w:rsidRDefault="00674B12" w:rsidP="00674B12">
      <w:pPr>
        <w:pStyle w:val="Nagwek1"/>
      </w:pPr>
      <w:r w:rsidRPr="009567CD">
        <w:lastRenderedPageBreak/>
        <w:t>Application Scenario #1: Super-Multiview Display (SMV)</w:t>
      </w:r>
    </w:p>
    <w:p w14:paraId="18ED6577" w14:textId="665A4159" w:rsidR="00D2242A" w:rsidRPr="009567CD" w:rsidRDefault="00D2242A" w:rsidP="00674B12">
      <w:pPr>
        <w:pStyle w:val="Nagwek2"/>
      </w:pPr>
      <w:r w:rsidRPr="009567CD">
        <w:t>Methodology</w:t>
      </w:r>
    </w:p>
    <w:p w14:paraId="24D3D2DB" w14:textId="6EA39FE5" w:rsidR="00E03952" w:rsidRPr="009567CD" w:rsidRDefault="009E557B" w:rsidP="00D2242A">
      <w:pPr>
        <w:pStyle w:val="Nagwek3"/>
      </w:pPr>
      <w:r w:rsidRPr="009567CD">
        <w:t xml:space="preserve">Test </w:t>
      </w:r>
      <w:r w:rsidR="00E03952" w:rsidRPr="009567CD">
        <w:t xml:space="preserve">Material </w:t>
      </w:r>
    </w:p>
    <w:p w14:paraId="4F38B4F5" w14:textId="2A3E4E93" w:rsidR="007E2AE9" w:rsidRPr="009567CD" w:rsidRDefault="007E2AE9" w:rsidP="00592216">
      <w:pPr>
        <w:ind w:right="240"/>
      </w:pPr>
      <w:r w:rsidRPr="009567CD">
        <w:t xml:space="preserve">The </w:t>
      </w:r>
      <w:r w:rsidR="00FB4A03" w:rsidRPr="009567CD">
        <w:t>data set</w:t>
      </w:r>
      <w:r w:rsidRPr="009567CD">
        <w:t xml:space="preserve"> specified in the respective sections of the C</w:t>
      </w:r>
      <w:r w:rsidR="00FB4A03" w:rsidRPr="009567CD">
        <w:t xml:space="preserve">all for </w:t>
      </w:r>
      <w:r w:rsidR="004B6316" w:rsidRPr="009567CD">
        <w:t>Evidence (</w:t>
      </w:r>
      <w:proofErr w:type="spellStart"/>
      <w:r w:rsidR="004B6316" w:rsidRPr="009567CD">
        <w:t>CfE</w:t>
      </w:r>
      <w:proofErr w:type="spellEnd"/>
      <w:r w:rsidR="00FB4A03" w:rsidRPr="009567CD">
        <w:t>) [1] was</w:t>
      </w:r>
      <w:r w:rsidRPr="009567CD">
        <w:t xml:space="preserve"> used for evaluation.</w:t>
      </w:r>
      <w:r w:rsidR="00674B12" w:rsidRPr="009567CD">
        <w:t xml:space="preserve"> </w:t>
      </w:r>
      <w:r w:rsidRPr="009567CD">
        <w:t>The source is a large number of views as required by the display. The number of views is 80 views and they are arranged in a dense 1D array (linear or arc</w:t>
      </w:r>
      <w:r w:rsidR="00112A86" w:rsidRPr="009567CD">
        <w:t>)</w:t>
      </w:r>
      <w:r w:rsidR="00A60406" w:rsidRPr="009567CD">
        <w:t xml:space="preserve"> (Fig. 1)</w:t>
      </w:r>
      <w:r w:rsidRPr="009567CD">
        <w:t xml:space="preserve">. </w:t>
      </w:r>
    </w:p>
    <w:p w14:paraId="3C647224" w14:textId="5E74A58F" w:rsidR="0025419F" w:rsidRPr="009567CD" w:rsidRDefault="0025419F" w:rsidP="0098464A">
      <w:pPr>
        <w:ind w:right="240"/>
      </w:pPr>
      <w:r w:rsidRPr="009567CD">
        <w:t>S</w:t>
      </w:r>
      <w:r w:rsidR="00172C51" w:rsidRPr="009567CD">
        <w:t>equences that are shorter than 10 seconds</w:t>
      </w:r>
      <w:r w:rsidRPr="009567CD">
        <w:t xml:space="preserve"> </w:t>
      </w:r>
      <w:r w:rsidR="00172C51" w:rsidRPr="009567CD">
        <w:t>have been extended twice in a ping-</w:t>
      </w:r>
      <w:r w:rsidRPr="009567CD">
        <w:t xml:space="preserve">pong </w:t>
      </w:r>
      <w:r w:rsidR="00172C51" w:rsidRPr="009567CD">
        <w:t xml:space="preserve">loop </w:t>
      </w:r>
      <w:r w:rsidRPr="009567CD">
        <w:t>to last exact</w:t>
      </w:r>
      <w:r w:rsidR="00172C51" w:rsidRPr="009567CD">
        <w:t>ly 10 seconds</w:t>
      </w:r>
      <w:r w:rsidR="00B53E07" w:rsidRPr="009567CD">
        <w:t>. This has been done immediately after decoding (e.g. before creation of the sweeps).</w:t>
      </w:r>
    </w:p>
    <w:p w14:paraId="4D82F930" w14:textId="77777777" w:rsidR="007E2AE9" w:rsidRPr="009567CD" w:rsidRDefault="007E2AE9" w:rsidP="007E2AE9"/>
    <w:p w14:paraId="349E8CA4" w14:textId="77777777" w:rsidR="007E2AE9" w:rsidRPr="009567CD" w:rsidRDefault="007E2AE9" w:rsidP="007E2AE9">
      <w:pPr>
        <w:jc w:val="center"/>
      </w:pPr>
      <w:r w:rsidRPr="009567CD">
        <w:rPr>
          <w:noProof/>
        </w:rPr>
        <w:drawing>
          <wp:inline distT="0" distB="0" distL="0" distR="0" wp14:anchorId="096AA199" wp14:editId="6FB10C63">
            <wp:extent cx="2419901" cy="2358013"/>
            <wp:effectExtent l="0" t="0" r="0" b="4445"/>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1D-TestSetu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9707" cy="2367568"/>
                    </a:xfrm>
                    <a:prstGeom prst="rect">
                      <a:avLst/>
                    </a:prstGeom>
                    <a:noFill/>
                    <a:ln>
                      <a:noFill/>
                    </a:ln>
                  </pic:spPr>
                </pic:pic>
              </a:graphicData>
            </a:graphic>
          </wp:inline>
        </w:drawing>
      </w:r>
    </w:p>
    <w:p w14:paraId="41864020" w14:textId="78B8E89C" w:rsidR="007E2AE9" w:rsidRPr="009567CD" w:rsidRDefault="005D52C8" w:rsidP="007E2AE9">
      <w:pPr>
        <w:jc w:val="center"/>
      </w:pPr>
      <w:r w:rsidRPr="009567CD">
        <w:t>Fig</w:t>
      </w:r>
      <w:r w:rsidR="00E63E48" w:rsidRPr="009567CD">
        <w:t>.</w:t>
      </w:r>
      <w:r w:rsidRPr="009567CD">
        <w:t xml:space="preserve"> 1.  Super-Multiview (SMV) display application scenario.</w:t>
      </w:r>
    </w:p>
    <w:p w14:paraId="3E188458" w14:textId="77777777" w:rsidR="00674B12" w:rsidRPr="009567CD" w:rsidRDefault="00674B12" w:rsidP="00674B12"/>
    <w:p w14:paraId="7A52689D" w14:textId="63FE66D2" w:rsidR="00674B12" w:rsidRPr="009567CD" w:rsidRDefault="00FB4A03" w:rsidP="00592216">
      <w:pPr>
        <w:ind w:right="240"/>
      </w:pPr>
      <w:r w:rsidRPr="009567CD">
        <w:t xml:space="preserve">Only one response to the </w:t>
      </w:r>
      <w:proofErr w:type="spellStart"/>
      <w:r w:rsidRPr="009567CD">
        <w:t>CfE</w:t>
      </w:r>
      <w:proofErr w:type="spellEnd"/>
      <w:r w:rsidRPr="009567CD">
        <w:t xml:space="preserve"> </w:t>
      </w:r>
      <w:r w:rsidR="00674B12" w:rsidRPr="009567CD">
        <w:t>in S</w:t>
      </w:r>
      <w:r w:rsidR="009441E2" w:rsidRPr="009567CD">
        <w:t>MV category has been recei</w:t>
      </w:r>
      <w:r w:rsidR="00F2196C" w:rsidRPr="009567CD">
        <w:t>ved [6][7</w:t>
      </w:r>
      <w:r w:rsidR="00B5044D" w:rsidRPr="009567CD">
        <w:t>]</w:t>
      </w:r>
      <w:r w:rsidR="00674B12" w:rsidRPr="009567CD">
        <w:t xml:space="preserve">. This response was partial and </w:t>
      </w:r>
      <w:r w:rsidR="005D52C8" w:rsidRPr="009567CD">
        <w:t xml:space="preserve">included </w:t>
      </w:r>
      <w:r w:rsidR="00674B12" w:rsidRPr="009567CD">
        <w:t xml:space="preserve">only </w:t>
      </w:r>
      <w:r w:rsidR="00B5044D" w:rsidRPr="009567CD">
        <w:t xml:space="preserve">two synthetic </w:t>
      </w:r>
      <w:r w:rsidR="00674B12" w:rsidRPr="009567CD">
        <w:t>sequence</w:t>
      </w:r>
      <w:r w:rsidR="00B5044D" w:rsidRPr="009567CD">
        <w:t>s</w:t>
      </w:r>
      <w:r w:rsidR="00674B12" w:rsidRPr="009567CD">
        <w:t xml:space="preserve"> – </w:t>
      </w:r>
      <w:r w:rsidR="00A30399" w:rsidRPr="009567CD">
        <w:t>Big Buck Bunny f</w:t>
      </w:r>
      <w:r w:rsidR="00B5044D" w:rsidRPr="009567CD">
        <w:t xml:space="preserve">lowers and </w:t>
      </w:r>
      <w:r w:rsidR="00674B12" w:rsidRPr="009567CD">
        <w:t xml:space="preserve">Big Buck Bunny </w:t>
      </w:r>
      <w:r w:rsidR="00A30399" w:rsidRPr="009567CD">
        <w:t>b</w:t>
      </w:r>
      <w:r w:rsidR="00674B12" w:rsidRPr="009567CD">
        <w:t xml:space="preserve">utterfly. </w:t>
      </w:r>
      <w:r w:rsidR="005D52C8" w:rsidRPr="009567CD">
        <w:t xml:space="preserve">Therefore, from </w:t>
      </w:r>
      <w:r w:rsidRPr="009567CD">
        <w:t xml:space="preserve">in total </w:t>
      </w:r>
      <w:r w:rsidR="005D52C8" w:rsidRPr="009567CD">
        <w:t xml:space="preserve">four sequences mentioned in the </w:t>
      </w:r>
      <w:proofErr w:type="spellStart"/>
      <w:r w:rsidR="005D52C8" w:rsidRPr="009567CD">
        <w:t>CfE</w:t>
      </w:r>
      <w:proofErr w:type="spellEnd"/>
      <w:r w:rsidR="005D52C8" w:rsidRPr="009567CD">
        <w:t xml:space="preserve">, only </w:t>
      </w:r>
      <w:r w:rsidR="00B5044D" w:rsidRPr="009567CD">
        <w:t xml:space="preserve">these </w:t>
      </w:r>
      <w:r w:rsidR="009C08D5" w:rsidRPr="009567CD">
        <w:t xml:space="preserve">sequence </w:t>
      </w:r>
      <w:r w:rsidR="00B5044D" w:rsidRPr="009567CD">
        <w:t>have</w:t>
      </w:r>
      <w:r w:rsidR="005D52C8" w:rsidRPr="009567CD">
        <w:t xml:space="preserve"> been used. </w:t>
      </w:r>
      <w:r w:rsidR="00B5044D" w:rsidRPr="009567CD">
        <w:t xml:space="preserve">Their </w:t>
      </w:r>
      <w:r w:rsidR="005D52C8" w:rsidRPr="009567CD">
        <w:t>description</w:t>
      </w:r>
      <w:r w:rsidR="00674B12" w:rsidRPr="009567CD">
        <w:t xml:space="preserve">, along with the exact positions of </w:t>
      </w:r>
      <w:r w:rsidR="003B187E" w:rsidRPr="009567CD">
        <w:t xml:space="preserve">the </w:t>
      </w:r>
      <w:r w:rsidR="00674B12" w:rsidRPr="009567CD">
        <w:t>views (view number</w:t>
      </w:r>
      <w:r w:rsidRPr="009567CD">
        <w:t>s</w:t>
      </w:r>
      <w:r w:rsidR="00674B12" w:rsidRPr="009567CD">
        <w:t>)</w:t>
      </w:r>
      <w:r w:rsidRPr="009567CD">
        <w:t>,</w:t>
      </w:r>
      <w:r w:rsidR="00674B12" w:rsidRPr="009567CD">
        <w:t xml:space="preserve"> considered as input and output of the codec</w:t>
      </w:r>
      <w:r w:rsidR="005D52C8" w:rsidRPr="009567CD">
        <w:t>,</w:t>
      </w:r>
      <w:r w:rsidR="00674B12" w:rsidRPr="009567CD">
        <w:t xml:space="preserve"> </w:t>
      </w:r>
      <w:r w:rsidR="005D52C8" w:rsidRPr="009567CD">
        <w:t>i</w:t>
      </w:r>
      <w:r w:rsidR="00674B12" w:rsidRPr="009567CD">
        <w:t>s shown in Table 1.</w:t>
      </w:r>
    </w:p>
    <w:p w14:paraId="3C004261" w14:textId="77777777" w:rsidR="00172C51" w:rsidRPr="009567CD" w:rsidRDefault="00172C51" w:rsidP="00592216">
      <w:pPr>
        <w:ind w:right="240"/>
      </w:pPr>
    </w:p>
    <w:p w14:paraId="22F13A11" w14:textId="1C89D9C7" w:rsidR="007E2AE9" w:rsidRPr="009567CD" w:rsidRDefault="007E2AE9" w:rsidP="007E2AE9">
      <w:pPr>
        <w:jc w:val="center"/>
        <w:rPr>
          <w:rFonts w:ascii="Arial" w:hAnsi="Arial" w:cs="Arial"/>
          <w:sz w:val="22"/>
          <w:lang w:eastAsia="ja-JP"/>
        </w:rPr>
      </w:pPr>
      <w:r w:rsidRPr="009567CD">
        <w:rPr>
          <w:rFonts w:ascii="Arial" w:hAnsi="Arial" w:cs="Arial"/>
          <w:sz w:val="22"/>
          <w:lang w:eastAsia="ja-JP"/>
        </w:rPr>
        <w:t xml:space="preserve">Table 1. Summary of the </w:t>
      </w:r>
      <w:r w:rsidR="00674B12" w:rsidRPr="009567CD">
        <w:rPr>
          <w:rFonts w:ascii="Arial" w:hAnsi="Arial" w:cs="Arial"/>
          <w:sz w:val="22"/>
          <w:lang w:eastAsia="ja-JP"/>
        </w:rPr>
        <w:t>used sequence.</w:t>
      </w:r>
    </w:p>
    <w:tbl>
      <w:tblPr>
        <w:tblW w:w="9639" w:type="dxa"/>
        <w:jc w:val="center"/>
        <w:tblLayout w:type="fixed"/>
        <w:tblCellMar>
          <w:left w:w="70" w:type="dxa"/>
          <w:right w:w="70" w:type="dxa"/>
        </w:tblCellMar>
        <w:tblLook w:val="04A0" w:firstRow="1" w:lastRow="0" w:firstColumn="1" w:lastColumn="0" w:noHBand="0" w:noVBand="1"/>
      </w:tblPr>
      <w:tblGrid>
        <w:gridCol w:w="993"/>
        <w:gridCol w:w="1030"/>
        <w:gridCol w:w="813"/>
        <w:gridCol w:w="992"/>
        <w:gridCol w:w="709"/>
        <w:gridCol w:w="859"/>
        <w:gridCol w:w="1276"/>
        <w:gridCol w:w="1134"/>
        <w:gridCol w:w="1833"/>
      </w:tblGrid>
      <w:tr w:rsidR="009B415B" w:rsidRPr="009567CD" w14:paraId="4E7B41D8" w14:textId="77777777" w:rsidTr="00FB4A03">
        <w:trPr>
          <w:trHeight w:val="1215"/>
          <w:jc w:val="center"/>
        </w:trPr>
        <w:tc>
          <w:tcPr>
            <w:tcW w:w="993" w:type="dxa"/>
            <w:tcBorders>
              <w:top w:val="single" w:sz="4" w:space="0" w:color="auto"/>
              <w:left w:val="single" w:sz="4" w:space="0" w:color="auto"/>
              <w:bottom w:val="double" w:sz="6" w:space="0" w:color="auto"/>
              <w:right w:val="single" w:sz="4" w:space="0" w:color="auto"/>
            </w:tcBorders>
            <w:shd w:val="clear" w:color="000000" w:fill="C5D9F1"/>
            <w:vAlign w:val="center"/>
            <w:hideMark/>
          </w:tcPr>
          <w:p w14:paraId="02BD88C3"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Source</w:t>
            </w:r>
          </w:p>
        </w:tc>
        <w:tc>
          <w:tcPr>
            <w:tcW w:w="1030" w:type="dxa"/>
            <w:tcBorders>
              <w:top w:val="single" w:sz="4" w:space="0" w:color="auto"/>
              <w:left w:val="nil"/>
              <w:bottom w:val="double" w:sz="6" w:space="0" w:color="auto"/>
              <w:right w:val="single" w:sz="4" w:space="0" w:color="auto"/>
            </w:tcBorders>
            <w:shd w:val="clear" w:color="000000" w:fill="C5D9F1"/>
            <w:noWrap/>
            <w:vAlign w:val="center"/>
            <w:hideMark/>
          </w:tcPr>
          <w:p w14:paraId="3C345DD5"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Seq. Name</w:t>
            </w:r>
          </w:p>
        </w:tc>
        <w:tc>
          <w:tcPr>
            <w:tcW w:w="813" w:type="dxa"/>
            <w:tcBorders>
              <w:top w:val="single" w:sz="4" w:space="0" w:color="auto"/>
              <w:left w:val="nil"/>
              <w:bottom w:val="double" w:sz="6" w:space="0" w:color="auto"/>
              <w:right w:val="single" w:sz="4" w:space="0" w:color="auto"/>
            </w:tcBorders>
            <w:shd w:val="clear" w:color="000000" w:fill="C5D9F1"/>
            <w:vAlign w:val="center"/>
            <w:hideMark/>
          </w:tcPr>
          <w:p w14:paraId="400088AD"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Number</w:t>
            </w:r>
            <w:r w:rsidRPr="009567CD">
              <w:rPr>
                <w:rFonts w:ascii="Arial" w:hAnsi="Arial" w:cs="Arial"/>
                <w:color w:val="000000"/>
                <w:sz w:val="16"/>
                <w:szCs w:val="16"/>
              </w:rPr>
              <w:br/>
              <w:t>of Views</w:t>
            </w:r>
          </w:p>
        </w:tc>
        <w:tc>
          <w:tcPr>
            <w:tcW w:w="992" w:type="dxa"/>
            <w:tcBorders>
              <w:top w:val="single" w:sz="4" w:space="0" w:color="auto"/>
              <w:left w:val="nil"/>
              <w:bottom w:val="double" w:sz="6" w:space="0" w:color="auto"/>
              <w:right w:val="single" w:sz="4" w:space="0" w:color="auto"/>
            </w:tcBorders>
            <w:shd w:val="clear" w:color="000000" w:fill="C5D9F1"/>
            <w:vAlign w:val="center"/>
            <w:hideMark/>
          </w:tcPr>
          <w:p w14:paraId="6F882C96"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Resolution</w:t>
            </w:r>
            <w:r w:rsidRPr="009567CD">
              <w:rPr>
                <w:rFonts w:ascii="Arial" w:hAnsi="Arial" w:cs="Arial"/>
                <w:color w:val="000000"/>
                <w:sz w:val="16"/>
                <w:szCs w:val="16"/>
              </w:rPr>
              <w:br/>
              <w:t>(</w:t>
            </w:r>
            <w:proofErr w:type="spellStart"/>
            <w:r w:rsidRPr="009567CD">
              <w:rPr>
                <w:rFonts w:ascii="Arial" w:hAnsi="Arial" w:cs="Arial"/>
                <w:color w:val="000000"/>
                <w:sz w:val="16"/>
                <w:szCs w:val="16"/>
              </w:rPr>
              <w:t>pel</w:t>
            </w:r>
            <w:proofErr w:type="spellEnd"/>
            <w:r w:rsidRPr="009567CD">
              <w:rPr>
                <w:rFonts w:ascii="Arial" w:hAnsi="Arial" w:cs="Arial"/>
                <w:color w:val="000000"/>
                <w:sz w:val="16"/>
                <w:szCs w:val="16"/>
              </w:rPr>
              <w:t>)</w:t>
            </w:r>
          </w:p>
        </w:tc>
        <w:tc>
          <w:tcPr>
            <w:tcW w:w="709" w:type="dxa"/>
            <w:tcBorders>
              <w:top w:val="single" w:sz="4" w:space="0" w:color="auto"/>
              <w:left w:val="nil"/>
              <w:bottom w:val="double" w:sz="6" w:space="0" w:color="auto"/>
              <w:right w:val="single" w:sz="4" w:space="0" w:color="auto"/>
            </w:tcBorders>
            <w:shd w:val="clear" w:color="000000" w:fill="C5D9F1"/>
            <w:vAlign w:val="center"/>
            <w:hideMark/>
          </w:tcPr>
          <w:p w14:paraId="56236B3B"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Frame rate</w:t>
            </w:r>
            <w:r w:rsidRPr="009567CD">
              <w:rPr>
                <w:rFonts w:ascii="Arial" w:hAnsi="Arial" w:cs="Arial"/>
                <w:color w:val="000000"/>
                <w:sz w:val="16"/>
                <w:szCs w:val="16"/>
              </w:rPr>
              <w:br/>
              <w:t>(fps)</w:t>
            </w:r>
          </w:p>
        </w:tc>
        <w:tc>
          <w:tcPr>
            <w:tcW w:w="859" w:type="dxa"/>
            <w:tcBorders>
              <w:top w:val="single" w:sz="4" w:space="0" w:color="auto"/>
              <w:left w:val="nil"/>
              <w:bottom w:val="double" w:sz="6" w:space="0" w:color="auto"/>
              <w:right w:val="single" w:sz="4" w:space="0" w:color="auto"/>
            </w:tcBorders>
            <w:shd w:val="clear" w:color="000000" w:fill="C5D9F1"/>
            <w:vAlign w:val="center"/>
          </w:tcPr>
          <w:p w14:paraId="27D59046"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Length</w:t>
            </w:r>
          </w:p>
        </w:tc>
        <w:tc>
          <w:tcPr>
            <w:tcW w:w="1276" w:type="dxa"/>
            <w:tcBorders>
              <w:top w:val="single" w:sz="4" w:space="0" w:color="auto"/>
              <w:left w:val="single" w:sz="4" w:space="0" w:color="auto"/>
              <w:bottom w:val="double" w:sz="6" w:space="0" w:color="auto"/>
              <w:right w:val="single" w:sz="4" w:space="0" w:color="auto"/>
            </w:tcBorders>
            <w:shd w:val="clear" w:color="000000" w:fill="C5D9F1"/>
            <w:vAlign w:val="center"/>
            <w:hideMark/>
          </w:tcPr>
          <w:p w14:paraId="470C9F1A"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Cam Arrangement</w:t>
            </w:r>
            <w:r w:rsidRPr="009567CD">
              <w:rPr>
                <w:rFonts w:ascii="Arial" w:hAnsi="Arial" w:cs="Arial"/>
                <w:color w:val="000000"/>
                <w:sz w:val="16"/>
                <w:szCs w:val="16"/>
              </w:rPr>
              <w:br/>
              <w:t xml:space="preserve">(1D </w:t>
            </w:r>
            <w:proofErr w:type="spellStart"/>
            <w:r w:rsidRPr="009567CD">
              <w:rPr>
                <w:rFonts w:ascii="Arial" w:hAnsi="Arial" w:cs="Arial"/>
                <w:color w:val="000000"/>
                <w:sz w:val="16"/>
                <w:szCs w:val="16"/>
              </w:rPr>
              <w:t>parall</w:t>
            </w:r>
            <w:proofErr w:type="spellEnd"/>
            <w:r w:rsidRPr="009567CD">
              <w:rPr>
                <w:rFonts w:ascii="Arial" w:hAnsi="Arial" w:cs="Arial"/>
                <w:color w:val="000000"/>
                <w:sz w:val="16"/>
                <w:szCs w:val="16"/>
              </w:rPr>
              <w:t xml:space="preserve">, 1D arc, 2D </w:t>
            </w:r>
            <w:proofErr w:type="spellStart"/>
            <w:r w:rsidRPr="009567CD">
              <w:rPr>
                <w:rFonts w:ascii="Arial" w:hAnsi="Arial" w:cs="Arial"/>
                <w:color w:val="000000"/>
                <w:sz w:val="16"/>
                <w:szCs w:val="16"/>
              </w:rPr>
              <w:t>parall</w:t>
            </w:r>
            <w:proofErr w:type="spellEnd"/>
            <w:r w:rsidRPr="009567CD">
              <w:rPr>
                <w:rFonts w:ascii="Arial" w:hAnsi="Arial" w:cs="Arial"/>
                <w:color w:val="000000"/>
                <w:sz w:val="16"/>
                <w:szCs w:val="16"/>
              </w:rPr>
              <w:t>, 2D arc, Sphere, Arbitrary)</w:t>
            </w:r>
          </w:p>
        </w:tc>
        <w:tc>
          <w:tcPr>
            <w:tcW w:w="1134" w:type="dxa"/>
            <w:tcBorders>
              <w:top w:val="single" w:sz="4" w:space="0" w:color="auto"/>
              <w:left w:val="nil"/>
              <w:bottom w:val="double" w:sz="6" w:space="0" w:color="auto"/>
              <w:right w:val="single" w:sz="4" w:space="0" w:color="auto"/>
            </w:tcBorders>
            <w:shd w:val="clear" w:color="000000" w:fill="C5D9F1"/>
            <w:vAlign w:val="center"/>
          </w:tcPr>
          <w:p w14:paraId="4A4081D6" w14:textId="7EF513C2" w:rsidR="009B415B" w:rsidRPr="009567CD" w:rsidRDefault="003B187E" w:rsidP="003B187E">
            <w:pPr>
              <w:jc w:val="center"/>
              <w:rPr>
                <w:rFonts w:ascii="Arial" w:hAnsi="Arial" w:cs="Arial"/>
                <w:color w:val="000000"/>
                <w:sz w:val="16"/>
                <w:szCs w:val="16"/>
              </w:rPr>
            </w:pPr>
            <w:r w:rsidRPr="009567CD">
              <w:rPr>
                <w:rFonts w:ascii="Arial" w:hAnsi="Arial" w:cs="Arial"/>
                <w:color w:val="000000"/>
                <w:sz w:val="16"/>
                <w:szCs w:val="16"/>
              </w:rPr>
              <w:t xml:space="preserve">Transmitted views positions </w:t>
            </w:r>
          </w:p>
        </w:tc>
        <w:tc>
          <w:tcPr>
            <w:tcW w:w="1833" w:type="dxa"/>
            <w:tcBorders>
              <w:top w:val="single" w:sz="4" w:space="0" w:color="auto"/>
              <w:left w:val="nil"/>
              <w:bottom w:val="double" w:sz="4" w:space="0" w:color="auto"/>
              <w:right w:val="single" w:sz="4" w:space="0" w:color="auto"/>
            </w:tcBorders>
            <w:shd w:val="clear" w:color="000000" w:fill="C5D9F1"/>
            <w:vAlign w:val="center"/>
          </w:tcPr>
          <w:p w14:paraId="27C1BCF8" w14:textId="5B5524BB" w:rsidR="009B415B" w:rsidRPr="009567CD" w:rsidRDefault="003B187E" w:rsidP="003B187E">
            <w:pPr>
              <w:jc w:val="center"/>
              <w:rPr>
                <w:rFonts w:ascii="Arial" w:hAnsi="Arial" w:cs="Arial"/>
                <w:color w:val="000000"/>
                <w:sz w:val="16"/>
                <w:szCs w:val="16"/>
              </w:rPr>
            </w:pPr>
            <w:r w:rsidRPr="009567CD">
              <w:rPr>
                <w:rFonts w:ascii="Arial" w:hAnsi="Arial" w:cs="Arial"/>
                <w:color w:val="000000"/>
                <w:sz w:val="16"/>
                <w:szCs w:val="16"/>
              </w:rPr>
              <w:t>Transmitted f</w:t>
            </w:r>
            <w:r w:rsidR="009B415B" w:rsidRPr="009567CD">
              <w:rPr>
                <w:rFonts w:ascii="Arial" w:hAnsi="Arial" w:cs="Arial"/>
                <w:color w:val="000000"/>
                <w:sz w:val="16"/>
                <w:szCs w:val="16"/>
              </w:rPr>
              <w:t xml:space="preserve">rame range  </w:t>
            </w:r>
          </w:p>
        </w:tc>
      </w:tr>
      <w:tr w:rsidR="009B415B" w:rsidRPr="009567CD" w14:paraId="01C67D26" w14:textId="77777777" w:rsidTr="00FB4A03">
        <w:trPr>
          <w:trHeight w:val="711"/>
          <w:jc w:val="center"/>
        </w:trPr>
        <w:tc>
          <w:tcPr>
            <w:tcW w:w="993" w:type="dxa"/>
            <w:tcBorders>
              <w:top w:val="single" w:sz="4" w:space="0" w:color="auto"/>
              <w:left w:val="single" w:sz="4" w:space="0" w:color="auto"/>
              <w:bottom w:val="single" w:sz="4" w:space="0" w:color="auto"/>
              <w:right w:val="single" w:sz="4" w:space="0" w:color="auto"/>
            </w:tcBorders>
            <w:shd w:val="clear" w:color="auto" w:fill="E2EFD9"/>
            <w:vAlign w:val="center"/>
          </w:tcPr>
          <w:p w14:paraId="5FDCDD6B" w14:textId="77777777" w:rsidR="009B415B" w:rsidRPr="009567CD" w:rsidRDefault="009B415B" w:rsidP="0099205E">
            <w:pPr>
              <w:rPr>
                <w:rFonts w:ascii="Arial" w:hAnsi="Arial" w:cs="Arial"/>
                <w:sz w:val="16"/>
                <w:szCs w:val="16"/>
              </w:rPr>
            </w:pPr>
            <w:proofErr w:type="spellStart"/>
            <w:r w:rsidRPr="009567CD">
              <w:rPr>
                <w:rFonts w:ascii="Arial" w:hAnsi="Arial" w:cs="Arial"/>
                <w:sz w:val="16"/>
                <w:szCs w:val="16"/>
              </w:rPr>
              <w:t>Holografika</w:t>
            </w:r>
            <w:proofErr w:type="spellEnd"/>
          </w:p>
          <w:p w14:paraId="37272B43" w14:textId="77777777" w:rsidR="009B415B" w:rsidRPr="009567CD" w:rsidRDefault="009B415B" w:rsidP="0099205E">
            <w:pPr>
              <w:rPr>
                <w:rFonts w:ascii="Arial" w:hAnsi="Arial" w:cs="Arial"/>
                <w:sz w:val="16"/>
                <w:szCs w:val="16"/>
              </w:rPr>
            </w:pPr>
          </w:p>
        </w:tc>
        <w:tc>
          <w:tcPr>
            <w:tcW w:w="1030" w:type="dxa"/>
            <w:tcBorders>
              <w:top w:val="single" w:sz="4" w:space="0" w:color="auto"/>
              <w:left w:val="nil"/>
              <w:bottom w:val="single" w:sz="4" w:space="0" w:color="auto"/>
              <w:right w:val="single" w:sz="4" w:space="0" w:color="auto"/>
            </w:tcBorders>
            <w:shd w:val="clear" w:color="auto" w:fill="E2EFD9"/>
            <w:noWrap/>
            <w:vAlign w:val="center"/>
          </w:tcPr>
          <w:p w14:paraId="74B37790" w14:textId="66F17E44" w:rsidR="009B415B" w:rsidRPr="009567CD" w:rsidRDefault="009B415B" w:rsidP="00B5044D">
            <w:pPr>
              <w:rPr>
                <w:rFonts w:ascii="Arial" w:hAnsi="Arial" w:cs="Arial"/>
                <w:sz w:val="16"/>
                <w:szCs w:val="16"/>
              </w:rPr>
            </w:pPr>
            <w:r w:rsidRPr="009567CD">
              <w:rPr>
                <w:rFonts w:ascii="Arial" w:hAnsi="Arial" w:cs="Arial"/>
                <w:sz w:val="16"/>
                <w:szCs w:val="16"/>
              </w:rPr>
              <w:t xml:space="preserve">Big Buck Bunny </w:t>
            </w:r>
            <w:r w:rsidR="00B5044D" w:rsidRPr="009567CD">
              <w:rPr>
                <w:rFonts w:ascii="Arial" w:hAnsi="Arial" w:cs="Arial"/>
                <w:sz w:val="16"/>
                <w:szCs w:val="16"/>
              </w:rPr>
              <w:t>flowers</w:t>
            </w:r>
          </w:p>
        </w:tc>
        <w:tc>
          <w:tcPr>
            <w:tcW w:w="813" w:type="dxa"/>
            <w:tcBorders>
              <w:top w:val="single" w:sz="4" w:space="0" w:color="auto"/>
              <w:left w:val="nil"/>
              <w:bottom w:val="single" w:sz="4" w:space="0" w:color="auto"/>
              <w:right w:val="single" w:sz="4" w:space="0" w:color="auto"/>
            </w:tcBorders>
            <w:shd w:val="clear" w:color="auto" w:fill="E2EFD9"/>
            <w:noWrap/>
            <w:vAlign w:val="center"/>
          </w:tcPr>
          <w:p w14:paraId="23FEC16E" w14:textId="77777777" w:rsidR="009B415B" w:rsidRPr="009567CD" w:rsidRDefault="009B415B" w:rsidP="0099205E">
            <w:pPr>
              <w:jc w:val="center"/>
              <w:rPr>
                <w:rFonts w:ascii="Arial" w:hAnsi="Arial" w:cs="Arial"/>
                <w:sz w:val="16"/>
                <w:szCs w:val="21"/>
                <w:lang w:eastAsia="ja-JP"/>
              </w:rPr>
            </w:pPr>
            <w:r w:rsidRPr="009567CD">
              <w:rPr>
                <w:rFonts w:ascii="Arial" w:hAnsi="Arial" w:cs="Arial"/>
                <w:sz w:val="16"/>
                <w:szCs w:val="21"/>
                <w:lang w:eastAsia="ja-JP"/>
              </w:rPr>
              <w:t>91</w:t>
            </w:r>
          </w:p>
        </w:tc>
        <w:tc>
          <w:tcPr>
            <w:tcW w:w="992" w:type="dxa"/>
            <w:tcBorders>
              <w:top w:val="single" w:sz="4" w:space="0" w:color="auto"/>
              <w:left w:val="nil"/>
              <w:bottom w:val="single" w:sz="4" w:space="0" w:color="auto"/>
              <w:right w:val="single" w:sz="4" w:space="0" w:color="auto"/>
            </w:tcBorders>
            <w:shd w:val="clear" w:color="auto" w:fill="E2EFD9"/>
            <w:noWrap/>
            <w:vAlign w:val="center"/>
          </w:tcPr>
          <w:p w14:paraId="7F4F6502" w14:textId="77777777" w:rsidR="009B415B" w:rsidRPr="009567CD" w:rsidRDefault="009B415B" w:rsidP="0099205E">
            <w:pPr>
              <w:jc w:val="center"/>
              <w:rPr>
                <w:rFonts w:ascii="Arial" w:hAnsi="Arial" w:cs="Arial"/>
                <w:sz w:val="16"/>
                <w:szCs w:val="16"/>
              </w:rPr>
            </w:pPr>
            <w:r w:rsidRPr="009567CD">
              <w:rPr>
                <w:rFonts w:ascii="Arial" w:hAnsi="Arial" w:cs="Arial"/>
                <w:sz w:val="16"/>
                <w:szCs w:val="16"/>
              </w:rPr>
              <w:t>1280x768</w:t>
            </w:r>
          </w:p>
        </w:tc>
        <w:tc>
          <w:tcPr>
            <w:tcW w:w="709" w:type="dxa"/>
            <w:tcBorders>
              <w:top w:val="single" w:sz="4" w:space="0" w:color="auto"/>
              <w:left w:val="nil"/>
              <w:bottom w:val="single" w:sz="4" w:space="0" w:color="auto"/>
              <w:right w:val="single" w:sz="4" w:space="0" w:color="auto"/>
            </w:tcBorders>
            <w:shd w:val="clear" w:color="auto" w:fill="E2EFD9"/>
            <w:noWrap/>
            <w:vAlign w:val="center"/>
          </w:tcPr>
          <w:p w14:paraId="23E30BF1" w14:textId="77777777" w:rsidR="009B415B" w:rsidRPr="009567CD" w:rsidRDefault="009B415B" w:rsidP="0099205E">
            <w:pPr>
              <w:jc w:val="center"/>
              <w:rPr>
                <w:rFonts w:ascii="Arial" w:hAnsi="Arial" w:cs="Arial"/>
                <w:sz w:val="16"/>
                <w:szCs w:val="16"/>
                <w:lang w:eastAsia="ja-JP"/>
              </w:rPr>
            </w:pPr>
            <w:r w:rsidRPr="009567CD">
              <w:rPr>
                <w:rFonts w:ascii="Arial" w:hAnsi="Arial" w:cs="Arial"/>
                <w:sz w:val="16"/>
                <w:szCs w:val="16"/>
                <w:lang w:eastAsia="ja-JP"/>
              </w:rPr>
              <w:t>24</w:t>
            </w:r>
          </w:p>
        </w:tc>
        <w:tc>
          <w:tcPr>
            <w:tcW w:w="859" w:type="dxa"/>
            <w:tcBorders>
              <w:top w:val="single" w:sz="4" w:space="0" w:color="auto"/>
              <w:left w:val="nil"/>
              <w:bottom w:val="single" w:sz="4" w:space="0" w:color="auto"/>
              <w:right w:val="single" w:sz="4" w:space="0" w:color="auto"/>
            </w:tcBorders>
            <w:shd w:val="clear" w:color="auto" w:fill="E2EFD9"/>
            <w:vAlign w:val="center"/>
          </w:tcPr>
          <w:p w14:paraId="584DED19" w14:textId="77777777" w:rsidR="009B415B" w:rsidRPr="009567CD" w:rsidRDefault="009B415B" w:rsidP="0099205E">
            <w:pPr>
              <w:jc w:val="center"/>
              <w:rPr>
                <w:rFonts w:ascii="Arial" w:hAnsi="Arial" w:cs="Arial"/>
                <w:sz w:val="16"/>
                <w:szCs w:val="16"/>
              </w:rPr>
            </w:pPr>
            <w:r w:rsidRPr="009567CD">
              <w:rPr>
                <w:rFonts w:ascii="Arial" w:hAnsi="Arial" w:cs="Arial"/>
                <w:sz w:val="16"/>
                <w:szCs w:val="16"/>
              </w:rPr>
              <w:t>5 sec</w:t>
            </w:r>
          </w:p>
          <w:p w14:paraId="408DBC09" w14:textId="77777777" w:rsidR="009B415B" w:rsidRPr="009567CD" w:rsidRDefault="009B415B" w:rsidP="0099205E">
            <w:pPr>
              <w:jc w:val="center"/>
              <w:rPr>
                <w:rFonts w:ascii="Arial" w:hAnsi="Arial" w:cs="Arial"/>
                <w:sz w:val="16"/>
                <w:szCs w:val="16"/>
              </w:rPr>
            </w:pPr>
            <w:r w:rsidRPr="009567CD">
              <w:rPr>
                <w:rFonts w:ascii="Arial" w:hAnsi="Arial" w:cs="Arial"/>
                <w:sz w:val="16"/>
                <w:szCs w:val="16"/>
              </w:rPr>
              <w:t>120 frames</w:t>
            </w:r>
          </w:p>
        </w:tc>
        <w:tc>
          <w:tcPr>
            <w:tcW w:w="1276"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8738AF3" w14:textId="77777777" w:rsidR="009B415B" w:rsidRPr="009567CD" w:rsidRDefault="009B415B" w:rsidP="0099205E">
            <w:pPr>
              <w:jc w:val="center"/>
              <w:rPr>
                <w:rFonts w:ascii="Arial" w:hAnsi="Arial" w:cs="Arial"/>
                <w:sz w:val="16"/>
                <w:szCs w:val="16"/>
              </w:rPr>
            </w:pPr>
            <w:r w:rsidRPr="009567CD">
              <w:rPr>
                <w:rFonts w:ascii="Arial" w:hAnsi="Arial" w:cs="Arial"/>
                <w:sz w:val="16"/>
                <w:szCs w:val="16"/>
              </w:rPr>
              <w:t>45 degree arc convergent</w:t>
            </w:r>
            <w:r w:rsidRPr="009567CD" w:rsidDel="009C6A78">
              <w:rPr>
                <w:rFonts w:ascii="Arial" w:hAnsi="Arial" w:cs="Arial"/>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23A6526A" w14:textId="140D6C88" w:rsidR="009B415B" w:rsidRPr="009567CD" w:rsidRDefault="009B415B" w:rsidP="00E1142E">
            <w:pPr>
              <w:jc w:val="center"/>
              <w:rPr>
                <w:rFonts w:ascii="Arial" w:hAnsi="Arial" w:cs="Arial"/>
                <w:sz w:val="16"/>
                <w:szCs w:val="16"/>
              </w:rPr>
            </w:pPr>
            <w:r w:rsidRPr="009567CD">
              <w:rPr>
                <w:rFonts w:ascii="Arial" w:hAnsi="Arial" w:cs="Arial"/>
                <w:sz w:val="16"/>
                <w:szCs w:val="16"/>
              </w:rPr>
              <w:t>5-84</w:t>
            </w:r>
          </w:p>
        </w:tc>
        <w:tc>
          <w:tcPr>
            <w:tcW w:w="1833" w:type="dxa"/>
            <w:tcBorders>
              <w:top w:val="single" w:sz="4" w:space="0" w:color="auto"/>
              <w:left w:val="nil"/>
              <w:bottom w:val="single" w:sz="4" w:space="0" w:color="auto"/>
              <w:right w:val="single" w:sz="4" w:space="0" w:color="auto"/>
            </w:tcBorders>
            <w:shd w:val="clear" w:color="auto" w:fill="E2EFD9"/>
            <w:noWrap/>
            <w:vAlign w:val="center"/>
          </w:tcPr>
          <w:p w14:paraId="378844DC" w14:textId="6BDDDE6B" w:rsidR="009B415B" w:rsidRPr="009567CD" w:rsidRDefault="009B415B" w:rsidP="00E1142E">
            <w:pPr>
              <w:jc w:val="center"/>
              <w:rPr>
                <w:rFonts w:ascii="Arial" w:hAnsi="Arial" w:cs="Arial"/>
                <w:sz w:val="16"/>
                <w:szCs w:val="16"/>
              </w:rPr>
            </w:pPr>
            <w:r w:rsidRPr="009567CD">
              <w:rPr>
                <w:rFonts w:ascii="Arial" w:hAnsi="Arial" w:cs="Arial"/>
                <w:sz w:val="16"/>
                <w:szCs w:val="16"/>
              </w:rPr>
              <w:t>0-1</w:t>
            </w:r>
            <w:r w:rsidR="00B5044D" w:rsidRPr="009567CD">
              <w:rPr>
                <w:rFonts w:ascii="Arial" w:hAnsi="Arial" w:cs="Arial"/>
                <w:sz w:val="16"/>
                <w:szCs w:val="16"/>
              </w:rPr>
              <w:t>20</w:t>
            </w:r>
          </w:p>
        </w:tc>
      </w:tr>
      <w:tr w:rsidR="00B5044D" w:rsidRPr="009567CD" w14:paraId="2D5E2C72" w14:textId="77777777" w:rsidTr="00FB4A03">
        <w:trPr>
          <w:trHeight w:val="711"/>
          <w:jc w:val="center"/>
        </w:trPr>
        <w:tc>
          <w:tcPr>
            <w:tcW w:w="993" w:type="dxa"/>
            <w:tcBorders>
              <w:top w:val="single" w:sz="4" w:space="0" w:color="auto"/>
              <w:left w:val="single" w:sz="4" w:space="0" w:color="auto"/>
              <w:bottom w:val="single" w:sz="4" w:space="0" w:color="auto"/>
              <w:right w:val="single" w:sz="4" w:space="0" w:color="auto"/>
            </w:tcBorders>
            <w:shd w:val="clear" w:color="auto" w:fill="E2EFD9"/>
            <w:vAlign w:val="center"/>
          </w:tcPr>
          <w:p w14:paraId="337FE7CA" w14:textId="77777777" w:rsidR="00B5044D" w:rsidRPr="009567CD" w:rsidRDefault="00B5044D" w:rsidP="00B5044D">
            <w:pPr>
              <w:rPr>
                <w:rFonts w:ascii="Arial" w:hAnsi="Arial" w:cs="Arial"/>
                <w:sz w:val="16"/>
                <w:szCs w:val="16"/>
              </w:rPr>
            </w:pPr>
            <w:proofErr w:type="spellStart"/>
            <w:r w:rsidRPr="009567CD">
              <w:rPr>
                <w:rFonts w:ascii="Arial" w:hAnsi="Arial" w:cs="Arial"/>
                <w:sz w:val="16"/>
                <w:szCs w:val="16"/>
              </w:rPr>
              <w:t>Holografika</w:t>
            </w:r>
            <w:proofErr w:type="spellEnd"/>
          </w:p>
          <w:p w14:paraId="1424E47F" w14:textId="77777777" w:rsidR="00B5044D" w:rsidRPr="009567CD" w:rsidRDefault="00B5044D" w:rsidP="0099205E">
            <w:pPr>
              <w:rPr>
                <w:rFonts w:ascii="Arial" w:hAnsi="Arial" w:cs="Arial"/>
                <w:sz w:val="16"/>
                <w:szCs w:val="16"/>
              </w:rPr>
            </w:pPr>
          </w:p>
        </w:tc>
        <w:tc>
          <w:tcPr>
            <w:tcW w:w="1030" w:type="dxa"/>
            <w:tcBorders>
              <w:top w:val="single" w:sz="4" w:space="0" w:color="auto"/>
              <w:left w:val="nil"/>
              <w:bottom w:val="single" w:sz="4" w:space="0" w:color="auto"/>
              <w:right w:val="single" w:sz="4" w:space="0" w:color="auto"/>
            </w:tcBorders>
            <w:shd w:val="clear" w:color="auto" w:fill="E2EFD9"/>
            <w:noWrap/>
            <w:vAlign w:val="center"/>
          </w:tcPr>
          <w:p w14:paraId="665EAAE2" w14:textId="4CEBF8B0" w:rsidR="00B5044D" w:rsidRPr="009567CD" w:rsidRDefault="00B5044D" w:rsidP="0099205E">
            <w:pPr>
              <w:rPr>
                <w:rFonts w:ascii="Arial" w:hAnsi="Arial" w:cs="Arial"/>
                <w:sz w:val="16"/>
                <w:szCs w:val="16"/>
              </w:rPr>
            </w:pPr>
            <w:r w:rsidRPr="009567CD">
              <w:rPr>
                <w:rFonts w:ascii="Arial" w:hAnsi="Arial" w:cs="Arial"/>
                <w:sz w:val="16"/>
                <w:szCs w:val="16"/>
              </w:rPr>
              <w:t>Big Buck Bunny butterfly</w:t>
            </w:r>
          </w:p>
        </w:tc>
        <w:tc>
          <w:tcPr>
            <w:tcW w:w="813" w:type="dxa"/>
            <w:tcBorders>
              <w:top w:val="single" w:sz="4" w:space="0" w:color="auto"/>
              <w:left w:val="nil"/>
              <w:bottom w:val="single" w:sz="4" w:space="0" w:color="auto"/>
              <w:right w:val="single" w:sz="4" w:space="0" w:color="auto"/>
            </w:tcBorders>
            <w:shd w:val="clear" w:color="auto" w:fill="E2EFD9"/>
            <w:noWrap/>
            <w:vAlign w:val="center"/>
          </w:tcPr>
          <w:p w14:paraId="58CE9CA2" w14:textId="13B05CA5" w:rsidR="00B5044D" w:rsidRPr="009567CD" w:rsidRDefault="00B5044D" w:rsidP="0099205E">
            <w:pPr>
              <w:jc w:val="center"/>
              <w:rPr>
                <w:rFonts w:ascii="Arial" w:hAnsi="Arial" w:cs="Arial"/>
                <w:sz w:val="16"/>
                <w:szCs w:val="21"/>
                <w:lang w:eastAsia="ja-JP"/>
              </w:rPr>
            </w:pPr>
            <w:r w:rsidRPr="009567CD">
              <w:rPr>
                <w:rFonts w:ascii="Arial" w:hAnsi="Arial" w:cs="Arial"/>
                <w:sz w:val="16"/>
                <w:szCs w:val="21"/>
                <w:lang w:eastAsia="ja-JP"/>
              </w:rPr>
              <w:t>91</w:t>
            </w:r>
          </w:p>
        </w:tc>
        <w:tc>
          <w:tcPr>
            <w:tcW w:w="992" w:type="dxa"/>
            <w:tcBorders>
              <w:top w:val="single" w:sz="4" w:space="0" w:color="auto"/>
              <w:left w:val="nil"/>
              <w:bottom w:val="single" w:sz="4" w:space="0" w:color="auto"/>
              <w:right w:val="single" w:sz="4" w:space="0" w:color="auto"/>
            </w:tcBorders>
            <w:shd w:val="clear" w:color="auto" w:fill="E2EFD9"/>
            <w:noWrap/>
            <w:vAlign w:val="center"/>
          </w:tcPr>
          <w:p w14:paraId="095BC859" w14:textId="6FDEDE36" w:rsidR="00B5044D" w:rsidRPr="009567CD" w:rsidRDefault="00B5044D" w:rsidP="0099205E">
            <w:pPr>
              <w:jc w:val="center"/>
              <w:rPr>
                <w:rFonts w:ascii="Arial" w:hAnsi="Arial" w:cs="Arial"/>
                <w:sz w:val="16"/>
                <w:szCs w:val="16"/>
              </w:rPr>
            </w:pPr>
            <w:r w:rsidRPr="009567CD">
              <w:rPr>
                <w:rFonts w:ascii="Arial" w:hAnsi="Arial" w:cs="Arial"/>
                <w:sz w:val="16"/>
                <w:szCs w:val="16"/>
              </w:rPr>
              <w:t>1280x768</w:t>
            </w:r>
          </w:p>
        </w:tc>
        <w:tc>
          <w:tcPr>
            <w:tcW w:w="709" w:type="dxa"/>
            <w:tcBorders>
              <w:top w:val="single" w:sz="4" w:space="0" w:color="auto"/>
              <w:left w:val="nil"/>
              <w:bottom w:val="single" w:sz="4" w:space="0" w:color="auto"/>
              <w:right w:val="single" w:sz="4" w:space="0" w:color="auto"/>
            </w:tcBorders>
            <w:shd w:val="clear" w:color="auto" w:fill="E2EFD9"/>
            <w:noWrap/>
            <w:vAlign w:val="center"/>
          </w:tcPr>
          <w:p w14:paraId="2121BB7A" w14:textId="53FFA744" w:rsidR="00B5044D" w:rsidRPr="009567CD" w:rsidRDefault="00B5044D" w:rsidP="0099205E">
            <w:pPr>
              <w:jc w:val="center"/>
              <w:rPr>
                <w:rFonts w:ascii="Arial" w:hAnsi="Arial" w:cs="Arial"/>
                <w:sz w:val="16"/>
                <w:szCs w:val="16"/>
                <w:lang w:eastAsia="ja-JP"/>
              </w:rPr>
            </w:pPr>
            <w:r w:rsidRPr="009567CD">
              <w:rPr>
                <w:rFonts w:ascii="Arial" w:hAnsi="Arial" w:cs="Arial"/>
                <w:sz w:val="16"/>
                <w:szCs w:val="16"/>
                <w:lang w:eastAsia="ja-JP"/>
              </w:rPr>
              <w:t>24</w:t>
            </w:r>
          </w:p>
        </w:tc>
        <w:tc>
          <w:tcPr>
            <w:tcW w:w="859" w:type="dxa"/>
            <w:tcBorders>
              <w:top w:val="single" w:sz="4" w:space="0" w:color="auto"/>
              <w:left w:val="nil"/>
              <w:bottom w:val="single" w:sz="4" w:space="0" w:color="auto"/>
              <w:right w:val="single" w:sz="4" w:space="0" w:color="auto"/>
            </w:tcBorders>
            <w:shd w:val="clear" w:color="auto" w:fill="E2EFD9"/>
            <w:vAlign w:val="center"/>
          </w:tcPr>
          <w:p w14:paraId="11C0BA0A" w14:textId="77777777" w:rsidR="00B5044D" w:rsidRPr="009567CD" w:rsidRDefault="00B5044D" w:rsidP="00B5044D">
            <w:pPr>
              <w:jc w:val="center"/>
              <w:rPr>
                <w:rFonts w:ascii="Arial" w:hAnsi="Arial" w:cs="Arial"/>
                <w:sz w:val="16"/>
                <w:szCs w:val="16"/>
              </w:rPr>
            </w:pPr>
            <w:r w:rsidRPr="009567CD">
              <w:rPr>
                <w:rFonts w:ascii="Arial" w:hAnsi="Arial" w:cs="Arial"/>
                <w:sz w:val="16"/>
                <w:szCs w:val="16"/>
              </w:rPr>
              <w:t>5 sec</w:t>
            </w:r>
          </w:p>
          <w:p w14:paraId="2621F331" w14:textId="29ADDF69" w:rsidR="00B5044D" w:rsidRPr="009567CD" w:rsidRDefault="00B5044D" w:rsidP="0099205E">
            <w:pPr>
              <w:jc w:val="center"/>
              <w:rPr>
                <w:rFonts w:ascii="Arial" w:hAnsi="Arial" w:cs="Arial"/>
                <w:sz w:val="16"/>
                <w:szCs w:val="16"/>
              </w:rPr>
            </w:pPr>
            <w:r w:rsidRPr="009567CD">
              <w:rPr>
                <w:rFonts w:ascii="Arial" w:hAnsi="Arial" w:cs="Arial"/>
                <w:sz w:val="16"/>
                <w:szCs w:val="16"/>
              </w:rPr>
              <w:t>120 frames</w:t>
            </w:r>
          </w:p>
        </w:tc>
        <w:tc>
          <w:tcPr>
            <w:tcW w:w="1276"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F7B574B" w14:textId="0E608774" w:rsidR="00B5044D" w:rsidRPr="009567CD" w:rsidRDefault="00B5044D" w:rsidP="0099205E">
            <w:pPr>
              <w:jc w:val="center"/>
              <w:rPr>
                <w:rFonts w:ascii="Arial" w:hAnsi="Arial" w:cs="Arial"/>
                <w:sz w:val="16"/>
                <w:szCs w:val="16"/>
              </w:rPr>
            </w:pPr>
            <w:r w:rsidRPr="009567CD">
              <w:rPr>
                <w:rFonts w:ascii="Arial" w:hAnsi="Arial" w:cs="Arial"/>
                <w:sz w:val="16"/>
                <w:szCs w:val="16"/>
              </w:rPr>
              <w:t>45 degree arc convergent</w:t>
            </w:r>
            <w:r w:rsidRPr="009567CD" w:rsidDel="009C6A78">
              <w:rPr>
                <w:rFonts w:ascii="Arial" w:hAnsi="Arial" w:cs="Arial"/>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39D0D6CD" w14:textId="28392B7C" w:rsidR="00B5044D" w:rsidRPr="009567CD" w:rsidRDefault="00B5044D" w:rsidP="00E1142E">
            <w:pPr>
              <w:jc w:val="center"/>
              <w:rPr>
                <w:rFonts w:ascii="Arial" w:hAnsi="Arial" w:cs="Arial"/>
                <w:sz w:val="16"/>
                <w:szCs w:val="16"/>
              </w:rPr>
            </w:pPr>
            <w:r w:rsidRPr="009567CD">
              <w:rPr>
                <w:rFonts w:ascii="Arial" w:hAnsi="Arial" w:cs="Arial"/>
                <w:sz w:val="16"/>
                <w:szCs w:val="16"/>
              </w:rPr>
              <w:t>5-84</w:t>
            </w:r>
          </w:p>
        </w:tc>
        <w:tc>
          <w:tcPr>
            <w:tcW w:w="1833" w:type="dxa"/>
            <w:tcBorders>
              <w:top w:val="single" w:sz="4" w:space="0" w:color="auto"/>
              <w:left w:val="nil"/>
              <w:bottom w:val="single" w:sz="4" w:space="0" w:color="auto"/>
              <w:right w:val="single" w:sz="4" w:space="0" w:color="auto"/>
            </w:tcBorders>
            <w:shd w:val="clear" w:color="auto" w:fill="E2EFD9"/>
            <w:noWrap/>
            <w:vAlign w:val="center"/>
          </w:tcPr>
          <w:p w14:paraId="1BCD485F" w14:textId="3445EC52" w:rsidR="00B5044D" w:rsidRPr="009567CD" w:rsidRDefault="00B5044D" w:rsidP="00E1142E">
            <w:pPr>
              <w:jc w:val="center"/>
              <w:rPr>
                <w:rFonts w:ascii="Arial" w:hAnsi="Arial" w:cs="Arial"/>
                <w:sz w:val="16"/>
                <w:szCs w:val="16"/>
              </w:rPr>
            </w:pPr>
            <w:r w:rsidRPr="009567CD">
              <w:rPr>
                <w:rFonts w:ascii="Arial" w:hAnsi="Arial" w:cs="Arial"/>
                <w:sz w:val="16"/>
                <w:szCs w:val="16"/>
              </w:rPr>
              <w:t>0-119</w:t>
            </w:r>
          </w:p>
        </w:tc>
      </w:tr>
    </w:tbl>
    <w:p w14:paraId="513CB0ED" w14:textId="58214613" w:rsidR="005D52C8" w:rsidRPr="009567CD" w:rsidRDefault="005D52C8" w:rsidP="00D2242A">
      <w:pPr>
        <w:pStyle w:val="Nagwek3"/>
      </w:pPr>
      <w:r w:rsidRPr="009567CD">
        <w:lastRenderedPageBreak/>
        <w:t xml:space="preserve">Anchor </w:t>
      </w:r>
      <w:r w:rsidR="00FB4A03" w:rsidRPr="009567CD">
        <w:t>and submission configuration</w:t>
      </w:r>
    </w:p>
    <w:p w14:paraId="14906E48" w14:textId="41686571" w:rsidR="007E2AE9" w:rsidRPr="009567CD" w:rsidRDefault="007E2AE9" w:rsidP="00592216">
      <w:pPr>
        <w:ind w:right="240"/>
      </w:pPr>
      <w:r w:rsidRPr="009567CD">
        <w:t xml:space="preserve">In the anchor configuration all of the input views </w:t>
      </w:r>
      <w:r w:rsidR="004B6316" w:rsidRPr="009567CD">
        <w:t>have</w:t>
      </w:r>
      <w:r w:rsidR="00674B12" w:rsidRPr="009567CD">
        <w:t xml:space="preserve"> been </w:t>
      </w:r>
      <w:r w:rsidRPr="009567CD">
        <w:t xml:space="preserve">directly compressed with the use of </w:t>
      </w:r>
      <w:r w:rsidR="00235B6F" w:rsidRPr="009567CD">
        <w:t xml:space="preserve">modified </w:t>
      </w:r>
      <w:r w:rsidRPr="009567CD">
        <w:t>3D</w:t>
      </w:r>
      <w:r w:rsidRPr="009567CD">
        <w:noBreakHyphen/>
        <w:t>HEVC encoder</w:t>
      </w:r>
      <w:r w:rsidR="00E26145" w:rsidRPr="009567CD">
        <w:t xml:space="preserve"> version 13.0</w:t>
      </w:r>
      <w:r w:rsidR="00235B6F" w:rsidRPr="009567CD">
        <w:t xml:space="preserve"> [1]</w:t>
      </w:r>
      <w:r w:rsidRPr="009567CD">
        <w:t xml:space="preserve">, and then transmitted and decoded for </w:t>
      </w:r>
      <w:r w:rsidR="004B6316" w:rsidRPr="009567CD">
        <w:t>the</w:t>
      </w:r>
      <w:r w:rsidR="003B187E" w:rsidRPr="009567CD">
        <w:t xml:space="preserve"> </w:t>
      </w:r>
      <w:r w:rsidRPr="009567CD">
        <w:t>display.</w:t>
      </w:r>
      <w:r w:rsidR="00674B12" w:rsidRPr="009567CD">
        <w:t xml:space="preserve"> The detail</w:t>
      </w:r>
      <w:r w:rsidR="00E63E48" w:rsidRPr="009567CD">
        <w:t>s</w:t>
      </w:r>
      <w:r w:rsidR="00674B12" w:rsidRPr="009567CD">
        <w:t xml:space="preserve"> about the anchor configuration </w:t>
      </w:r>
      <w:r w:rsidR="002658C5" w:rsidRPr="009567CD">
        <w:t xml:space="preserve">can be found </w:t>
      </w:r>
      <w:r w:rsidR="009567CD">
        <w:t xml:space="preserve">in the </w:t>
      </w:r>
      <w:proofErr w:type="spellStart"/>
      <w:r w:rsidR="009567CD">
        <w:t>CfE</w:t>
      </w:r>
      <w:proofErr w:type="spellEnd"/>
      <w:r w:rsidR="009567CD">
        <w:t>.</w:t>
      </w:r>
    </w:p>
    <w:p w14:paraId="074EC6C8" w14:textId="47158073" w:rsidR="00674B12" w:rsidRPr="009567CD" w:rsidRDefault="00674B12" w:rsidP="00592216">
      <w:pPr>
        <w:ind w:right="240"/>
      </w:pPr>
      <w:r w:rsidRPr="009567CD">
        <w:t>Four rate-points R1 to R4</w:t>
      </w:r>
      <w:r w:rsidR="009B415B" w:rsidRPr="009567CD">
        <w:t xml:space="preserve"> (Table </w:t>
      </w:r>
      <w:r w:rsidR="00592216" w:rsidRPr="009567CD">
        <w:t>2</w:t>
      </w:r>
      <w:r w:rsidR="003B187E" w:rsidRPr="009567CD">
        <w:t>)</w:t>
      </w:r>
      <w:r w:rsidRPr="009567CD">
        <w:t xml:space="preserve"> were </w:t>
      </w:r>
      <w:r w:rsidR="002658C5" w:rsidRPr="009567CD">
        <w:t>specified both for anchors and the proponents</w:t>
      </w:r>
      <w:r w:rsidRPr="009567CD">
        <w:t>.</w:t>
      </w:r>
    </w:p>
    <w:p w14:paraId="1583DAA3" w14:textId="77777777" w:rsidR="00EE4656" w:rsidRPr="009567CD" w:rsidRDefault="00EE4656" w:rsidP="00790991">
      <w:pPr>
        <w:jc w:val="center"/>
        <w:rPr>
          <w:rFonts w:ascii="Arial" w:hAnsi="Arial" w:cs="Arial"/>
          <w:sz w:val="22"/>
          <w:lang w:eastAsia="ja-JP"/>
        </w:rPr>
      </w:pPr>
    </w:p>
    <w:p w14:paraId="445ACF5A" w14:textId="4AFC7383" w:rsidR="007E2AE9" w:rsidRPr="009567CD" w:rsidRDefault="00592216" w:rsidP="007E2AE9">
      <w:pPr>
        <w:jc w:val="center"/>
        <w:rPr>
          <w:rFonts w:ascii="Arial" w:hAnsi="Arial" w:cs="Arial"/>
          <w:sz w:val="22"/>
          <w:lang w:eastAsia="ja-JP"/>
        </w:rPr>
      </w:pPr>
      <w:r w:rsidRPr="009567CD">
        <w:rPr>
          <w:rFonts w:ascii="Arial" w:hAnsi="Arial" w:cs="Arial"/>
          <w:sz w:val="22"/>
          <w:lang w:eastAsia="ja-JP"/>
        </w:rPr>
        <w:t>Table 2</w:t>
      </w:r>
      <w:r w:rsidR="007E2AE9" w:rsidRPr="009567CD">
        <w:rPr>
          <w:rFonts w:ascii="Arial" w:hAnsi="Arial" w:cs="Arial"/>
          <w:sz w:val="22"/>
          <w:lang w:eastAsia="ja-JP"/>
        </w:rPr>
        <w:t>. Specification of rate-point</w:t>
      </w:r>
      <w:r w:rsidR="009B415B" w:rsidRPr="009567CD">
        <w:rPr>
          <w:rFonts w:ascii="Arial" w:hAnsi="Arial" w:cs="Arial"/>
          <w:sz w:val="22"/>
          <w:lang w:eastAsia="ja-JP"/>
        </w:rPr>
        <w:t>s</w:t>
      </w:r>
      <w:r w:rsidR="007E2AE9" w:rsidRPr="009567CD">
        <w:rPr>
          <w:rFonts w:ascii="Arial" w:hAnsi="Arial" w:cs="Arial"/>
          <w:sz w:val="22"/>
          <w:lang w:eastAsia="ja-JP"/>
        </w:rPr>
        <w:t xml:space="preserve"> for SMV case.</w:t>
      </w:r>
    </w:p>
    <w:tbl>
      <w:tblPr>
        <w:tblW w:w="8220" w:type="dxa"/>
        <w:jc w:val="center"/>
        <w:tblLayout w:type="fixed"/>
        <w:tblCellMar>
          <w:left w:w="70" w:type="dxa"/>
          <w:right w:w="70" w:type="dxa"/>
        </w:tblCellMar>
        <w:tblLook w:val="04A0" w:firstRow="1" w:lastRow="0" w:firstColumn="1" w:lastColumn="0" w:noHBand="0" w:noVBand="1"/>
      </w:tblPr>
      <w:tblGrid>
        <w:gridCol w:w="1984"/>
        <w:gridCol w:w="1559"/>
        <w:gridCol w:w="1559"/>
        <w:gridCol w:w="1559"/>
        <w:gridCol w:w="1559"/>
      </w:tblGrid>
      <w:tr w:rsidR="009B415B" w:rsidRPr="009567CD" w14:paraId="7E9D6548" w14:textId="77777777" w:rsidTr="003B187E">
        <w:trPr>
          <w:trHeight w:val="420"/>
          <w:jc w:val="center"/>
        </w:trPr>
        <w:tc>
          <w:tcPr>
            <w:tcW w:w="1984" w:type="dxa"/>
            <w:vMerge w:val="restart"/>
            <w:tcBorders>
              <w:top w:val="single" w:sz="4" w:space="0" w:color="auto"/>
              <w:left w:val="single" w:sz="4" w:space="0" w:color="auto"/>
              <w:right w:val="single" w:sz="4" w:space="0" w:color="auto"/>
            </w:tcBorders>
            <w:shd w:val="clear" w:color="000000" w:fill="C5D9F1"/>
            <w:noWrap/>
            <w:vAlign w:val="center"/>
          </w:tcPr>
          <w:p w14:paraId="039BDE30"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Seq. Name</w:t>
            </w:r>
          </w:p>
        </w:tc>
        <w:tc>
          <w:tcPr>
            <w:tcW w:w="6236" w:type="dxa"/>
            <w:gridSpan w:val="4"/>
            <w:tcBorders>
              <w:top w:val="single" w:sz="4" w:space="0" w:color="auto"/>
              <w:left w:val="nil"/>
              <w:bottom w:val="single" w:sz="4" w:space="0" w:color="auto"/>
              <w:right w:val="single" w:sz="4" w:space="0" w:color="auto"/>
            </w:tcBorders>
            <w:shd w:val="clear" w:color="000000" w:fill="C5D9F1"/>
            <w:vAlign w:val="center"/>
          </w:tcPr>
          <w:p w14:paraId="0DA7823A" w14:textId="5B2D3C32"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 xml:space="preserve">Maximum bitrate for all data for recreation of required </w:t>
            </w:r>
            <w:r w:rsidRPr="009567CD">
              <w:rPr>
                <w:rFonts w:ascii="Arial" w:hAnsi="Arial" w:cs="Arial"/>
                <w:color w:val="000000"/>
                <w:sz w:val="16"/>
                <w:szCs w:val="16"/>
              </w:rPr>
              <w:br/>
              <w:t xml:space="preserve">number of output views [kbps] </w:t>
            </w:r>
          </w:p>
          <w:p w14:paraId="6E3B93AE"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 xml:space="preserve">(QP values used for anchor </w:t>
            </w:r>
            <w:proofErr w:type="spellStart"/>
            <w:r w:rsidRPr="009567CD">
              <w:rPr>
                <w:rFonts w:ascii="Arial" w:hAnsi="Arial" w:cs="Arial"/>
                <w:color w:val="000000"/>
                <w:sz w:val="16"/>
                <w:szCs w:val="16"/>
              </w:rPr>
              <w:t>bitstreams</w:t>
            </w:r>
            <w:proofErr w:type="spellEnd"/>
            <w:r w:rsidRPr="009567CD">
              <w:rPr>
                <w:rFonts w:ascii="Arial" w:hAnsi="Arial" w:cs="Arial"/>
                <w:color w:val="000000"/>
                <w:sz w:val="16"/>
                <w:szCs w:val="16"/>
              </w:rPr>
              <w:t>)</w:t>
            </w:r>
          </w:p>
        </w:tc>
      </w:tr>
      <w:tr w:rsidR="009B415B" w:rsidRPr="009567CD" w14:paraId="24804881" w14:textId="77777777" w:rsidTr="003B187E">
        <w:trPr>
          <w:trHeight w:val="420"/>
          <w:jc w:val="center"/>
        </w:trPr>
        <w:tc>
          <w:tcPr>
            <w:tcW w:w="1984" w:type="dxa"/>
            <w:vMerge/>
            <w:tcBorders>
              <w:left w:val="single" w:sz="4" w:space="0" w:color="auto"/>
              <w:bottom w:val="single" w:sz="4" w:space="0" w:color="auto"/>
              <w:right w:val="single" w:sz="4" w:space="0" w:color="auto"/>
            </w:tcBorders>
            <w:shd w:val="clear" w:color="000000" w:fill="C5D9F1"/>
            <w:noWrap/>
            <w:vAlign w:val="center"/>
            <w:hideMark/>
          </w:tcPr>
          <w:p w14:paraId="706226E0" w14:textId="77777777" w:rsidR="009B415B" w:rsidRPr="009567CD" w:rsidRDefault="009B415B" w:rsidP="0099205E">
            <w:pPr>
              <w:jc w:val="center"/>
              <w:rPr>
                <w:rFonts w:ascii="Arial" w:hAnsi="Arial" w:cs="Arial"/>
                <w:color w:val="000000"/>
                <w:sz w:val="16"/>
                <w:szCs w:val="16"/>
              </w:rPr>
            </w:pP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007A6055"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Rate-point 1</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71CE4137"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Rate-point 2</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10A8DEDC"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Rate-point 3</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397A50F3" w14:textId="77777777" w:rsidR="009B415B" w:rsidRPr="009567CD" w:rsidRDefault="009B415B" w:rsidP="0099205E">
            <w:pPr>
              <w:jc w:val="center"/>
              <w:rPr>
                <w:rFonts w:ascii="Arial" w:hAnsi="Arial" w:cs="Arial"/>
                <w:color w:val="000000"/>
                <w:sz w:val="16"/>
                <w:szCs w:val="16"/>
              </w:rPr>
            </w:pPr>
            <w:r w:rsidRPr="009567CD">
              <w:rPr>
                <w:rFonts w:ascii="Arial" w:hAnsi="Arial" w:cs="Arial"/>
                <w:color w:val="000000"/>
                <w:sz w:val="16"/>
                <w:szCs w:val="16"/>
              </w:rPr>
              <w:t>Rate-point 4</w:t>
            </w:r>
          </w:p>
        </w:tc>
      </w:tr>
      <w:tr w:rsidR="00B5044D" w:rsidRPr="009567CD" w14:paraId="678DFE83" w14:textId="77777777" w:rsidTr="003B187E">
        <w:trPr>
          <w:trHeight w:val="419"/>
          <w:jc w:val="center"/>
        </w:trPr>
        <w:tc>
          <w:tcPr>
            <w:tcW w:w="1984"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EB830D7" w14:textId="69913778" w:rsidR="00B5044D" w:rsidRPr="009567CD" w:rsidRDefault="00B5044D" w:rsidP="00B5044D">
            <w:pPr>
              <w:rPr>
                <w:rFonts w:ascii="Arial" w:hAnsi="Arial" w:cs="Arial"/>
                <w:color w:val="000000"/>
                <w:sz w:val="16"/>
                <w:szCs w:val="16"/>
              </w:rPr>
            </w:pPr>
            <w:r w:rsidRPr="009567CD">
              <w:rPr>
                <w:rFonts w:ascii="Arial" w:hAnsi="Arial" w:cs="Arial"/>
                <w:color w:val="000000"/>
                <w:sz w:val="16"/>
                <w:szCs w:val="16"/>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1B365E6E" w14:textId="54B7792C" w:rsidR="00B5044D" w:rsidRPr="009567CD" w:rsidRDefault="00B5044D" w:rsidP="0099205E">
            <w:pPr>
              <w:tabs>
                <w:tab w:val="decimal" w:pos="649"/>
              </w:tabs>
              <w:jc w:val="center"/>
              <w:rPr>
                <w:rFonts w:ascii="Arial" w:hAnsi="Arial" w:cs="Arial"/>
                <w:sz w:val="16"/>
                <w:szCs w:val="21"/>
                <w:lang w:eastAsia="ja-JP"/>
              </w:rPr>
            </w:pPr>
            <w:r w:rsidRPr="009567CD">
              <w:rPr>
                <w:rFonts w:ascii="Arial" w:hAnsi="Arial" w:cs="Arial"/>
                <w:sz w:val="16"/>
                <w:szCs w:val="21"/>
                <w:lang w:eastAsia="ja-JP"/>
              </w:rPr>
              <w:t>5513.0 (35)</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0FD16FE4" w14:textId="170E942B" w:rsidR="00B5044D" w:rsidRPr="009567CD" w:rsidRDefault="00B5044D" w:rsidP="0099205E">
            <w:pPr>
              <w:tabs>
                <w:tab w:val="decimal" w:pos="649"/>
              </w:tabs>
              <w:jc w:val="center"/>
              <w:rPr>
                <w:rFonts w:ascii="Arial" w:hAnsi="Arial" w:cs="Arial"/>
                <w:sz w:val="16"/>
                <w:szCs w:val="21"/>
                <w:lang w:eastAsia="ja-JP"/>
              </w:rPr>
            </w:pPr>
            <w:r w:rsidRPr="009567CD">
              <w:rPr>
                <w:rFonts w:ascii="Arial" w:hAnsi="Arial" w:cs="Arial"/>
                <w:sz w:val="16"/>
                <w:szCs w:val="21"/>
                <w:lang w:eastAsia="ja-JP"/>
              </w:rPr>
              <w:t>3298.5 (40)</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70BE2DB4" w14:textId="120B37D4" w:rsidR="00B5044D" w:rsidRPr="009567CD" w:rsidRDefault="00B5044D" w:rsidP="0099205E">
            <w:pPr>
              <w:tabs>
                <w:tab w:val="decimal" w:pos="649"/>
              </w:tabs>
              <w:jc w:val="center"/>
              <w:rPr>
                <w:rFonts w:ascii="Arial" w:hAnsi="Arial" w:cs="Arial"/>
                <w:sz w:val="16"/>
                <w:szCs w:val="21"/>
                <w:lang w:eastAsia="ja-JP"/>
              </w:rPr>
            </w:pPr>
            <w:r w:rsidRPr="009567CD">
              <w:rPr>
                <w:rFonts w:ascii="Arial" w:hAnsi="Arial" w:cs="Arial"/>
                <w:sz w:val="16"/>
                <w:szCs w:val="21"/>
                <w:lang w:eastAsia="ja-JP"/>
              </w:rPr>
              <w:t>1905.0 (45)</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4AEC5537" w14:textId="0DD14DD9" w:rsidR="00B5044D" w:rsidRPr="009567CD" w:rsidRDefault="00B5044D" w:rsidP="0099205E">
            <w:pPr>
              <w:tabs>
                <w:tab w:val="decimal" w:pos="508"/>
              </w:tabs>
              <w:jc w:val="center"/>
              <w:rPr>
                <w:rFonts w:ascii="Arial" w:hAnsi="Arial" w:cs="Arial"/>
                <w:sz w:val="16"/>
                <w:szCs w:val="21"/>
                <w:lang w:eastAsia="ja-JP"/>
              </w:rPr>
            </w:pPr>
            <w:r w:rsidRPr="009567CD">
              <w:rPr>
                <w:rFonts w:ascii="Arial" w:hAnsi="Arial" w:cs="Arial"/>
                <w:sz w:val="16"/>
                <w:szCs w:val="21"/>
                <w:lang w:eastAsia="ja-JP"/>
              </w:rPr>
              <w:t>1156.3 (50)</w:t>
            </w:r>
          </w:p>
        </w:tc>
      </w:tr>
      <w:tr w:rsidR="00B5044D" w:rsidRPr="009567CD" w14:paraId="2980DB2F" w14:textId="77777777" w:rsidTr="003B187E">
        <w:trPr>
          <w:trHeight w:val="419"/>
          <w:jc w:val="center"/>
        </w:trPr>
        <w:tc>
          <w:tcPr>
            <w:tcW w:w="1984"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DCC884C" w14:textId="464B07B3" w:rsidR="00B5044D" w:rsidRPr="009567CD" w:rsidRDefault="00B5044D" w:rsidP="0099205E">
            <w:pPr>
              <w:rPr>
                <w:rFonts w:ascii="Arial" w:hAnsi="Arial" w:cs="Arial"/>
                <w:color w:val="000000"/>
                <w:sz w:val="16"/>
                <w:szCs w:val="16"/>
              </w:rPr>
            </w:pPr>
            <w:r w:rsidRPr="009567CD">
              <w:rPr>
                <w:rFonts w:ascii="Arial" w:hAnsi="Arial" w:cs="Arial"/>
                <w:color w:val="000000"/>
                <w:sz w:val="16"/>
                <w:szCs w:val="16"/>
              </w:rPr>
              <w:t>Big Buck Bunny butterfly</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0A95A11B" w14:textId="477329B4" w:rsidR="00B5044D" w:rsidRPr="009567CD" w:rsidRDefault="00B5044D" w:rsidP="0099205E">
            <w:pPr>
              <w:tabs>
                <w:tab w:val="decimal" w:pos="649"/>
              </w:tabs>
              <w:jc w:val="center"/>
              <w:rPr>
                <w:rFonts w:ascii="Arial" w:hAnsi="Arial" w:cs="Arial"/>
                <w:sz w:val="16"/>
                <w:szCs w:val="21"/>
                <w:lang w:eastAsia="ja-JP"/>
              </w:rPr>
            </w:pPr>
            <w:r w:rsidRPr="009567CD">
              <w:rPr>
                <w:rFonts w:ascii="Arial" w:hAnsi="Arial" w:cs="Arial"/>
                <w:sz w:val="16"/>
                <w:szCs w:val="21"/>
                <w:lang w:eastAsia="ja-JP"/>
              </w:rPr>
              <w:t>1665.9 (37)</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295245F4" w14:textId="2813C9C4" w:rsidR="00B5044D" w:rsidRPr="009567CD" w:rsidRDefault="00B5044D" w:rsidP="0099205E">
            <w:pPr>
              <w:tabs>
                <w:tab w:val="decimal" w:pos="649"/>
              </w:tabs>
              <w:jc w:val="center"/>
              <w:rPr>
                <w:rFonts w:ascii="Arial" w:hAnsi="Arial" w:cs="Arial"/>
                <w:sz w:val="16"/>
                <w:szCs w:val="21"/>
                <w:lang w:eastAsia="ja-JP"/>
              </w:rPr>
            </w:pPr>
            <w:r w:rsidRPr="009567CD">
              <w:rPr>
                <w:rFonts w:ascii="Arial" w:hAnsi="Arial" w:cs="Arial"/>
                <w:sz w:val="16"/>
                <w:szCs w:val="21"/>
                <w:lang w:eastAsia="ja-JP"/>
              </w:rPr>
              <w:t>1245.3 (40)</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54525D82" w14:textId="1A3022D9" w:rsidR="00B5044D" w:rsidRPr="009567CD" w:rsidRDefault="00B5044D" w:rsidP="0099205E">
            <w:pPr>
              <w:tabs>
                <w:tab w:val="decimal" w:pos="649"/>
              </w:tabs>
              <w:jc w:val="center"/>
              <w:rPr>
                <w:rFonts w:ascii="Arial" w:hAnsi="Arial" w:cs="Arial"/>
                <w:sz w:val="16"/>
                <w:szCs w:val="21"/>
                <w:lang w:eastAsia="ja-JP"/>
              </w:rPr>
            </w:pPr>
            <w:r w:rsidRPr="009567CD">
              <w:rPr>
                <w:rFonts w:ascii="Arial" w:hAnsi="Arial" w:cs="Arial"/>
                <w:sz w:val="16"/>
                <w:szCs w:val="21"/>
                <w:lang w:eastAsia="ja-JP"/>
              </w:rPr>
              <w:t>862.9 (44)</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76DA2315" w14:textId="43B58C9D" w:rsidR="00B5044D" w:rsidRPr="009567CD" w:rsidRDefault="00B5044D" w:rsidP="0099205E">
            <w:pPr>
              <w:tabs>
                <w:tab w:val="decimal" w:pos="508"/>
              </w:tabs>
              <w:jc w:val="center"/>
              <w:rPr>
                <w:rFonts w:ascii="Arial" w:hAnsi="Arial" w:cs="Arial"/>
                <w:sz w:val="16"/>
                <w:szCs w:val="21"/>
                <w:lang w:eastAsia="ja-JP"/>
              </w:rPr>
            </w:pPr>
            <w:r w:rsidRPr="009567CD">
              <w:rPr>
                <w:rFonts w:ascii="Arial" w:hAnsi="Arial" w:cs="Arial"/>
                <w:sz w:val="16"/>
                <w:szCs w:val="21"/>
                <w:lang w:eastAsia="ja-JP"/>
              </w:rPr>
              <w:t>563.9 (50)</w:t>
            </w:r>
          </w:p>
        </w:tc>
      </w:tr>
    </w:tbl>
    <w:p w14:paraId="05A9D7B6" w14:textId="77777777" w:rsidR="00D2242A" w:rsidRPr="009567CD" w:rsidRDefault="00D2242A" w:rsidP="00D2242A"/>
    <w:p w14:paraId="5FC51950" w14:textId="1B5822A9" w:rsidR="00D2242A" w:rsidRPr="009567CD" w:rsidRDefault="00D2242A" w:rsidP="00D2242A">
      <w:pPr>
        <w:pStyle w:val="Nagwek3"/>
      </w:pPr>
      <w:r w:rsidRPr="009567CD">
        <w:t xml:space="preserve">Preparation of the </w:t>
      </w:r>
      <w:r w:rsidR="002658C5" w:rsidRPr="009567CD">
        <w:t>material for subjective evaluation</w:t>
      </w:r>
    </w:p>
    <w:p w14:paraId="2768F4BF" w14:textId="04F853A2" w:rsidR="00D2242A" w:rsidRPr="009567CD" w:rsidRDefault="00D2242A" w:rsidP="00D2242A">
      <w:r w:rsidRPr="009567CD">
        <w:t xml:space="preserve">The materials to be evaluated were prepared according to the methodology described is the </w:t>
      </w:r>
      <w:proofErr w:type="spellStart"/>
      <w:r w:rsidRPr="009567CD">
        <w:t>CfE</w:t>
      </w:r>
      <w:proofErr w:type="spellEnd"/>
      <w:r w:rsidRPr="009567CD">
        <w:t xml:space="preserve"> [1] as follows. Video clips of the decoded views were combined to create sweeps through all of the transmitted views. The starting position of the sweeps were selected randomly by the test chair as specified in Table 3. </w:t>
      </w:r>
    </w:p>
    <w:p w14:paraId="7E676A97" w14:textId="77777777" w:rsidR="00EE4656" w:rsidRPr="009567CD" w:rsidRDefault="00EE4656" w:rsidP="00D2242A"/>
    <w:p w14:paraId="162D1F59" w14:textId="45AD334F" w:rsidR="00D2242A" w:rsidRPr="009567CD" w:rsidRDefault="00D2242A" w:rsidP="00D2242A">
      <w:pPr>
        <w:jc w:val="center"/>
        <w:rPr>
          <w:rFonts w:ascii="Arial" w:hAnsi="Arial" w:cs="Arial"/>
          <w:sz w:val="22"/>
          <w:lang w:eastAsia="ja-JP"/>
        </w:rPr>
      </w:pPr>
      <w:r w:rsidRPr="009567CD">
        <w:rPr>
          <w:rFonts w:ascii="Arial" w:hAnsi="Arial" w:cs="Arial"/>
          <w:sz w:val="22"/>
          <w:lang w:eastAsia="ja-JP"/>
        </w:rPr>
        <w:t>Table 3. Starting positions of the sweeps, selected randomly by the test chair.</w:t>
      </w:r>
    </w:p>
    <w:tbl>
      <w:tblPr>
        <w:tblW w:w="3954" w:type="dxa"/>
        <w:jc w:val="center"/>
        <w:tblLayout w:type="fixed"/>
        <w:tblCellMar>
          <w:left w:w="70" w:type="dxa"/>
          <w:right w:w="70" w:type="dxa"/>
        </w:tblCellMar>
        <w:tblLook w:val="04A0" w:firstRow="1" w:lastRow="0" w:firstColumn="1" w:lastColumn="0" w:noHBand="0" w:noVBand="1"/>
      </w:tblPr>
      <w:tblGrid>
        <w:gridCol w:w="411"/>
        <w:gridCol w:w="1984"/>
        <w:gridCol w:w="1559"/>
      </w:tblGrid>
      <w:tr w:rsidR="00D2242A" w:rsidRPr="009567CD" w14:paraId="428B422F" w14:textId="77777777" w:rsidTr="00E26145">
        <w:trPr>
          <w:trHeight w:val="420"/>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5C18470A" w14:textId="77777777" w:rsidR="00D2242A" w:rsidRPr="009567CD" w:rsidRDefault="00D2242A" w:rsidP="00E26145">
            <w:pPr>
              <w:rPr>
                <w:rFonts w:ascii="Arial" w:hAnsi="Arial" w:cs="Arial"/>
                <w:color w:val="000000"/>
                <w:sz w:val="16"/>
                <w:szCs w:val="16"/>
                <w:lang w:eastAsia="pl-PL"/>
              </w:rPr>
            </w:pPr>
            <w:r w:rsidRPr="009567CD">
              <w:rPr>
                <w:rFonts w:ascii="Arial" w:hAnsi="Arial" w:cs="Arial"/>
                <w:color w:val="000000"/>
                <w:sz w:val="16"/>
                <w:szCs w:val="16"/>
              </w:rPr>
              <w:t>No.</w:t>
            </w:r>
          </w:p>
        </w:tc>
        <w:tc>
          <w:tcPr>
            <w:tcW w:w="1984" w:type="dxa"/>
            <w:tcBorders>
              <w:top w:val="single" w:sz="4" w:space="0" w:color="auto"/>
              <w:left w:val="nil"/>
              <w:bottom w:val="double" w:sz="6" w:space="0" w:color="auto"/>
              <w:right w:val="single" w:sz="4" w:space="0" w:color="auto"/>
            </w:tcBorders>
            <w:shd w:val="clear" w:color="000000" w:fill="C5D9F1"/>
            <w:noWrap/>
            <w:vAlign w:val="center"/>
            <w:hideMark/>
          </w:tcPr>
          <w:p w14:paraId="2A6A2855" w14:textId="77777777" w:rsidR="00D2242A" w:rsidRPr="009567CD" w:rsidRDefault="00D2242A" w:rsidP="00E26145">
            <w:pPr>
              <w:jc w:val="center"/>
              <w:rPr>
                <w:rFonts w:ascii="Arial" w:hAnsi="Arial" w:cs="Arial"/>
                <w:color w:val="000000"/>
                <w:sz w:val="16"/>
                <w:szCs w:val="16"/>
              </w:rPr>
            </w:pPr>
            <w:r w:rsidRPr="009567CD">
              <w:rPr>
                <w:rFonts w:ascii="Arial" w:hAnsi="Arial" w:cs="Arial"/>
                <w:color w:val="000000"/>
                <w:sz w:val="16"/>
                <w:szCs w:val="16"/>
              </w:rPr>
              <w:t>Seq. Name</w:t>
            </w:r>
          </w:p>
        </w:tc>
        <w:tc>
          <w:tcPr>
            <w:tcW w:w="1559" w:type="dxa"/>
            <w:tcBorders>
              <w:top w:val="single" w:sz="4" w:space="0" w:color="auto"/>
              <w:left w:val="nil"/>
              <w:bottom w:val="double" w:sz="6" w:space="0" w:color="auto"/>
              <w:right w:val="single" w:sz="4" w:space="0" w:color="auto"/>
            </w:tcBorders>
            <w:shd w:val="clear" w:color="000000" w:fill="C5D9F1"/>
            <w:vAlign w:val="center"/>
            <w:hideMark/>
          </w:tcPr>
          <w:p w14:paraId="459A1102" w14:textId="77777777" w:rsidR="00D2242A" w:rsidRPr="009567CD" w:rsidRDefault="00D2242A" w:rsidP="00E26145">
            <w:pPr>
              <w:jc w:val="center"/>
              <w:rPr>
                <w:rFonts w:ascii="Arial" w:hAnsi="Arial" w:cs="Arial"/>
                <w:color w:val="000000"/>
                <w:sz w:val="16"/>
                <w:szCs w:val="16"/>
              </w:rPr>
            </w:pPr>
            <w:r w:rsidRPr="009567CD">
              <w:rPr>
                <w:rFonts w:ascii="Arial" w:hAnsi="Arial" w:cs="Arial"/>
                <w:color w:val="000000"/>
                <w:sz w:val="16"/>
                <w:szCs w:val="16"/>
              </w:rPr>
              <w:t>Starting position of the sweeps</w:t>
            </w:r>
          </w:p>
        </w:tc>
      </w:tr>
      <w:tr w:rsidR="00D2242A" w:rsidRPr="009567CD" w14:paraId="53929157" w14:textId="77777777" w:rsidTr="00E26145">
        <w:trPr>
          <w:trHeight w:val="434"/>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7376D159" w14:textId="77777777" w:rsidR="00D2242A" w:rsidRPr="009567CD" w:rsidRDefault="00D2242A" w:rsidP="00E26145">
            <w:pPr>
              <w:jc w:val="right"/>
              <w:rPr>
                <w:rFonts w:ascii="Arial" w:hAnsi="Arial" w:cs="Arial"/>
                <w:color w:val="000000"/>
                <w:sz w:val="16"/>
                <w:szCs w:val="16"/>
              </w:rPr>
            </w:pPr>
            <w:r w:rsidRPr="009567CD">
              <w:rPr>
                <w:rFonts w:ascii="Arial" w:hAnsi="Arial" w:cs="Arial"/>
                <w:color w:val="000000"/>
                <w:sz w:val="16"/>
                <w:szCs w:val="16"/>
              </w:rPr>
              <w:t>1</w:t>
            </w:r>
          </w:p>
        </w:tc>
        <w:tc>
          <w:tcPr>
            <w:tcW w:w="1984" w:type="dxa"/>
            <w:tcBorders>
              <w:top w:val="double" w:sz="4" w:space="0" w:color="auto"/>
              <w:left w:val="nil"/>
              <w:bottom w:val="single" w:sz="4" w:space="0" w:color="auto"/>
              <w:right w:val="single" w:sz="4" w:space="0" w:color="auto"/>
            </w:tcBorders>
            <w:shd w:val="clear" w:color="auto" w:fill="E2EFD9"/>
            <w:noWrap/>
            <w:vAlign w:val="center"/>
          </w:tcPr>
          <w:p w14:paraId="304A4017" w14:textId="77777777" w:rsidR="00D2242A" w:rsidRPr="009567CD" w:rsidRDefault="00D2242A" w:rsidP="00E26145">
            <w:pPr>
              <w:rPr>
                <w:rFonts w:ascii="Arial" w:hAnsi="Arial" w:cs="Arial"/>
                <w:color w:val="000000"/>
                <w:sz w:val="16"/>
                <w:szCs w:val="16"/>
              </w:rPr>
            </w:pPr>
            <w:r w:rsidRPr="009567CD">
              <w:rPr>
                <w:rFonts w:ascii="Arial" w:hAnsi="Arial" w:cs="Arial"/>
                <w:color w:val="000000"/>
                <w:sz w:val="16"/>
                <w:szCs w:val="16"/>
              </w:rPr>
              <w:t>Champagne Tower</w:t>
            </w:r>
          </w:p>
        </w:tc>
        <w:tc>
          <w:tcPr>
            <w:tcW w:w="1559" w:type="dxa"/>
            <w:tcBorders>
              <w:top w:val="double" w:sz="4" w:space="0" w:color="auto"/>
              <w:left w:val="nil"/>
              <w:bottom w:val="single" w:sz="4" w:space="0" w:color="auto"/>
              <w:right w:val="single" w:sz="4" w:space="0" w:color="auto"/>
            </w:tcBorders>
            <w:shd w:val="clear" w:color="auto" w:fill="E2EFD9"/>
            <w:noWrap/>
            <w:vAlign w:val="center"/>
          </w:tcPr>
          <w:p w14:paraId="2B897678" w14:textId="77777777" w:rsidR="00D2242A" w:rsidRPr="009567CD" w:rsidRDefault="00D2242A" w:rsidP="00E26145">
            <w:pPr>
              <w:jc w:val="center"/>
              <w:rPr>
                <w:rFonts w:ascii="Arial" w:hAnsi="Arial" w:cs="Arial"/>
                <w:color w:val="000000"/>
                <w:sz w:val="16"/>
                <w:szCs w:val="16"/>
              </w:rPr>
            </w:pPr>
            <w:r w:rsidRPr="009567CD">
              <w:rPr>
                <w:rFonts w:ascii="Arial" w:hAnsi="Arial" w:cs="Arial"/>
                <w:color w:val="000000"/>
                <w:sz w:val="16"/>
                <w:szCs w:val="16"/>
              </w:rPr>
              <w:t>75</w:t>
            </w:r>
          </w:p>
        </w:tc>
      </w:tr>
      <w:tr w:rsidR="00D2242A" w:rsidRPr="009567CD" w14:paraId="26CBAC6E" w14:textId="77777777" w:rsidTr="00E26145">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38DE95D7" w14:textId="77777777" w:rsidR="00D2242A" w:rsidRPr="009567CD" w:rsidRDefault="00D2242A" w:rsidP="00E26145">
            <w:pPr>
              <w:jc w:val="right"/>
              <w:rPr>
                <w:rFonts w:ascii="Arial" w:hAnsi="Arial" w:cs="Arial"/>
                <w:color w:val="000000"/>
                <w:sz w:val="16"/>
                <w:szCs w:val="16"/>
              </w:rPr>
            </w:pPr>
            <w:r w:rsidRPr="009567CD">
              <w:rPr>
                <w:rFonts w:ascii="Arial" w:hAnsi="Arial" w:cs="Arial"/>
                <w:color w:val="000000"/>
                <w:sz w:val="16"/>
                <w:szCs w:val="16"/>
              </w:rPr>
              <w:t>2</w:t>
            </w:r>
          </w:p>
        </w:tc>
        <w:tc>
          <w:tcPr>
            <w:tcW w:w="1984" w:type="dxa"/>
            <w:tcBorders>
              <w:top w:val="nil"/>
              <w:left w:val="nil"/>
              <w:bottom w:val="single" w:sz="4" w:space="0" w:color="auto"/>
              <w:right w:val="single" w:sz="4" w:space="0" w:color="auto"/>
            </w:tcBorders>
            <w:shd w:val="clear" w:color="auto" w:fill="E2EFD9"/>
            <w:noWrap/>
            <w:vAlign w:val="center"/>
          </w:tcPr>
          <w:p w14:paraId="4E272DC6" w14:textId="77777777" w:rsidR="00D2242A" w:rsidRPr="009567CD" w:rsidRDefault="00D2242A" w:rsidP="00E26145">
            <w:pPr>
              <w:rPr>
                <w:rFonts w:ascii="Arial" w:hAnsi="Arial" w:cs="Arial"/>
                <w:color w:val="000000"/>
                <w:sz w:val="16"/>
                <w:szCs w:val="16"/>
              </w:rPr>
            </w:pPr>
            <w:r w:rsidRPr="009567CD">
              <w:rPr>
                <w:rFonts w:ascii="Arial" w:hAnsi="Arial" w:cs="Arial"/>
                <w:color w:val="000000"/>
                <w:sz w:val="16"/>
                <w:szCs w:val="16"/>
              </w:rPr>
              <w:t>Pantomime</w:t>
            </w:r>
          </w:p>
        </w:tc>
        <w:tc>
          <w:tcPr>
            <w:tcW w:w="1559" w:type="dxa"/>
            <w:tcBorders>
              <w:top w:val="nil"/>
              <w:left w:val="nil"/>
              <w:bottom w:val="single" w:sz="4" w:space="0" w:color="auto"/>
              <w:right w:val="single" w:sz="4" w:space="0" w:color="auto"/>
            </w:tcBorders>
            <w:shd w:val="clear" w:color="auto" w:fill="E2EFD9"/>
            <w:noWrap/>
            <w:vAlign w:val="center"/>
          </w:tcPr>
          <w:p w14:paraId="5013E882" w14:textId="77777777" w:rsidR="00D2242A" w:rsidRPr="009567CD" w:rsidRDefault="00D2242A" w:rsidP="00E26145">
            <w:pPr>
              <w:jc w:val="center"/>
              <w:rPr>
                <w:rFonts w:ascii="Arial" w:hAnsi="Arial" w:cs="Arial"/>
                <w:color w:val="000000"/>
                <w:sz w:val="16"/>
                <w:szCs w:val="16"/>
              </w:rPr>
            </w:pPr>
            <w:r w:rsidRPr="009567CD">
              <w:rPr>
                <w:rFonts w:ascii="Arial" w:hAnsi="Arial" w:cs="Arial"/>
                <w:color w:val="000000"/>
                <w:sz w:val="16"/>
                <w:szCs w:val="16"/>
              </w:rPr>
              <w:t>15</w:t>
            </w:r>
          </w:p>
        </w:tc>
      </w:tr>
      <w:tr w:rsidR="00D2242A" w:rsidRPr="009567CD" w14:paraId="4A339709" w14:textId="77777777" w:rsidTr="00E26145">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EA2AC55" w14:textId="77777777" w:rsidR="00D2242A" w:rsidRPr="009567CD" w:rsidRDefault="00D2242A" w:rsidP="00E26145">
            <w:pPr>
              <w:jc w:val="right"/>
              <w:rPr>
                <w:rFonts w:ascii="Arial" w:hAnsi="Arial" w:cs="Arial"/>
                <w:color w:val="000000"/>
                <w:sz w:val="16"/>
                <w:szCs w:val="16"/>
              </w:rPr>
            </w:pPr>
            <w:r w:rsidRPr="009567CD">
              <w:rPr>
                <w:rFonts w:ascii="Arial" w:hAnsi="Arial" w:cs="Arial"/>
                <w:color w:val="000000"/>
                <w:sz w:val="16"/>
                <w:szCs w:val="16"/>
              </w:rPr>
              <w:t>3</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71BA37CE" w14:textId="77777777" w:rsidR="00D2242A" w:rsidRPr="009567CD" w:rsidRDefault="00D2242A" w:rsidP="00E26145">
            <w:pPr>
              <w:rPr>
                <w:rFonts w:ascii="Arial" w:hAnsi="Arial" w:cs="Arial"/>
                <w:color w:val="000000"/>
                <w:sz w:val="16"/>
                <w:szCs w:val="16"/>
              </w:rPr>
            </w:pPr>
            <w:r w:rsidRPr="009567CD">
              <w:rPr>
                <w:rFonts w:ascii="Arial" w:hAnsi="Arial" w:cs="Arial"/>
                <w:color w:val="000000"/>
                <w:sz w:val="16"/>
                <w:szCs w:val="16"/>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0FFBCEA7" w14:textId="77777777" w:rsidR="00D2242A" w:rsidRPr="009567CD" w:rsidRDefault="00D2242A" w:rsidP="00E26145">
            <w:pPr>
              <w:jc w:val="center"/>
              <w:rPr>
                <w:rFonts w:ascii="Arial" w:hAnsi="Arial" w:cs="Arial"/>
                <w:sz w:val="16"/>
                <w:szCs w:val="21"/>
                <w:lang w:eastAsia="ja-JP"/>
              </w:rPr>
            </w:pPr>
            <w:r w:rsidRPr="009567CD">
              <w:rPr>
                <w:rFonts w:ascii="Arial" w:hAnsi="Arial" w:cs="Arial"/>
                <w:sz w:val="16"/>
                <w:szCs w:val="21"/>
                <w:lang w:eastAsia="ja-JP"/>
              </w:rPr>
              <w:t>55</w:t>
            </w:r>
          </w:p>
        </w:tc>
      </w:tr>
      <w:tr w:rsidR="00D2242A" w:rsidRPr="009567CD" w14:paraId="645945DA" w14:textId="77777777" w:rsidTr="00E26145">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8362137" w14:textId="77777777" w:rsidR="00D2242A" w:rsidRPr="009567CD" w:rsidRDefault="00D2242A" w:rsidP="00E26145">
            <w:pPr>
              <w:jc w:val="right"/>
              <w:rPr>
                <w:rFonts w:ascii="Arial" w:hAnsi="Arial" w:cs="Arial"/>
                <w:color w:val="000000"/>
                <w:sz w:val="16"/>
                <w:szCs w:val="16"/>
                <w:lang w:eastAsia="ja-JP"/>
              </w:rPr>
            </w:pPr>
            <w:r w:rsidRPr="009567CD">
              <w:rPr>
                <w:rFonts w:ascii="Arial" w:hAnsi="Arial" w:cs="Arial"/>
                <w:color w:val="000000"/>
                <w:sz w:val="16"/>
                <w:szCs w:val="16"/>
                <w:lang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FA518DE" w14:textId="77777777" w:rsidR="00D2242A" w:rsidRPr="009567CD" w:rsidRDefault="00D2242A" w:rsidP="00E26145">
            <w:pPr>
              <w:rPr>
                <w:rFonts w:ascii="Arial" w:hAnsi="Arial" w:cs="Arial"/>
                <w:color w:val="000000"/>
                <w:sz w:val="16"/>
                <w:szCs w:val="16"/>
              </w:rPr>
            </w:pPr>
            <w:r w:rsidRPr="009567CD">
              <w:rPr>
                <w:rFonts w:ascii="Arial" w:hAnsi="Arial" w:cs="Arial"/>
                <w:color w:val="000000"/>
                <w:sz w:val="16"/>
                <w:szCs w:val="16"/>
              </w:rPr>
              <w:t>Big Buck Bunny butterfly</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4BB7C6FA" w14:textId="77777777" w:rsidR="00D2242A" w:rsidRPr="009567CD" w:rsidRDefault="00D2242A" w:rsidP="00E26145">
            <w:pPr>
              <w:jc w:val="center"/>
              <w:rPr>
                <w:rFonts w:ascii="Arial" w:hAnsi="Arial" w:cs="Arial"/>
                <w:sz w:val="16"/>
                <w:szCs w:val="21"/>
                <w:lang w:eastAsia="ja-JP"/>
              </w:rPr>
            </w:pPr>
            <w:r w:rsidRPr="009567CD">
              <w:rPr>
                <w:rFonts w:ascii="Arial" w:hAnsi="Arial" w:cs="Arial"/>
                <w:sz w:val="16"/>
                <w:szCs w:val="21"/>
                <w:lang w:eastAsia="ja-JP"/>
              </w:rPr>
              <w:t>45</w:t>
            </w:r>
          </w:p>
        </w:tc>
      </w:tr>
    </w:tbl>
    <w:p w14:paraId="4FD99EA7" w14:textId="77777777" w:rsidR="00D2242A" w:rsidRPr="009567CD" w:rsidRDefault="00D2242A" w:rsidP="00D2242A"/>
    <w:p w14:paraId="6AA83A11" w14:textId="0FD9377C" w:rsidR="00D2242A" w:rsidRPr="009567CD" w:rsidRDefault="00D2242A" w:rsidP="00D2242A">
      <w:r w:rsidRPr="009567CD">
        <w:t>Sweeps were constructed at a speed of one frame per view</w:t>
      </w:r>
      <w:r w:rsidR="00172C51" w:rsidRPr="009567CD">
        <w:t xml:space="preserve"> (Fig. 2)</w:t>
      </w:r>
      <w:r w:rsidRPr="009567CD">
        <w:t xml:space="preserve">.  This has been performed both for the anchor and the </w:t>
      </w:r>
      <w:r w:rsidR="004D3405" w:rsidRPr="009567CD">
        <w:t xml:space="preserve">(only) </w:t>
      </w:r>
      <w:r w:rsidRPr="009567CD">
        <w:t>contribution.</w:t>
      </w:r>
    </w:p>
    <w:p w14:paraId="71D103F8" w14:textId="77777777" w:rsidR="0051013C" w:rsidRPr="009567CD" w:rsidRDefault="0051013C" w:rsidP="00D2242A"/>
    <w:p w14:paraId="52C8905E" w14:textId="77777777" w:rsidR="00D2242A" w:rsidRPr="009567CD" w:rsidRDefault="00D2242A" w:rsidP="00D2242A">
      <w:pPr>
        <w:jc w:val="center"/>
      </w:pPr>
      <w:r w:rsidRPr="009567CD">
        <w:rPr>
          <w:noProof/>
        </w:rPr>
        <w:lastRenderedPageBreak/>
        <w:drawing>
          <wp:inline distT="0" distB="0" distL="0" distR="0" wp14:anchorId="5D0885BA" wp14:editId="6DCE1A0A">
            <wp:extent cx="2457450" cy="2729153"/>
            <wp:effectExtent l="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swee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716" cy="2741665"/>
                    </a:xfrm>
                    <a:prstGeom prst="rect">
                      <a:avLst/>
                    </a:prstGeom>
                  </pic:spPr>
                </pic:pic>
              </a:graphicData>
            </a:graphic>
          </wp:inline>
        </w:drawing>
      </w:r>
    </w:p>
    <w:p w14:paraId="73573917" w14:textId="77777777" w:rsidR="00D2242A" w:rsidRPr="009567CD" w:rsidRDefault="00D2242A" w:rsidP="00D2242A">
      <w:pPr>
        <w:jc w:val="center"/>
      </w:pPr>
      <w:r w:rsidRPr="009567CD">
        <w:t>Fig. 2.  Super-Multiview (SMV) display application scenario.</w:t>
      </w:r>
    </w:p>
    <w:p w14:paraId="16C9F19D" w14:textId="77777777" w:rsidR="00EE4656" w:rsidRPr="009567CD" w:rsidRDefault="00EE4656" w:rsidP="00EE4656">
      <w:pPr>
        <w:pStyle w:val="Nagwek3"/>
        <w:numPr>
          <w:ilvl w:val="0"/>
          <w:numId w:val="0"/>
        </w:numPr>
        <w:ind w:left="720"/>
      </w:pPr>
    </w:p>
    <w:p w14:paraId="1C735BD3" w14:textId="24AB7A2C" w:rsidR="00D2242A" w:rsidRPr="009567CD" w:rsidRDefault="0051013C" w:rsidP="00D2242A">
      <w:pPr>
        <w:pStyle w:val="Nagwek3"/>
      </w:pPr>
      <w:r w:rsidRPr="009567CD">
        <w:t xml:space="preserve">Subjective evaluation </w:t>
      </w:r>
      <w:r w:rsidR="00D2242A" w:rsidRPr="009567CD">
        <w:t>procedure</w:t>
      </w:r>
    </w:p>
    <w:p w14:paraId="2B68AD66" w14:textId="3C9B1805" w:rsidR="00D2242A" w:rsidRPr="009567CD" w:rsidRDefault="00D2242A" w:rsidP="00D2242A">
      <w:r w:rsidRPr="009567CD">
        <w:t xml:space="preserve">Both the </w:t>
      </w:r>
      <w:r w:rsidR="00172C51" w:rsidRPr="009567CD">
        <w:t>response</w:t>
      </w:r>
      <w:r w:rsidRPr="009567CD">
        <w:t xml:space="preserve"> and the anchor for Super-Multiview scenario were evaluated through formal subjective testing. The viewing was performed on June </w:t>
      </w:r>
      <w:r w:rsidR="000B0071" w:rsidRPr="009567CD">
        <w:t>1</w:t>
      </w:r>
      <w:r w:rsidR="000B0071" w:rsidRPr="009567CD">
        <w:rPr>
          <w:vertAlign w:val="superscript"/>
        </w:rPr>
        <w:t>st</w:t>
      </w:r>
      <w:r w:rsidR="000B0071" w:rsidRPr="009567CD">
        <w:t xml:space="preserve"> </w:t>
      </w:r>
      <w:r w:rsidRPr="009567CD">
        <w:t>2016, starting from 8:30am.</w:t>
      </w:r>
    </w:p>
    <w:p w14:paraId="69D0DF0B" w14:textId="7EC4DB6A" w:rsidR="00D2242A" w:rsidRPr="009567CD" w:rsidRDefault="00D2242A" w:rsidP="00D2242A">
      <w:r w:rsidRPr="009567CD">
        <w:t>The created sweeps were evaluated subjectively with ACR</w:t>
      </w:r>
      <w:r w:rsidR="00B53E07" w:rsidRPr="009567CD">
        <w:t>-HR</w:t>
      </w:r>
      <w:r w:rsidRPr="009567CD">
        <w:t xml:space="preserve"> method (Absolute Category Rating</w:t>
      </w:r>
      <w:r w:rsidR="00B53E07" w:rsidRPr="009567CD">
        <w:t xml:space="preserve"> with Hidden References</w:t>
      </w:r>
      <w:r w:rsidRPr="009567CD">
        <w:t>) [</w:t>
      </w:r>
      <w:r w:rsidR="00F2196C" w:rsidRPr="009567CD">
        <w:t>10</w:t>
      </w:r>
      <w:r w:rsidRPr="009567CD">
        <w:t>] with the use of 11-point MOS (Mean Opinion Score) scale from 0 (bad) to 10 (excellent).</w:t>
      </w:r>
    </w:p>
    <w:p w14:paraId="28827CBD" w14:textId="05C4D8E7" w:rsidR="00711C35" w:rsidRPr="009567CD" w:rsidRDefault="00711C35" w:rsidP="00711C35">
      <w:r w:rsidRPr="009567CD">
        <w:t xml:space="preserve">The viewers, 12 in total, were asked to evaluate the quality of the shown video, related to their own developed </w:t>
      </w:r>
      <w:r w:rsidR="00172C51" w:rsidRPr="009567CD">
        <w:t xml:space="preserve">absolute </w:t>
      </w:r>
      <w:r w:rsidRPr="009567CD">
        <w:t xml:space="preserve">quality scale. </w:t>
      </w:r>
      <w:r w:rsidR="000B0071" w:rsidRPr="009567CD">
        <w:t xml:space="preserve">Each session was preceded with </w:t>
      </w:r>
      <w:r w:rsidRPr="009567CD">
        <w:t xml:space="preserve">a training </w:t>
      </w:r>
      <w:r w:rsidR="000B0071" w:rsidRPr="009567CD">
        <w:t xml:space="preserve">session in order stabilize and calibrate the scores </w:t>
      </w:r>
      <w:r w:rsidR="00172C51" w:rsidRPr="009567CD">
        <w:t xml:space="preserve">given </w:t>
      </w:r>
      <w:r w:rsidR="000B0071" w:rsidRPr="009567CD">
        <w:t>by the viewers</w:t>
      </w:r>
      <w:r w:rsidRPr="009567CD">
        <w:t>.</w:t>
      </w:r>
    </w:p>
    <w:p w14:paraId="0D03CA34" w14:textId="6570F51F" w:rsidR="00711C35" w:rsidRPr="009567CD" w:rsidRDefault="00711C35" w:rsidP="00711C35">
      <w:r w:rsidRPr="009567CD">
        <w:t>The presented data consisted in:</w:t>
      </w:r>
    </w:p>
    <w:p w14:paraId="1D69623A" w14:textId="2047BE26" w:rsidR="00711C35" w:rsidRPr="009567CD" w:rsidRDefault="005525DB" w:rsidP="00711C35">
      <w:pPr>
        <w:pStyle w:val="Akapitzlist"/>
        <w:numPr>
          <w:ilvl w:val="0"/>
          <w:numId w:val="18"/>
        </w:numPr>
      </w:pPr>
      <w:r w:rsidRPr="009567CD">
        <w:t>the references</w:t>
      </w:r>
      <w:r w:rsidR="00711C35" w:rsidRPr="009567CD">
        <w:t xml:space="preserve"> (uncompressed original input data</w:t>
      </w:r>
      <w:r w:rsidR="00172C51" w:rsidRPr="009567CD">
        <w:t>- anchor R0</w:t>
      </w:r>
      <w:r w:rsidR="00711C35" w:rsidRPr="009567CD">
        <w:t>)</w:t>
      </w:r>
      <w:r w:rsidRPr="009567CD">
        <w:t xml:space="preserve">, </w:t>
      </w:r>
    </w:p>
    <w:p w14:paraId="1EEE37F8" w14:textId="3A45B364" w:rsidR="00711C35" w:rsidRPr="009567CD" w:rsidRDefault="005525DB" w:rsidP="00711C35">
      <w:pPr>
        <w:pStyle w:val="Akapitzlist"/>
        <w:numPr>
          <w:ilvl w:val="0"/>
          <w:numId w:val="18"/>
        </w:numPr>
      </w:pPr>
      <w:r w:rsidRPr="009567CD">
        <w:t xml:space="preserve">the anchors </w:t>
      </w:r>
      <w:r w:rsidR="00711C35" w:rsidRPr="009567CD">
        <w:t xml:space="preserve">(input data compressed </w:t>
      </w:r>
      <w:r w:rsidR="00172C51" w:rsidRPr="009567CD">
        <w:t>with HTM13) at four rate-points (anchor R1-R4)</w:t>
      </w:r>
      <w:r w:rsidR="0048127F" w:rsidRPr="009567CD">
        <w:t>,</w:t>
      </w:r>
    </w:p>
    <w:p w14:paraId="2CEC13FC" w14:textId="0C7E9520" w:rsidR="00711C35" w:rsidRPr="009567CD" w:rsidRDefault="005525DB" w:rsidP="00711C35">
      <w:pPr>
        <w:pStyle w:val="Akapitzlist"/>
        <w:numPr>
          <w:ilvl w:val="0"/>
          <w:numId w:val="18"/>
        </w:numPr>
      </w:pPr>
      <w:r w:rsidRPr="009567CD">
        <w:t>the response</w:t>
      </w:r>
      <w:r w:rsidR="00711C35" w:rsidRPr="009567CD">
        <w:t>, each at four rate-points</w:t>
      </w:r>
      <w:r w:rsidR="00172C51" w:rsidRPr="009567CD">
        <w:t xml:space="preserve"> (response R1-R4)</w:t>
      </w:r>
      <w:r w:rsidRPr="009567CD">
        <w:t xml:space="preserve">. </w:t>
      </w:r>
    </w:p>
    <w:p w14:paraId="2F68DE22" w14:textId="07E73FFB" w:rsidR="005525DB" w:rsidRPr="009567CD" w:rsidRDefault="005525DB" w:rsidP="00711C35">
      <w:r w:rsidRPr="009567CD">
        <w:t xml:space="preserve">Additionally, </w:t>
      </w:r>
      <w:r w:rsidR="00F579EE" w:rsidRPr="009567CD">
        <w:t xml:space="preserve">randomly selected </w:t>
      </w:r>
      <w:r w:rsidRPr="009567CD">
        <w:t>test points have been repeated in order to allow consistency check. The presentation order was randomized.</w:t>
      </w:r>
    </w:p>
    <w:p w14:paraId="45D824C5" w14:textId="0E4DA66C" w:rsidR="00D2242A" w:rsidRPr="009567CD" w:rsidRDefault="00D2242A" w:rsidP="00D2242A">
      <w:r w:rsidRPr="009567CD">
        <w:t xml:space="preserve">The attained vote </w:t>
      </w:r>
      <w:r w:rsidR="00C254A9" w:rsidRPr="009567CD">
        <w:t xml:space="preserve">scores </w:t>
      </w:r>
      <w:r w:rsidRPr="009567CD">
        <w:t xml:space="preserve">were </w:t>
      </w:r>
      <w:r w:rsidR="009567CD" w:rsidRPr="009567CD">
        <w:t>analyzed</w:t>
      </w:r>
      <w:r w:rsidRPr="009567CD">
        <w:t xml:space="preserve"> statistically which yielded the </w:t>
      </w:r>
      <w:r w:rsidR="005525DB" w:rsidRPr="009567CD">
        <w:t xml:space="preserve">mean </w:t>
      </w:r>
      <w:r w:rsidRPr="009567CD">
        <w:t xml:space="preserve">results </w:t>
      </w:r>
      <w:r w:rsidR="005525DB" w:rsidRPr="009567CD">
        <w:t>and 95% confidence intervals.</w:t>
      </w:r>
    </w:p>
    <w:p w14:paraId="3E76D398" w14:textId="35B0DF8C" w:rsidR="0055713E" w:rsidRPr="009567CD" w:rsidRDefault="00FB4A03" w:rsidP="007E2AE9">
      <w:pPr>
        <w:pStyle w:val="Nagwek2"/>
      </w:pPr>
      <w:r w:rsidRPr="009567CD">
        <w:t xml:space="preserve">Received </w:t>
      </w:r>
      <w:r w:rsidR="000C596D" w:rsidRPr="009567CD">
        <w:t>responses</w:t>
      </w:r>
    </w:p>
    <w:p w14:paraId="637813C4" w14:textId="5CBFB7FC" w:rsidR="009B415B" w:rsidRPr="009567CD" w:rsidRDefault="00B869E8" w:rsidP="009B415B">
      <w:r w:rsidRPr="009567CD">
        <w:t xml:space="preserve">There was </w:t>
      </w:r>
      <w:r w:rsidR="00172C51" w:rsidRPr="009567CD">
        <w:t xml:space="preserve">only </w:t>
      </w:r>
      <w:r w:rsidRPr="009567CD">
        <w:t xml:space="preserve">one </w:t>
      </w:r>
      <w:r w:rsidR="000C596D" w:rsidRPr="009567CD">
        <w:t xml:space="preserve">response received </w:t>
      </w:r>
      <w:r w:rsidR="009441E2" w:rsidRPr="009567CD">
        <w:t>[</w:t>
      </w:r>
      <w:r w:rsidR="00F2196C" w:rsidRPr="009567CD">
        <w:t>6][7]</w:t>
      </w:r>
      <w:r w:rsidRPr="009567CD">
        <w:t xml:space="preserve">. It </w:t>
      </w:r>
      <w:r w:rsidR="009C08D5" w:rsidRPr="009567CD">
        <w:t>conforms</w:t>
      </w:r>
      <w:r w:rsidR="009B415B" w:rsidRPr="009567CD">
        <w:t xml:space="preserve"> all </w:t>
      </w:r>
      <w:r w:rsidR="004B6316" w:rsidRPr="009567CD">
        <w:t xml:space="preserve">of the </w:t>
      </w:r>
      <w:r w:rsidR="009B415B" w:rsidRPr="009567CD">
        <w:t xml:space="preserve">requirements of the </w:t>
      </w:r>
      <w:proofErr w:type="spellStart"/>
      <w:r w:rsidR="009B415B" w:rsidRPr="009567CD">
        <w:t>CfE</w:t>
      </w:r>
      <w:proofErr w:type="spellEnd"/>
      <w:r w:rsidR="009B415B" w:rsidRPr="009567CD">
        <w:t xml:space="preserve">, but </w:t>
      </w:r>
      <w:r w:rsidR="009C08D5" w:rsidRPr="009567CD">
        <w:t>includes</w:t>
      </w:r>
      <w:r w:rsidR="005D52C8" w:rsidRPr="009567CD">
        <w:t xml:space="preserve"> </w:t>
      </w:r>
      <w:r w:rsidR="009C08D5" w:rsidRPr="009567CD">
        <w:t>only</w:t>
      </w:r>
      <w:r w:rsidR="000C596D" w:rsidRPr="009567CD">
        <w:t xml:space="preserve"> results for</w:t>
      </w:r>
      <w:r w:rsidR="009C08D5" w:rsidRPr="009567CD">
        <w:t xml:space="preserve"> </w:t>
      </w:r>
      <w:r w:rsidR="00A30399" w:rsidRPr="009567CD">
        <w:t xml:space="preserve">two sequences: Big Buck Bunny flowers and </w:t>
      </w:r>
      <w:r w:rsidR="009B415B" w:rsidRPr="009567CD">
        <w:t>Big Buck Bunny butterfly.</w:t>
      </w:r>
      <w:r w:rsidR="0061304A" w:rsidRPr="009567CD">
        <w:t xml:space="preserve"> </w:t>
      </w:r>
    </w:p>
    <w:p w14:paraId="63E1C927" w14:textId="6EB3258E" w:rsidR="0051013C" w:rsidRPr="009567CD" w:rsidRDefault="0051013C">
      <w:pPr>
        <w:rPr>
          <w:lang w:eastAsia="ja-JP"/>
        </w:rPr>
      </w:pPr>
      <w:r w:rsidRPr="009567CD">
        <w:rPr>
          <w:lang w:eastAsia="ja-JP"/>
        </w:rPr>
        <w:t xml:space="preserve">The idea of the </w:t>
      </w:r>
      <w:r w:rsidR="00172C51" w:rsidRPr="009567CD">
        <w:rPr>
          <w:lang w:eastAsia="ja-JP"/>
        </w:rPr>
        <w:t xml:space="preserve">response </w:t>
      </w:r>
      <w:r w:rsidRPr="009567CD">
        <w:rPr>
          <w:lang w:eastAsia="ja-JP"/>
        </w:rPr>
        <w:t xml:space="preserve">consists in coding of a limited set of views (e.g. 28 out of </w:t>
      </w:r>
      <w:r w:rsidR="00702596" w:rsidRPr="009567CD">
        <w:rPr>
          <w:lang w:eastAsia="ja-JP"/>
        </w:rPr>
        <w:t>8</w:t>
      </w:r>
      <w:r w:rsidRPr="009567CD">
        <w:rPr>
          <w:lang w:eastAsia="ja-JP"/>
        </w:rPr>
        <w:t xml:space="preserve">0) </w:t>
      </w:r>
      <w:r w:rsidR="00506B75" w:rsidRPr="009567CD">
        <w:rPr>
          <w:lang w:eastAsia="ja-JP"/>
        </w:rPr>
        <w:t xml:space="preserve">with </w:t>
      </w:r>
      <w:r w:rsidR="00172C51" w:rsidRPr="009567CD">
        <w:rPr>
          <w:lang w:eastAsia="ja-JP"/>
        </w:rPr>
        <w:t xml:space="preserve">corresponding depth maps </w:t>
      </w:r>
      <w:r w:rsidRPr="009567CD">
        <w:rPr>
          <w:lang w:eastAsia="ja-JP"/>
        </w:rPr>
        <w:t>estima</w:t>
      </w:r>
      <w:r w:rsidR="00506B75" w:rsidRPr="009567CD">
        <w:rPr>
          <w:lang w:eastAsia="ja-JP"/>
        </w:rPr>
        <w:t>ted at the encoder</w:t>
      </w:r>
      <w:r w:rsidRPr="009567CD">
        <w:rPr>
          <w:lang w:eastAsia="ja-JP"/>
        </w:rPr>
        <w:t xml:space="preserve"> (from the full set of views,</w:t>
      </w:r>
      <w:r w:rsidR="00172C51" w:rsidRPr="009567CD">
        <w:rPr>
          <w:lang w:eastAsia="ja-JP"/>
        </w:rPr>
        <w:t xml:space="preserve"> </w:t>
      </w:r>
      <w:r w:rsidRPr="009567CD">
        <w:rPr>
          <w:lang w:eastAsia="ja-JP"/>
        </w:rPr>
        <w:t>e.g.</w:t>
      </w:r>
      <w:r w:rsidR="00506B75" w:rsidRPr="009567CD">
        <w:rPr>
          <w:lang w:eastAsia="ja-JP"/>
        </w:rPr>
        <w:t>8</w:t>
      </w:r>
      <w:r w:rsidRPr="009567CD">
        <w:rPr>
          <w:lang w:eastAsia="ja-JP"/>
        </w:rPr>
        <w:t>0). The estimated depths are transmitted along with the views. At the decoder, the remaining</w:t>
      </w:r>
      <w:r w:rsidR="00E6118B" w:rsidRPr="009567CD">
        <w:rPr>
          <w:lang w:eastAsia="ja-JP"/>
        </w:rPr>
        <w:t xml:space="preserve"> (not </w:t>
      </w:r>
      <w:r w:rsidR="00B53E07" w:rsidRPr="009567CD">
        <w:rPr>
          <w:lang w:eastAsia="ja-JP"/>
        </w:rPr>
        <w:t>coded</w:t>
      </w:r>
      <w:r w:rsidR="00E6118B" w:rsidRPr="009567CD">
        <w:rPr>
          <w:lang w:eastAsia="ja-JP"/>
        </w:rPr>
        <w:t>)</w:t>
      </w:r>
      <w:r w:rsidRPr="009567CD">
        <w:rPr>
          <w:lang w:eastAsia="ja-JP"/>
        </w:rPr>
        <w:t xml:space="preserve"> views are </w:t>
      </w:r>
      <w:r w:rsidR="00E6118B" w:rsidRPr="009567CD">
        <w:rPr>
          <w:lang w:eastAsia="ja-JP"/>
        </w:rPr>
        <w:t xml:space="preserve">being </w:t>
      </w:r>
      <w:r w:rsidRPr="009567CD">
        <w:rPr>
          <w:lang w:eastAsia="ja-JP"/>
        </w:rPr>
        <w:t>synthesized with the use of depth-image based rendering (DIBR).</w:t>
      </w:r>
      <w:r w:rsidR="00E6118B" w:rsidRPr="009567CD">
        <w:rPr>
          <w:lang w:eastAsia="ja-JP"/>
        </w:rPr>
        <w:t xml:space="preserve"> For that a new algorithm called DEVS was used. For the compression of selected views with depth maps unmodified </w:t>
      </w:r>
      <w:r w:rsidRPr="009567CD">
        <w:rPr>
          <w:lang w:eastAsia="ja-JP"/>
        </w:rPr>
        <w:t xml:space="preserve">HTM version 13 </w:t>
      </w:r>
      <w:r w:rsidR="00E6118B" w:rsidRPr="009567CD">
        <w:rPr>
          <w:lang w:eastAsia="ja-JP"/>
        </w:rPr>
        <w:t>were used.</w:t>
      </w:r>
    </w:p>
    <w:p w14:paraId="1A354658" w14:textId="7093733C" w:rsidR="00D2242A" w:rsidRPr="009567CD" w:rsidRDefault="00D2242A" w:rsidP="00D2242A">
      <w:pPr>
        <w:pStyle w:val="Nagwek2"/>
      </w:pPr>
      <w:r w:rsidRPr="009567CD">
        <w:lastRenderedPageBreak/>
        <w:t>Results</w:t>
      </w:r>
    </w:p>
    <w:p w14:paraId="53CE61E8" w14:textId="40B57668" w:rsidR="007D2B22" w:rsidRPr="009567CD" w:rsidRDefault="007D2B22" w:rsidP="00D2242A">
      <w:pPr>
        <w:pStyle w:val="Nagwek3"/>
      </w:pPr>
      <w:r w:rsidRPr="009567CD">
        <w:t xml:space="preserve">Objective </w:t>
      </w:r>
      <w:r w:rsidR="00D2242A" w:rsidRPr="009567CD">
        <w:t>results</w:t>
      </w:r>
    </w:p>
    <w:p w14:paraId="65994ADF" w14:textId="68456B44" w:rsidR="00410577" w:rsidRPr="009567CD" w:rsidRDefault="00410577" w:rsidP="007D2B22">
      <w:r w:rsidRPr="009567CD">
        <w:t xml:space="preserve">Average PSNR of all </w:t>
      </w:r>
      <w:r w:rsidR="00172C51" w:rsidRPr="009567CD">
        <w:t xml:space="preserve">coded </w:t>
      </w:r>
      <w:r w:rsidRPr="009567CD">
        <w:t>views have been measured. Total bitrate of all data</w:t>
      </w:r>
      <w:r w:rsidR="00172C51" w:rsidRPr="009567CD">
        <w:t xml:space="preserve">, including </w:t>
      </w:r>
      <w:proofErr w:type="spellStart"/>
      <w:r w:rsidR="00172C51" w:rsidRPr="009567CD">
        <w:t>ythe</w:t>
      </w:r>
      <w:proofErr w:type="spellEnd"/>
      <w:r w:rsidRPr="009567CD">
        <w:t xml:space="preserve"> depth maps and supplementary information</w:t>
      </w:r>
      <w:r w:rsidR="00172C51" w:rsidRPr="009567CD">
        <w:t>,</w:t>
      </w:r>
      <w:r w:rsidRPr="009567CD">
        <w:t xml:space="preserve"> is used. </w:t>
      </w:r>
    </w:p>
    <w:p w14:paraId="0A2FC10A" w14:textId="13E6A1D9" w:rsidR="00F63EA0" w:rsidRPr="009567CD" w:rsidRDefault="00F63EA0" w:rsidP="00F63EA0">
      <w:pPr>
        <w:jc w:val="center"/>
      </w:pPr>
      <w:r w:rsidRPr="009567CD">
        <w:rPr>
          <w:noProof/>
        </w:rPr>
        <w:drawing>
          <wp:inline distT="0" distB="0" distL="0" distR="0" wp14:anchorId="48129722" wp14:editId="04C85161">
            <wp:extent cx="4572000" cy="2743200"/>
            <wp:effectExtent l="0" t="0" r="0"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15CBBB8B" w14:textId="1185C9A6" w:rsidR="006625A2" w:rsidRPr="009567CD" w:rsidRDefault="00F63EA0" w:rsidP="005525DB">
      <w:pPr>
        <w:jc w:val="center"/>
        <w:rPr>
          <w:noProof/>
        </w:rPr>
      </w:pPr>
      <w:r w:rsidRPr="009567CD">
        <w:rPr>
          <w:noProof/>
        </w:rPr>
        <w:drawing>
          <wp:inline distT="0" distB="0" distL="0" distR="0" wp14:anchorId="13782AAC" wp14:editId="2F4F553D">
            <wp:extent cx="4572000" cy="2743200"/>
            <wp:effectExtent l="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3A5B6071" w14:textId="6420454D" w:rsidR="007D2B22" w:rsidRPr="009567CD" w:rsidRDefault="0051013C" w:rsidP="007D2B22">
      <w:r w:rsidRPr="009567CD">
        <w:t>Fig.</w:t>
      </w:r>
      <w:r w:rsidR="005525DB" w:rsidRPr="009567CD">
        <w:t xml:space="preserve"> 3</w:t>
      </w:r>
      <w:r w:rsidRPr="009567CD">
        <w:t>.  Results of subjective evaluation of Super-Multiview (SMV) application scenario.</w:t>
      </w:r>
    </w:p>
    <w:p w14:paraId="108BF69C" w14:textId="77777777" w:rsidR="006625A2" w:rsidRPr="009567CD" w:rsidRDefault="006625A2" w:rsidP="007D2B22"/>
    <w:p w14:paraId="116E8F3C" w14:textId="52648EAF" w:rsidR="0051013C" w:rsidRPr="009567CD" w:rsidRDefault="0051013C" w:rsidP="00790991">
      <w:pPr>
        <w:jc w:val="center"/>
        <w:rPr>
          <w:rFonts w:ascii="Arial" w:hAnsi="Arial" w:cs="Arial"/>
          <w:sz w:val="22"/>
          <w:lang w:eastAsia="ja-JP"/>
        </w:rPr>
      </w:pPr>
      <w:r w:rsidRPr="009567CD">
        <w:rPr>
          <w:rFonts w:ascii="Arial" w:hAnsi="Arial" w:cs="Arial"/>
          <w:sz w:val="22"/>
          <w:lang w:eastAsia="ja-JP"/>
        </w:rPr>
        <w:t xml:space="preserve">Table 4. Summary of the objective results for Super-Multiview (SMV) application scenario. </w:t>
      </w:r>
      <w:proofErr w:type="spellStart"/>
      <w:r w:rsidRPr="009567CD">
        <w:rPr>
          <w:rFonts w:ascii="Arial" w:hAnsi="Arial" w:cs="Arial"/>
          <w:sz w:val="22"/>
          <w:lang w:eastAsia="ja-JP"/>
        </w:rPr>
        <w:t>Bjøntegaard</w:t>
      </w:r>
      <w:proofErr w:type="spellEnd"/>
      <w:r w:rsidRPr="009567CD">
        <w:rPr>
          <w:rFonts w:ascii="Arial" w:hAnsi="Arial" w:cs="Arial"/>
          <w:sz w:val="22"/>
          <w:lang w:eastAsia="ja-JP"/>
        </w:rPr>
        <w:t xml:space="preserve"> deltas </w:t>
      </w:r>
      <w:r w:rsidR="005525DB" w:rsidRPr="009567CD">
        <w:rPr>
          <w:rFonts w:ascii="Arial" w:hAnsi="Arial" w:cs="Arial"/>
          <w:sz w:val="22"/>
          <w:lang w:eastAsia="ja-JP"/>
        </w:rPr>
        <w:t xml:space="preserve">(BD-RATE) of the </w:t>
      </w:r>
      <w:r w:rsidR="00172C51" w:rsidRPr="009567CD">
        <w:rPr>
          <w:rFonts w:ascii="Arial" w:hAnsi="Arial" w:cs="Arial"/>
          <w:sz w:val="22"/>
          <w:lang w:eastAsia="ja-JP"/>
        </w:rPr>
        <w:t xml:space="preserve">response </w:t>
      </w:r>
      <w:r w:rsidRPr="009567CD">
        <w:rPr>
          <w:rFonts w:ascii="Arial" w:hAnsi="Arial" w:cs="Arial"/>
          <w:sz w:val="22"/>
          <w:lang w:eastAsia="ja-JP"/>
        </w:rPr>
        <w:t>versus anchors</w:t>
      </w:r>
      <w:r w:rsidR="005525DB" w:rsidRPr="009567CD">
        <w:rPr>
          <w:rFonts w:ascii="Arial" w:hAnsi="Arial" w:cs="Arial"/>
          <w:sz w:val="22"/>
          <w:lang w:eastAsia="ja-JP"/>
        </w:rPr>
        <w:t xml:space="preserve"> </w:t>
      </w:r>
      <w:r w:rsidRPr="009567CD">
        <w:rPr>
          <w:rFonts w:ascii="Arial" w:hAnsi="Arial" w:cs="Arial"/>
          <w:sz w:val="22"/>
          <w:lang w:eastAsia="ja-JP"/>
        </w:rPr>
        <w:t>(Decoded view PSNR / Decoded video bitrate)</w:t>
      </w:r>
      <w:r w:rsidR="005525DB" w:rsidRPr="009567CD">
        <w:rPr>
          <w:rFonts w:ascii="Arial" w:hAnsi="Arial" w:cs="Arial"/>
          <w:sz w:val="22"/>
          <w:lang w:eastAsia="ja-JP"/>
        </w:rPr>
        <w:t xml:space="preserve">. Negative values depict gains of the </w:t>
      </w:r>
      <w:r w:rsidR="00172C51" w:rsidRPr="009567CD">
        <w:rPr>
          <w:rFonts w:ascii="Arial" w:hAnsi="Arial" w:cs="Arial"/>
          <w:sz w:val="22"/>
          <w:lang w:eastAsia="ja-JP"/>
        </w:rPr>
        <w:t>response</w:t>
      </w:r>
      <w:r w:rsidR="005525DB" w:rsidRPr="009567CD">
        <w:rPr>
          <w:rFonts w:ascii="Arial" w:hAnsi="Arial" w:cs="Arial"/>
          <w:sz w:val="22"/>
          <w:lang w:eastAsia="ja-JP"/>
        </w:rPr>
        <w:t>.</w:t>
      </w:r>
    </w:p>
    <w:tbl>
      <w:tblPr>
        <w:tblStyle w:val="Tabela-Siatka"/>
        <w:tblW w:w="0" w:type="auto"/>
        <w:tblInd w:w="1526" w:type="dxa"/>
        <w:tblLook w:val="04A0" w:firstRow="1" w:lastRow="0" w:firstColumn="1" w:lastColumn="0" w:noHBand="0" w:noVBand="1"/>
      </w:tblPr>
      <w:tblGrid>
        <w:gridCol w:w="3969"/>
        <w:gridCol w:w="2410"/>
      </w:tblGrid>
      <w:tr w:rsidR="007D2B22" w:rsidRPr="009567CD" w14:paraId="0527B2BF" w14:textId="77777777" w:rsidTr="005525DB">
        <w:tc>
          <w:tcPr>
            <w:tcW w:w="3969" w:type="dxa"/>
          </w:tcPr>
          <w:p w14:paraId="3EA53D9B" w14:textId="77777777" w:rsidR="007D2B22" w:rsidRPr="009567CD" w:rsidRDefault="007D2B22" w:rsidP="00E26145">
            <w:pPr>
              <w:rPr>
                <w:b/>
              </w:rPr>
            </w:pPr>
            <w:r w:rsidRPr="009567CD">
              <w:rPr>
                <w:b/>
              </w:rPr>
              <w:t>Sequence</w:t>
            </w:r>
          </w:p>
        </w:tc>
        <w:tc>
          <w:tcPr>
            <w:tcW w:w="2410" w:type="dxa"/>
          </w:tcPr>
          <w:p w14:paraId="64394C0E" w14:textId="77777777" w:rsidR="007D2B22" w:rsidRPr="009567CD" w:rsidRDefault="007D2B22" w:rsidP="00E26145">
            <w:pPr>
              <w:jc w:val="center"/>
              <w:rPr>
                <w:b/>
              </w:rPr>
            </w:pPr>
            <w:r w:rsidRPr="009567CD">
              <w:rPr>
                <w:b/>
              </w:rPr>
              <w:t>NICT</w:t>
            </w:r>
          </w:p>
        </w:tc>
      </w:tr>
      <w:tr w:rsidR="007D2B22" w:rsidRPr="009567CD" w14:paraId="6970EF26" w14:textId="77777777" w:rsidTr="005525DB">
        <w:tc>
          <w:tcPr>
            <w:tcW w:w="3969" w:type="dxa"/>
          </w:tcPr>
          <w:p w14:paraId="5F00EDF3" w14:textId="3E2D6494" w:rsidR="007D2B22" w:rsidRPr="009567CD" w:rsidRDefault="006625A2" w:rsidP="006625A2">
            <w:r w:rsidRPr="009567CD">
              <w:rPr>
                <w:lang w:eastAsia="ja-JP"/>
              </w:rPr>
              <w:t xml:space="preserve">Big Buck Bunny flowers </w:t>
            </w:r>
          </w:p>
        </w:tc>
        <w:tc>
          <w:tcPr>
            <w:tcW w:w="2410" w:type="dxa"/>
          </w:tcPr>
          <w:p w14:paraId="41B575B1" w14:textId="02BA6265" w:rsidR="007D2B22" w:rsidRPr="009567CD" w:rsidRDefault="00686B64" w:rsidP="00686B64">
            <w:pPr>
              <w:jc w:val="right"/>
            </w:pPr>
            <w:r w:rsidRPr="009567CD">
              <w:t>-3,</w:t>
            </w:r>
            <w:r w:rsidR="006625A2" w:rsidRPr="009567CD">
              <w:t>2%</w:t>
            </w:r>
          </w:p>
        </w:tc>
      </w:tr>
      <w:tr w:rsidR="007D2B22" w:rsidRPr="009567CD" w14:paraId="3EB05739" w14:textId="77777777" w:rsidTr="005525DB">
        <w:tc>
          <w:tcPr>
            <w:tcW w:w="3969" w:type="dxa"/>
          </w:tcPr>
          <w:p w14:paraId="2C937B91" w14:textId="6E7859CE" w:rsidR="007D2B22" w:rsidRPr="009567CD" w:rsidRDefault="006625A2" w:rsidP="0048127F">
            <w:r w:rsidRPr="009567CD">
              <w:rPr>
                <w:lang w:eastAsia="ja-JP"/>
              </w:rPr>
              <w:t>Big Buck Bunny butterfly</w:t>
            </w:r>
          </w:p>
        </w:tc>
        <w:tc>
          <w:tcPr>
            <w:tcW w:w="2410" w:type="dxa"/>
          </w:tcPr>
          <w:p w14:paraId="30F83FB2" w14:textId="6080EA6D" w:rsidR="007D2B22" w:rsidRPr="009567CD" w:rsidRDefault="006625A2" w:rsidP="00686B64">
            <w:pPr>
              <w:jc w:val="right"/>
            </w:pPr>
            <w:r w:rsidRPr="009567CD">
              <w:t>-17.</w:t>
            </w:r>
            <w:r w:rsidR="00686B64" w:rsidRPr="009567CD">
              <w:t>5</w:t>
            </w:r>
            <w:r w:rsidRPr="009567CD">
              <w:t>%</w:t>
            </w:r>
          </w:p>
        </w:tc>
      </w:tr>
      <w:tr w:rsidR="007D2B22" w:rsidRPr="009567CD" w14:paraId="3EA2A1A5" w14:textId="77777777" w:rsidTr="005525DB">
        <w:tc>
          <w:tcPr>
            <w:tcW w:w="3969" w:type="dxa"/>
          </w:tcPr>
          <w:p w14:paraId="0E0EEB18" w14:textId="77777777" w:rsidR="007D2B22" w:rsidRPr="009567CD" w:rsidRDefault="007D2B22" w:rsidP="00E26145">
            <w:pPr>
              <w:rPr>
                <w:b/>
              </w:rPr>
            </w:pPr>
            <w:r w:rsidRPr="009567CD">
              <w:rPr>
                <w:b/>
                <w:lang w:eastAsia="ja-JP"/>
              </w:rPr>
              <w:t>Average (all)</w:t>
            </w:r>
          </w:p>
        </w:tc>
        <w:tc>
          <w:tcPr>
            <w:tcW w:w="2410" w:type="dxa"/>
          </w:tcPr>
          <w:p w14:paraId="6D5DB2D6" w14:textId="619930EF" w:rsidR="007D2B22" w:rsidRPr="009567CD" w:rsidRDefault="00686B64" w:rsidP="00686B64">
            <w:pPr>
              <w:jc w:val="right"/>
              <w:rPr>
                <w:b/>
              </w:rPr>
            </w:pPr>
            <w:r w:rsidRPr="009567CD">
              <w:rPr>
                <w:b/>
              </w:rPr>
              <w:t>-10</w:t>
            </w:r>
            <w:r w:rsidR="007D2B22" w:rsidRPr="009567CD">
              <w:rPr>
                <w:b/>
              </w:rPr>
              <w:t>.</w:t>
            </w:r>
            <w:r w:rsidRPr="009567CD">
              <w:rPr>
                <w:b/>
              </w:rPr>
              <w:t>4</w:t>
            </w:r>
            <w:r w:rsidR="007D2B22" w:rsidRPr="009567CD">
              <w:rPr>
                <w:b/>
              </w:rPr>
              <w:t>%</w:t>
            </w:r>
          </w:p>
        </w:tc>
      </w:tr>
    </w:tbl>
    <w:p w14:paraId="2C00CE65" w14:textId="7AA7DFAB" w:rsidR="002B2628" w:rsidRPr="009567CD" w:rsidRDefault="00095971" w:rsidP="00D2242A">
      <w:pPr>
        <w:pStyle w:val="Nagwek3"/>
      </w:pPr>
      <w:r w:rsidRPr="009567CD">
        <w:lastRenderedPageBreak/>
        <w:t xml:space="preserve">Subjective </w:t>
      </w:r>
      <w:r w:rsidR="00D2242A" w:rsidRPr="009567CD">
        <w:t>results</w:t>
      </w:r>
      <w:r w:rsidRPr="009567CD">
        <w:t xml:space="preserve"> </w:t>
      </w:r>
    </w:p>
    <w:p w14:paraId="394D85EF" w14:textId="29C5DD14" w:rsidR="00215422" w:rsidRPr="009567CD" w:rsidRDefault="00193894" w:rsidP="005525DB">
      <w:pPr>
        <w:jc w:val="center"/>
      </w:pPr>
      <w:r w:rsidRPr="009567CD">
        <w:rPr>
          <w:noProof/>
        </w:rPr>
        <w:drawing>
          <wp:inline distT="0" distB="0" distL="0" distR="0" wp14:anchorId="1E67138D" wp14:editId="0D7A5970">
            <wp:extent cx="4581525" cy="2752725"/>
            <wp:effectExtent l="0" t="0" r="9525" b="9525"/>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4EC11F5" w14:textId="4F79E375" w:rsidR="006625A2" w:rsidRPr="009567CD" w:rsidRDefault="006625A2" w:rsidP="005525DB">
      <w:pPr>
        <w:jc w:val="center"/>
      </w:pPr>
      <w:r w:rsidRPr="009567CD">
        <w:rPr>
          <w:noProof/>
        </w:rPr>
        <w:drawing>
          <wp:inline distT="0" distB="0" distL="0" distR="0" wp14:anchorId="1217D839" wp14:editId="37CEB895">
            <wp:extent cx="4581525" cy="2752725"/>
            <wp:effectExtent l="0" t="0" r="9525" b="9525"/>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21F6632F" w14:textId="072AF6FD" w:rsidR="002B2628" w:rsidRPr="009567CD" w:rsidRDefault="002B2628" w:rsidP="002B2628">
      <w:pPr>
        <w:jc w:val="center"/>
      </w:pPr>
      <w:r w:rsidRPr="009567CD">
        <w:t>Fig</w:t>
      </w:r>
      <w:r w:rsidR="00E63E48" w:rsidRPr="009567CD">
        <w:t>.</w:t>
      </w:r>
      <w:r w:rsidR="005525DB" w:rsidRPr="009567CD">
        <w:t xml:space="preserve"> 4</w:t>
      </w:r>
      <w:r w:rsidRPr="009567CD">
        <w:t xml:space="preserve">.  Results of subjective evaluation of Super-Multiview (SMV) application scenario. </w:t>
      </w:r>
      <w:r w:rsidRPr="009567CD">
        <w:br/>
      </w:r>
    </w:p>
    <w:p w14:paraId="5F19C0DE" w14:textId="53F62D1D" w:rsidR="000B2804" w:rsidRPr="009567CD" w:rsidRDefault="000B2804" w:rsidP="0098464A">
      <w:pPr>
        <w:rPr>
          <w:lang w:eastAsia="ja-JP"/>
        </w:rPr>
      </w:pPr>
      <w:r w:rsidRPr="009567CD">
        <w:rPr>
          <w:lang w:eastAsia="ja-JP"/>
        </w:rPr>
        <w:t>For some of the rate</w:t>
      </w:r>
      <w:r w:rsidR="009567CD">
        <w:rPr>
          <w:lang w:eastAsia="ja-JP"/>
        </w:rPr>
        <w:t>-</w:t>
      </w:r>
      <w:r w:rsidRPr="009567CD">
        <w:rPr>
          <w:lang w:eastAsia="ja-JP"/>
        </w:rPr>
        <w:t>point is was observed statistically significant differences from the anchor e.g. R1 and R2 of BBB butterfly. For other</w:t>
      </w:r>
      <w:r w:rsidR="00B53E07" w:rsidRPr="009567CD">
        <w:rPr>
          <w:lang w:eastAsia="ja-JP"/>
        </w:rPr>
        <w:t>s,</w:t>
      </w:r>
      <w:r w:rsidRPr="009567CD">
        <w:rPr>
          <w:lang w:eastAsia="ja-JP"/>
        </w:rPr>
        <w:t xml:space="preserve"> although</w:t>
      </w:r>
      <w:r w:rsidR="00B53E07" w:rsidRPr="009567CD">
        <w:rPr>
          <w:lang w:eastAsia="ja-JP"/>
        </w:rPr>
        <w:t>,</w:t>
      </w:r>
      <w:r w:rsidRPr="009567CD">
        <w:rPr>
          <w:lang w:eastAsia="ja-JP"/>
        </w:rPr>
        <w:t xml:space="preserve"> there is a tendency </w:t>
      </w:r>
      <w:r w:rsidR="00B53E07" w:rsidRPr="009567CD">
        <w:rPr>
          <w:lang w:eastAsia="ja-JP"/>
        </w:rPr>
        <w:t xml:space="preserve">that </w:t>
      </w:r>
      <w:r w:rsidRPr="009567CD">
        <w:rPr>
          <w:lang w:eastAsia="ja-JP"/>
        </w:rPr>
        <w:t xml:space="preserve">no statistically significant conclusion can be made. </w:t>
      </w:r>
    </w:p>
    <w:p w14:paraId="401FC02D" w14:textId="3E040137" w:rsidR="002039A5" w:rsidRPr="009567CD" w:rsidRDefault="00796A5B" w:rsidP="0098464A">
      <w:pPr>
        <w:rPr>
          <w:lang w:eastAsia="ja-JP"/>
        </w:rPr>
      </w:pPr>
      <w:r w:rsidRPr="009567CD">
        <w:rPr>
          <w:lang w:eastAsia="ja-JP"/>
        </w:rPr>
        <w:t xml:space="preserve">Is order to </w:t>
      </w:r>
      <w:r w:rsidR="00B53E07" w:rsidRPr="009567CD">
        <w:rPr>
          <w:lang w:eastAsia="ja-JP"/>
        </w:rPr>
        <w:t xml:space="preserve">attain </w:t>
      </w:r>
      <w:r w:rsidRPr="009567CD">
        <w:rPr>
          <w:lang w:eastAsia="ja-JP"/>
        </w:rPr>
        <w:t>summary of the compression gain</w:t>
      </w:r>
      <w:r w:rsidR="00B53E07" w:rsidRPr="009567CD">
        <w:rPr>
          <w:lang w:eastAsia="ja-JP"/>
        </w:rPr>
        <w:t>s</w:t>
      </w:r>
      <w:r w:rsidRPr="009567CD">
        <w:rPr>
          <w:lang w:eastAsia="ja-JP"/>
        </w:rPr>
        <w:t xml:space="preserve"> that </w:t>
      </w:r>
      <w:r w:rsidR="00B53E07" w:rsidRPr="009567CD">
        <w:rPr>
          <w:lang w:eastAsia="ja-JP"/>
        </w:rPr>
        <w:t xml:space="preserve">can </w:t>
      </w:r>
      <w:r w:rsidRPr="009567CD">
        <w:rPr>
          <w:lang w:eastAsia="ja-JP"/>
        </w:rPr>
        <w:t xml:space="preserve">be attained </w:t>
      </w:r>
      <w:r w:rsidR="00B53E07" w:rsidRPr="009567CD">
        <w:rPr>
          <w:lang w:eastAsia="ja-JP"/>
        </w:rPr>
        <w:t>with the us</w:t>
      </w:r>
      <w:r w:rsidR="00A902ED" w:rsidRPr="009567CD">
        <w:rPr>
          <w:lang w:eastAsia="ja-JP"/>
        </w:rPr>
        <w:t>e</w:t>
      </w:r>
      <w:r w:rsidR="00B53E07" w:rsidRPr="009567CD">
        <w:rPr>
          <w:lang w:eastAsia="ja-JP"/>
        </w:rPr>
        <w:t xml:space="preserve"> of </w:t>
      </w:r>
      <w:r w:rsidRPr="009567CD">
        <w:rPr>
          <w:lang w:eastAsia="ja-JP"/>
        </w:rPr>
        <w:t xml:space="preserve">the proposed technology </w:t>
      </w:r>
      <w:proofErr w:type="spellStart"/>
      <w:r w:rsidR="007C162F" w:rsidRPr="009567CD">
        <w:rPr>
          <w:lang w:eastAsia="ja-JP"/>
        </w:rPr>
        <w:t>Bjøntegaard</w:t>
      </w:r>
      <w:proofErr w:type="spellEnd"/>
      <w:r w:rsidR="007C162F" w:rsidRPr="009567CD">
        <w:rPr>
          <w:lang w:eastAsia="ja-JP"/>
        </w:rPr>
        <w:t xml:space="preserve"> </w:t>
      </w:r>
      <w:r w:rsidRPr="009567CD">
        <w:rPr>
          <w:lang w:eastAsia="ja-JP"/>
        </w:rPr>
        <w:t xml:space="preserve">deltas over the </w:t>
      </w:r>
      <w:r w:rsidR="00B53E07" w:rsidRPr="009567CD">
        <w:rPr>
          <w:lang w:eastAsia="ja-JP"/>
        </w:rPr>
        <w:t>M</w:t>
      </w:r>
      <w:r w:rsidRPr="009567CD">
        <w:rPr>
          <w:lang w:eastAsia="ja-JP"/>
        </w:rPr>
        <w:t xml:space="preserve">ean </w:t>
      </w:r>
      <w:r w:rsidR="00B53E07" w:rsidRPr="009567CD">
        <w:rPr>
          <w:lang w:eastAsia="ja-JP"/>
        </w:rPr>
        <w:t>O</w:t>
      </w:r>
      <w:r w:rsidRPr="009567CD">
        <w:rPr>
          <w:lang w:eastAsia="ja-JP"/>
        </w:rPr>
        <w:t xml:space="preserve">pinion </w:t>
      </w:r>
      <w:r w:rsidR="00B53E07" w:rsidRPr="009567CD">
        <w:rPr>
          <w:lang w:eastAsia="ja-JP"/>
        </w:rPr>
        <w:t>S</w:t>
      </w:r>
      <w:r w:rsidRPr="009567CD">
        <w:rPr>
          <w:lang w:eastAsia="ja-JP"/>
        </w:rPr>
        <w:t xml:space="preserve">cores </w:t>
      </w:r>
      <w:r w:rsidR="00B53E07" w:rsidRPr="009567CD">
        <w:rPr>
          <w:lang w:eastAsia="ja-JP"/>
        </w:rPr>
        <w:t xml:space="preserve">(MOS) </w:t>
      </w:r>
      <w:r w:rsidRPr="009567CD">
        <w:rPr>
          <w:lang w:eastAsia="ja-JP"/>
        </w:rPr>
        <w:t>have been calculated</w:t>
      </w:r>
      <w:r w:rsidR="007E42CA" w:rsidRPr="009567CD">
        <w:rPr>
          <w:lang w:eastAsia="ja-JP"/>
        </w:rPr>
        <w:t xml:space="preserve"> (Table 4)</w:t>
      </w:r>
      <w:r w:rsidRPr="009567CD">
        <w:rPr>
          <w:lang w:eastAsia="ja-JP"/>
        </w:rPr>
        <w:t xml:space="preserve">. </w:t>
      </w:r>
    </w:p>
    <w:p w14:paraId="5E8B342C" w14:textId="77777777" w:rsidR="00EE4656" w:rsidRPr="009567CD" w:rsidRDefault="00EE4656" w:rsidP="005525DB">
      <w:pPr>
        <w:rPr>
          <w:rFonts w:ascii="Arial" w:hAnsi="Arial" w:cs="Arial"/>
          <w:sz w:val="22"/>
          <w:lang w:eastAsia="ja-JP"/>
        </w:rPr>
      </w:pPr>
    </w:p>
    <w:p w14:paraId="1D5D524E" w14:textId="77777777" w:rsidR="00EE4656" w:rsidRPr="009567CD" w:rsidRDefault="00EE4656" w:rsidP="005525DB">
      <w:pPr>
        <w:rPr>
          <w:rFonts w:ascii="Arial" w:hAnsi="Arial" w:cs="Arial"/>
          <w:sz w:val="22"/>
          <w:lang w:eastAsia="ja-JP"/>
        </w:rPr>
      </w:pPr>
    </w:p>
    <w:p w14:paraId="202B3768" w14:textId="77777777" w:rsidR="00EE4656" w:rsidRPr="009567CD" w:rsidRDefault="00EE4656" w:rsidP="005525DB">
      <w:pPr>
        <w:rPr>
          <w:rFonts w:ascii="Arial" w:hAnsi="Arial" w:cs="Arial"/>
          <w:sz w:val="22"/>
          <w:lang w:eastAsia="ja-JP"/>
        </w:rPr>
      </w:pPr>
    </w:p>
    <w:p w14:paraId="34F945AE" w14:textId="77777777" w:rsidR="00EE4656" w:rsidRPr="009567CD" w:rsidRDefault="00EE4656" w:rsidP="005525DB">
      <w:pPr>
        <w:rPr>
          <w:rFonts w:ascii="Arial" w:hAnsi="Arial" w:cs="Arial"/>
          <w:sz w:val="22"/>
          <w:lang w:eastAsia="ja-JP"/>
        </w:rPr>
      </w:pPr>
    </w:p>
    <w:p w14:paraId="11DBD0BC" w14:textId="77777777" w:rsidR="00F63EA0" w:rsidRPr="009567CD" w:rsidRDefault="00F63EA0" w:rsidP="005525DB">
      <w:pPr>
        <w:rPr>
          <w:rFonts w:ascii="Arial" w:hAnsi="Arial" w:cs="Arial"/>
          <w:sz w:val="22"/>
          <w:lang w:eastAsia="ja-JP"/>
        </w:rPr>
      </w:pPr>
    </w:p>
    <w:p w14:paraId="38E37A0A" w14:textId="77777777" w:rsidR="00F63EA0" w:rsidRPr="009567CD" w:rsidRDefault="00F63EA0" w:rsidP="005525DB">
      <w:pPr>
        <w:rPr>
          <w:rFonts w:ascii="Arial" w:hAnsi="Arial" w:cs="Arial"/>
          <w:sz w:val="22"/>
          <w:lang w:eastAsia="ja-JP"/>
        </w:rPr>
      </w:pPr>
    </w:p>
    <w:p w14:paraId="3451B79C" w14:textId="7B004030" w:rsidR="00F63EA0" w:rsidRPr="009567CD" w:rsidRDefault="00275B1A" w:rsidP="00F63EA0">
      <w:pPr>
        <w:jc w:val="center"/>
        <w:rPr>
          <w:rFonts w:ascii="Arial" w:hAnsi="Arial" w:cs="Arial"/>
          <w:sz w:val="22"/>
          <w:lang w:eastAsia="ja-JP"/>
        </w:rPr>
      </w:pPr>
      <w:r w:rsidRPr="009567CD">
        <w:rPr>
          <w:noProof/>
        </w:rPr>
        <w:lastRenderedPageBreak/>
        <w:drawing>
          <wp:inline distT="0" distB="0" distL="0" distR="0" wp14:anchorId="7DCCA320" wp14:editId="5E5B98C2">
            <wp:extent cx="4486275" cy="3048000"/>
            <wp:effectExtent l="0" t="0" r="9525"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86275" cy="3048000"/>
                    </a:xfrm>
                    <a:prstGeom prst="rect">
                      <a:avLst/>
                    </a:prstGeom>
                    <a:noFill/>
                    <a:ln>
                      <a:noFill/>
                    </a:ln>
                  </pic:spPr>
                </pic:pic>
              </a:graphicData>
            </a:graphic>
          </wp:inline>
        </w:drawing>
      </w:r>
    </w:p>
    <w:p w14:paraId="626C9A42" w14:textId="4D07AB87" w:rsidR="00F63EA0" w:rsidRPr="009567CD" w:rsidRDefault="00275B1A" w:rsidP="00F63EA0">
      <w:pPr>
        <w:jc w:val="center"/>
        <w:rPr>
          <w:rFonts w:ascii="Arial" w:hAnsi="Arial" w:cs="Arial"/>
          <w:sz w:val="22"/>
          <w:lang w:eastAsia="ja-JP"/>
        </w:rPr>
      </w:pPr>
      <w:r w:rsidRPr="009567CD">
        <w:rPr>
          <w:noProof/>
        </w:rPr>
        <w:drawing>
          <wp:inline distT="0" distB="0" distL="0" distR="0" wp14:anchorId="453ECE9F" wp14:editId="06643310">
            <wp:extent cx="4495800" cy="3048000"/>
            <wp:effectExtent l="0" t="0" r="0"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800" cy="3048000"/>
                    </a:xfrm>
                    <a:prstGeom prst="rect">
                      <a:avLst/>
                    </a:prstGeom>
                    <a:noFill/>
                    <a:ln>
                      <a:noFill/>
                    </a:ln>
                  </pic:spPr>
                </pic:pic>
              </a:graphicData>
            </a:graphic>
          </wp:inline>
        </w:drawing>
      </w:r>
    </w:p>
    <w:p w14:paraId="0E01B587" w14:textId="45A358FF" w:rsidR="00F63EA0" w:rsidRPr="009567CD" w:rsidRDefault="00F63EA0" w:rsidP="00F63EA0">
      <w:pPr>
        <w:jc w:val="center"/>
      </w:pPr>
      <w:r w:rsidRPr="009567CD">
        <w:t xml:space="preserve">Fig. 5.  Results of subjective evaluation of Super-Multiview (SMV) application scenario. </w:t>
      </w:r>
      <w:r w:rsidRPr="009567CD">
        <w:br/>
        <w:t xml:space="preserve">On horizontal axis there is actual bitrate of the submitted </w:t>
      </w:r>
      <w:proofErr w:type="spellStart"/>
      <w:r w:rsidRPr="009567CD">
        <w:t>bitstreams</w:t>
      </w:r>
      <w:proofErr w:type="spellEnd"/>
      <w:r w:rsidRPr="009567CD">
        <w:t xml:space="preserve">. Confidence intervals of given points have been marked as vertical bars. Also, the attained </w:t>
      </w:r>
      <w:proofErr w:type="spellStart"/>
      <w:r w:rsidRPr="009567CD">
        <w:t>Bjøntegaard</w:t>
      </w:r>
      <w:proofErr w:type="spellEnd"/>
      <w:r w:rsidRPr="009567CD">
        <w:t xml:space="preserve"> deltas have been visualized as horizontal arrows.</w:t>
      </w:r>
    </w:p>
    <w:p w14:paraId="57A0FD01" w14:textId="77777777" w:rsidR="00790991" w:rsidRPr="009567CD" w:rsidRDefault="00790991" w:rsidP="00F63EA0">
      <w:pPr>
        <w:jc w:val="center"/>
      </w:pPr>
    </w:p>
    <w:p w14:paraId="1540FFAD" w14:textId="59D75214" w:rsidR="005525DB" w:rsidRPr="009567CD" w:rsidRDefault="005525DB" w:rsidP="00790991">
      <w:pPr>
        <w:jc w:val="center"/>
        <w:rPr>
          <w:rFonts w:ascii="Arial" w:hAnsi="Arial" w:cs="Arial"/>
          <w:sz w:val="22"/>
          <w:lang w:eastAsia="ja-JP"/>
        </w:rPr>
      </w:pPr>
      <w:r w:rsidRPr="009567CD">
        <w:rPr>
          <w:rFonts w:ascii="Arial" w:hAnsi="Arial" w:cs="Arial"/>
          <w:sz w:val="22"/>
          <w:lang w:eastAsia="ja-JP"/>
        </w:rPr>
        <w:t xml:space="preserve">Table 4. Summary of the subjective results for Super-Multiview (SMV) application scenario. </w:t>
      </w:r>
      <w:proofErr w:type="spellStart"/>
      <w:r w:rsidRPr="009567CD">
        <w:rPr>
          <w:rFonts w:ascii="Arial" w:hAnsi="Arial" w:cs="Arial"/>
          <w:sz w:val="22"/>
          <w:lang w:eastAsia="ja-JP"/>
        </w:rPr>
        <w:t>Bjøntegaard</w:t>
      </w:r>
      <w:proofErr w:type="spellEnd"/>
      <w:r w:rsidRPr="009567CD">
        <w:rPr>
          <w:rFonts w:ascii="Arial" w:hAnsi="Arial" w:cs="Arial"/>
          <w:sz w:val="22"/>
          <w:lang w:eastAsia="ja-JP"/>
        </w:rPr>
        <w:t xml:space="preserve"> deltas (BD-RATE) of the </w:t>
      </w:r>
      <w:r w:rsidR="00172C51" w:rsidRPr="009567CD">
        <w:rPr>
          <w:rFonts w:ascii="Arial" w:hAnsi="Arial" w:cs="Arial"/>
          <w:sz w:val="22"/>
          <w:lang w:eastAsia="ja-JP"/>
        </w:rPr>
        <w:t xml:space="preserve">response </w:t>
      </w:r>
      <w:r w:rsidRPr="009567CD">
        <w:rPr>
          <w:rFonts w:ascii="Arial" w:hAnsi="Arial" w:cs="Arial"/>
          <w:sz w:val="22"/>
          <w:lang w:eastAsia="ja-JP"/>
        </w:rPr>
        <w:t xml:space="preserve">versus anchors (11-point MOS / Decoded video bitrate). Negative values depict gains of the </w:t>
      </w:r>
      <w:r w:rsidR="00172C51" w:rsidRPr="009567CD">
        <w:rPr>
          <w:rFonts w:ascii="Arial" w:hAnsi="Arial" w:cs="Arial"/>
          <w:sz w:val="22"/>
          <w:lang w:eastAsia="ja-JP"/>
        </w:rPr>
        <w:t>response</w:t>
      </w:r>
      <w:r w:rsidRPr="009567CD">
        <w:rPr>
          <w:rFonts w:ascii="Arial" w:hAnsi="Arial" w:cs="Arial"/>
          <w:sz w:val="22"/>
          <w:lang w:eastAsia="ja-JP"/>
        </w:rPr>
        <w:t>.</w:t>
      </w:r>
    </w:p>
    <w:tbl>
      <w:tblPr>
        <w:tblStyle w:val="Tabela-Siatka"/>
        <w:tblW w:w="0" w:type="auto"/>
        <w:tblInd w:w="1809" w:type="dxa"/>
        <w:tblLook w:val="04A0" w:firstRow="1" w:lastRow="0" w:firstColumn="1" w:lastColumn="0" w:noHBand="0" w:noVBand="1"/>
      </w:tblPr>
      <w:tblGrid>
        <w:gridCol w:w="3402"/>
        <w:gridCol w:w="2552"/>
      </w:tblGrid>
      <w:tr w:rsidR="002039A5" w:rsidRPr="009567CD" w14:paraId="7EE22DE3" w14:textId="77777777" w:rsidTr="005525DB">
        <w:tc>
          <w:tcPr>
            <w:tcW w:w="3402" w:type="dxa"/>
          </w:tcPr>
          <w:p w14:paraId="6A646949" w14:textId="77777777" w:rsidR="002039A5" w:rsidRPr="009567CD" w:rsidRDefault="002039A5" w:rsidP="002039A5">
            <w:pPr>
              <w:rPr>
                <w:b/>
              </w:rPr>
            </w:pPr>
            <w:r w:rsidRPr="009567CD">
              <w:rPr>
                <w:b/>
              </w:rPr>
              <w:t>Sequence</w:t>
            </w:r>
          </w:p>
        </w:tc>
        <w:tc>
          <w:tcPr>
            <w:tcW w:w="2552" w:type="dxa"/>
          </w:tcPr>
          <w:p w14:paraId="29280204" w14:textId="77777777" w:rsidR="002039A5" w:rsidRPr="009567CD" w:rsidRDefault="002039A5" w:rsidP="002039A5">
            <w:pPr>
              <w:jc w:val="center"/>
              <w:rPr>
                <w:b/>
              </w:rPr>
            </w:pPr>
            <w:r w:rsidRPr="009567CD">
              <w:rPr>
                <w:b/>
              </w:rPr>
              <w:t>NICT</w:t>
            </w:r>
          </w:p>
        </w:tc>
      </w:tr>
      <w:tr w:rsidR="002039A5" w:rsidRPr="009567CD" w14:paraId="7733F76D" w14:textId="77777777" w:rsidTr="005525DB">
        <w:tc>
          <w:tcPr>
            <w:tcW w:w="3402" w:type="dxa"/>
          </w:tcPr>
          <w:p w14:paraId="460766E2" w14:textId="07BD7D10" w:rsidR="002039A5" w:rsidRPr="009567CD" w:rsidRDefault="006625A2" w:rsidP="004E1AA5">
            <w:pPr>
              <w:rPr>
                <w:lang w:eastAsia="ja-JP"/>
              </w:rPr>
            </w:pPr>
            <w:r w:rsidRPr="009567CD">
              <w:rPr>
                <w:lang w:eastAsia="ja-JP"/>
              </w:rPr>
              <w:t>Big Buck Bunny flowers</w:t>
            </w:r>
          </w:p>
        </w:tc>
        <w:tc>
          <w:tcPr>
            <w:tcW w:w="2552" w:type="dxa"/>
          </w:tcPr>
          <w:p w14:paraId="2502CB0A" w14:textId="38D5369E" w:rsidR="002039A5" w:rsidRPr="009567CD" w:rsidRDefault="00CC65D4" w:rsidP="006625A2">
            <w:pPr>
              <w:jc w:val="right"/>
            </w:pPr>
            <w:r w:rsidRPr="009567CD">
              <w:t>-20.5</w:t>
            </w:r>
            <w:r w:rsidR="006625A2" w:rsidRPr="009567CD">
              <w:t>%</w:t>
            </w:r>
          </w:p>
        </w:tc>
      </w:tr>
      <w:tr w:rsidR="002039A5" w:rsidRPr="009567CD" w14:paraId="0697F46B" w14:textId="77777777" w:rsidTr="005525DB">
        <w:tc>
          <w:tcPr>
            <w:tcW w:w="3402" w:type="dxa"/>
          </w:tcPr>
          <w:p w14:paraId="1FA804AA" w14:textId="2D433E65" w:rsidR="002039A5" w:rsidRPr="009567CD" w:rsidRDefault="006625A2" w:rsidP="004E1AA5">
            <w:r w:rsidRPr="009567CD">
              <w:rPr>
                <w:lang w:eastAsia="ja-JP"/>
              </w:rPr>
              <w:t>Big Buck Bunny butterfly</w:t>
            </w:r>
          </w:p>
        </w:tc>
        <w:tc>
          <w:tcPr>
            <w:tcW w:w="2552" w:type="dxa"/>
          </w:tcPr>
          <w:p w14:paraId="0BC7AF2C" w14:textId="33DE7B86" w:rsidR="002039A5" w:rsidRPr="009567CD" w:rsidRDefault="00CC65D4" w:rsidP="002039A5">
            <w:pPr>
              <w:jc w:val="right"/>
            </w:pPr>
            <w:r w:rsidRPr="009567CD">
              <w:t>-12.0</w:t>
            </w:r>
            <w:r w:rsidR="006625A2" w:rsidRPr="009567CD">
              <w:t>%</w:t>
            </w:r>
          </w:p>
        </w:tc>
      </w:tr>
      <w:tr w:rsidR="002039A5" w:rsidRPr="009567CD" w14:paraId="468A8F51" w14:textId="77777777" w:rsidTr="005525DB">
        <w:tc>
          <w:tcPr>
            <w:tcW w:w="3402" w:type="dxa"/>
          </w:tcPr>
          <w:p w14:paraId="0E8860A6" w14:textId="77777777" w:rsidR="002039A5" w:rsidRPr="009567CD" w:rsidRDefault="002039A5" w:rsidP="002039A5">
            <w:pPr>
              <w:rPr>
                <w:b/>
              </w:rPr>
            </w:pPr>
            <w:r w:rsidRPr="009567CD">
              <w:rPr>
                <w:b/>
                <w:lang w:eastAsia="ja-JP"/>
              </w:rPr>
              <w:t>Average (all)</w:t>
            </w:r>
          </w:p>
        </w:tc>
        <w:tc>
          <w:tcPr>
            <w:tcW w:w="2552" w:type="dxa"/>
          </w:tcPr>
          <w:p w14:paraId="20F0877D" w14:textId="672622A3" w:rsidR="002039A5" w:rsidRPr="009567CD" w:rsidRDefault="00CC65D4" w:rsidP="002039A5">
            <w:pPr>
              <w:jc w:val="right"/>
              <w:rPr>
                <w:b/>
              </w:rPr>
            </w:pPr>
            <w:r w:rsidRPr="009567CD">
              <w:rPr>
                <w:b/>
              </w:rPr>
              <w:t>-16.3</w:t>
            </w:r>
            <w:r w:rsidR="002039A5" w:rsidRPr="009567CD">
              <w:rPr>
                <w:b/>
              </w:rPr>
              <w:t>%</w:t>
            </w:r>
          </w:p>
        </w:tc>
      </w:tr>
    </w:tbl>
    <w:p w14:paraId="4B05A155" w14:textId="64C72614" w:rsidR="007E2AE9" w:rsidRPr="009567CD" w:rsidRDefault="007E2AE9" w:rsidP="00A60406">
      <w:pPr>
        <w:pStyle w:val="Nagwek1"/>
      </w:pPr>
      <w:r w:rsidRPr="009567CD">
        <w:lastRenderedPageBreak/>
        <w:t>Application Scenario #2: Free Navigation (FN)</w:t>
      </w:r>
    </w:p>
    <w:p w14:paraId="153C93D1" w14:textId="4FFF7398" w:rsidR="00D2242A" w:rsidRPr="009567CD" w:rsidRDefault="00D2242A" w:rsidP="00A60406">
      <w:pPr>
        <w:pStyle w:val="Nagwek2"/>
      </w:pPr>
      <w:r w:rsidRPr="009567CD">
        <w:t>Methodology</w:t>
      </w:r>
    </w:p>
    <w:p w14:paraId="10ED1E71" w14:textId="2710E84A" w:rsidR="00A60406" w:rsidRPr="009567CD" w:rsidRDefault="009E557B" w:rsidP="00D2242A">
      <w:pPr>
        <w:pStyle w:val="Nagwek3"/>
      </w:pPr>
      <w:r w:rsidRPr="009567CD">
        <w:t xml:space="preserve">Test </w:t>
      </w:r>
      <w:r w:rsidR="00A60406" w:rsidRPr="009567CD">
        <w:t xml:space="preserve">Material </w:t>
      </w:r>
    </w:p>
    <w:p w14:paraId="6E01FA2C" w14:textId="3E7B2880" w:rsidR="00B53E07" w:rsidRPr="009567CD" w:rsidRDefault="00A60406" w:rsidP="00E74448">
      <w:pPr>
        <w:ind w:right="240"/>
      </w:pPr>
      <w:r w:rsidRPr="009567CD">
        <w:t xml:space="preserve">The data sets specified in the respective sections of the Call for </w:t>
      </w:r>
      <w:r w:rsidR="004B6316" w:rsidRPr="009567CD">
        <w:t>Evidence (</w:t>
      </w:r>
      <w:proofErr w:type="spellStart"/>
      <w:r w:rsidR="004B6316" w:rsidRPr="009567CD">
        <w:t>CfE</w:t>
      </w:r>
      <w:proofErr w:type="spellEnd"/>
      <w:r w:rsidRPr="009567CD">
        <w:t xml:space="preserve">) [1] were used for </w:t>
      </w:r>
      <w:r w:rsidR="005525DB" w:rsidRPr="009567CD">
        <w:t xml:space="preserve">the </w:t>
      </w:r>
      <w:r w:rsidRPr="009567CD">
        <w:t xml:space="preserve">evaluation. </w:t>
      </w:r>
      <w:r w:rsidR="007E2AE9" w:rsidRPr="009567CD">
        <w:t>The source is</w:t>
      </w:r>
      <w:r w:rsidR="00AC51FD" w:rsidRPr="009567CD">
        <w:t xml:space="preserve"> a sparse number of </w:t>
      </w:r>
      <w:r w:rsidR="00E74448" w:rsidRPr="009567CD">
        <w:t xml:space="preserve">7 </w:t>
      </w:r>
      <w:r w:rsidR="00AC51FD" w:rsidRPr="009567CD">
        <w:t xml:space="preserve">views </w:t>
      </w:r>
      <w:r w:rsidR="007E2AE9" w:rsidRPr="009567CD">
        <w:t>with arbitrary positioning and wide baseline distance between each view. The input views, along with all supplemental data</w:t>
      </w:r>
      <w:r w:rsidR="00AC51FD" w:rsidRPr="009567CD">
        <w:t>,</w:t>
      </w:r>
      <w:r w:rsidR="007E2AE9" w:rsidRPr="009567CD">
        <w:t xml:space="preserve"> such as depth</w:t>
      </w:r>
      <w:r w:rsidR="00AC51FD" w:rsidRPr="009567CD">
        <w:t>,</w:t>
      </w:r>
      <w:r w:rsidR="007E2AE9" w:rsidRPr="009567CD">
        <w:t xml:space="preserve"> are transmitted. </w:t>
      </w:r>
      <w:r w:rsidR="00B53E07" w:rsidRPr="009567CD">
        <w:t>At the output of considered system arbitrary view positions in 3D space</w:t>
      </w:r>
      <w:r w:rsidR="00F63EA0" w:rsidRPr="009567CD">
        <w:t xml:space="preserve"> can be rendered (Fig. 6</w:t>
      </w:r>
      <w:r w:rsidR="00B53E07" w:rsidRPr="009567CD">
        <w:t xml:space="preserve">). </w:t>
      </w:r>
    </w:p>
    <w:p w14:paraId="320B099B" w14:textId="4E0341D9" w:rsidR="007E2AE9" w:rsidRPr="009567CD" w:rsidRDefault="007E2AE9" w:rsidP="00592216">
      <w:pPr>
        <w:ind w:right="240"/>
      </w:pPr>
    </w:p>
    <w:p w14:paraId="753C091A" w14:textId="77777777" w:rsidR="007E2AE9" w:rsidRPr="009567CD" w:rsidRDefault="007E2AE9" w:rsidP="007E2AE9">
      <w:pPr>
        <w:jc w:val="center"/>
        <w:rPr>
          <w:szCs w:val="22"/>
          <w:lang w:eastAsia="zh-CN"/>
        </w:rPr>
      </w:pPr>
      <w:r w:rsidRPr="009567CD">
        <w:rPr>
          <w:noProof/>
        </w:rPr>
        <w:drawing>
          <wp:inline distT="0" distB="0" distL="0" distR="0" wp14:anchorId="7E9B6A2F" wp14:editId="2B4596B8">
            <wp:extent cx="5130800" cy="2692400"/>
            <wp:effectExtent l="0" t="0" r="0" b="0"/>
            <wp:docPr id="75" name="Picture 2" descr="FN-TestSetup"/>
            <wp:cNvGraphicFramePr/>
            <a:graphic xmlns:a="http://schemas.openxmlformats.org/drawingml/2006/main">
              <a:graphicData uri="http://schemas.openxmlformats.org/drawingml/2006/picture">
                <pic:pic xmlns:pic="http://schemas.openxmlformats.org/drawingml/2006/picture">
                  <pic:nvPicPr>
                    <pic:cNvPr id="2" name="Picture 2" descr="FN-TestSetup"/>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30800" cy="2692400"/>
                    </a:xfrm>
                    <a:prstGeom prst="rect">
                      <a:avLst/>
                    </a:prstGeom>
                    <a:noFill/>
                    <a:ln>
                      <a:noFill/>
                    </a:ln>
                  </pic:spPr>
                </pic:pic>
              </a:graphicData>
            </a:graphic>
          </wp:inline>
        </w:drawing>
      </w:r>
    </w:p>
    <w:p w14:paraId="37DD88F5" w14:textId="0A020834" w:rsidR="005D52C8" w:rsidRPr="009567CD" w:rsidRDefault="00A60406" w:rsidP="005D52C8">
      <w:pPr>
        <w:jc w:val="center"/>
      </w:pPr>
      <w:r w:rsidRPr="009567CD">
        <w:t>Fig</w:t>
      </w:r>
      <w:r w:rsidR="00E63E48" w:rsidRPr="009567CD">
        <w:t>.</w:t>
      </w:r>
      <w:r w:rsidR="00F63EA0" w:rsidRPr="009567CD">
        <w:t xml:space="preserve"> 6</w:t>
      </w:r>
      <w:r w:rsidR="003B187E" w:rsidRPr="009567CD">
        <w:t>.  Free</w:t>
      </w:r>
      <w:r w:rsidR="005D52C8" w:rsidRPr="009567CD">
        <w:t xml:space="preserve"> Navigation (FN) application scenario.</w:t>
      </w:r>
    </w:p>
    <w:p w14:paraId="3A683982" w14:textId="77777777" w:rsidR="00C6352C" w:rsidRPr="009567CD" w:rsidRDefault="00C6352C" w:rsidP="005D52C8">
      <w:pPr>
        <w:jc w:val="center"/>
      </w:pPr>
    </w:p>
    <w:p w14:paraId="210D999F" w14:textId="45A901A5" w:rsidR="007E2AE9" w:rsidRPr="009567CD" w:rsidRDefault="007E2AE9" w:rsidP="00C6352C">
      <w:pPr>
        <w:ind w:right="240"/>
      </w:pPr>
      <w:r w:rsidRPr="009567CD">
        <w:t xml:space="preserve">Sequences </w:t>
      </w:r>
      <w:r w:rsidR="00A60406" w:rsidRPr="009567CD">
        <w:t xml:space="preserve">that has been used </w:t>
      </w:r>
      <w:r w:rsidRPr="009567CD">
        <w:t>for eval</w:t>
      </w:r>
      <w:r w:rsidR="005525DB" w:rsidRPr="009567CD">
        <w:t>uation are summarized in Table 5</w:t>
      </w:r>
      <w:r w:rsidRPr="009567CD">
        <w:t xml:space="preserve">. </w:t>
      </w:r>
      <w:r w:rsidR="00D87041" w:rsidRPr="009567CD">
        <w:t>S</w:t>
      </w:r>
      <w:r w:rsidR="004B6316" w:rsidRPr="009567CD">
        <w:t xml:space="preserve">even views </w:t>
      </w:r>
      <w:r w:rsidR="00C5706F" w:rsidRPr="009567CD">
        <w:t xml:space="preserve">(as specified in </w:t>
      </w:r>
      <w:proofErr w:type="spellStart"/>
      <w:r w:rsidR="00C5706F" w:rsidRPr="009567CD">
        <w:t>CfE</w:t>
      </w:r>
      <w:proofErr w:type="spellEnd"/>
      <w:r w:rsidR="00C5706F" w:rsidRPr="009567CD">
        <w:t xml:space="preserve">) </w:t>
      </w:r>
      <w:r w:rsidR="004B6316" w:rsidRPr="009567CD">
        <w:t>of each sequence</w:t>
      </w:r>
      <w:r w:rsidRPr="009567CD">
        <w:t xml:space="preserve"> </w:t>
      </w:r>
      <w:r w:rsidR="00A60406" w:rsidRPr="009567CD">
        <w:t>were coded and used for evaluation</w:t>
      </w:r>
      <w:r w:rsidR="009C08D5" w:rsidRPr="009567CD">
        <w:t>. T</w:t>
      </w:r>
      <w:r w:rsidR="00A60406" w:rsidRPr="009567CD">
        <w:t>heir positions are</w:t>
      </w:r>
      <w:r w:rsidRPr="009567CD">
        <w:t xml:space="preserve"> </w:t>
      </w:r>
      <w:r w:rsidR="005525DB" w:rsidRPr="009567CD">
        <w:t>also shown in Table 5</w:t>
      </w:r>
      <w:r w:rsidR="00A60406" w:rsidRPr="009567CD">
        <w:t>.</w:t>
      </w:r>
    </w:p>
    <w:p w14:paraId="6B49DA00" w14:textId="77777777" w:rsidR="0048127F" w:rsidRPr="009567CD" w:rsidRDefault="0048127F" w:rsidP="0098464A">
      <w:pPr>
        <w:ind w:right="240"/>
      </w:pPr>
      <w:r w:rsidRPr="009567CD">
        <w:t>Sequences that are shorter than 10 seconds have been extended twice in a ping-pong loop to last exactly 10 seconds. This has been done immediately after decoding (e.g. before creation of the sweeps).</w:t>
      </w:r>
    </w:p>
    <w:p w14:paraId="45CD2D26" w14:textId="77777777" w:rsidR="0048127F" w:rsidRPr="009567CD" w:rsidRDefault="0048127F" w:rsidP="00C6352C">
      <w:pPr>
        <w:ind w:right="240"/>
      </w:pPr>
    </w:p>
    <w:p w14:paraId="5B67BA9E" w14:textId="77777777" w:rsidR="00EE4656" w:rsidRPr="009567CD" w:rsidRDefault="00EE4656" w:rsidP="00C6352C">
      <w:pPr>
        <w:ind w:right="240"/>
      </w:pPr>
    </w:p>
    <w:p w14:paraId="356F14BE" w14:textId="77777777" w:rsidR="00EE4656" w:rsidRPr="009567CD" w:rsidRDefault="00EE4656" w:rsidP="00C6352C">
      <w:pPr>
        <w:ind w:right="240"/>
      </w:pPr>
    </w:p>
    <w:p w14:paraId="017B9298" w14:textId="77777777" w:rsidR="00EE4656" w:rsidRPr="009567CD" w:rsidRDefault="00EE4656" w:rsidP="00C6352C">
      <w:pPr>
        <w:ind w:right="240"/>
      </w:pPr>
    </w:p>
    <w:p w14:paraId="7CB39553" w14:textId="77777777" w:rsidR="00EE4656" w:rsidRPr="009567CD" w:rsidRDefault="00EE4656" w:rsidP="00C6352C">
      <w:pPr>
        <w:ind w:right="240"/>
      </w:pPr>
    </w:p>
    <w:p w14:paraId="107495A1" w14:textId="77777777" w:rsidR="00EE4656" w:rsidRPr="009567CD" w:rsidRDefault="00EE4656" w:rsidP="00C6352C">
      <w:pPr>
        <w:ind w:right="240"/>
      </w:pPr>
    </w:p>
    <w:p w14:paraId="639D05E5" w14:textId="77777777" w:rsidR="00EE4656" w:rsidRPr="009567CD" w:rsidRDefault="00EE4656" w:rsidP="00C6352C">
      <w:pPr>
        <w:ind w:right="240"/>
      </w:pPr>
    </w:p>
    <w:p w14:paraId="19F81C2D" w14:textId="77777777" w:rsidR="00EE4656" w:rsidRPr="009567CD" w:rsidRDefault="00EE4656" w:rsidP="00C6352C">
      <w:pPr>
        <w:ind w:right="240"/>
      </w:pPr>
    </w:p>
    <w:p w14:paraId="5E5DB919" w14:textId="77777777" w:rsidR="00EE4656" w:rsidRPr="009567CD" w:rsidRDefault="00EE4656" w:rsidP="00C6352C">
      <w:pPr>
        <w:ind w:right="240"/>
      </w:pPr>
    </w:p>
    <w:p w14:paraId="6531ABA1" w14:textId="46FAEE9B" w:rsidR="007E2AE9" w:rsidRPr="009567CD" w:rsidRDefault="00F20634" w:rsidP="007E2AE9">
      <w:pPr>
        <w:jc w:val="center"/>
        <w:rPr>
          <w:rFonts w:ascii="Arial" w:hAnsi="Arial" w:cs="Arial"/>
          <w:sz w:val="22"/>
          <w:lang w:eastAsia="ja-JP"/>
        </w:rPr>
      </w:pPr>
      <w:r w:rsidRPr="009567CD">
        <w:rPr>
          <w:rFonts w:ascii="Arial" w:hAnsi="Arial" w:cs="Arial"/>
          <w:sz w:val="22"/>
          <w:lang w:eastAsia="ja-JP"/>
        </w:rPr>
        <w:lastRenderedPageBreak/>
        <w:t xml:space="preserve">Table </w:t>
      </w:r>
      <w:r w:rsidR="005525DB" w:rsidRPr="009567CD">
        <w:rPr>
          <w:rFonts w:ascii="Arial" w:hAnsi="Arial" w:cs="Arial"/>
          <w:sz w:val="22"/>
          <w:lang w:eastAsia="ja-JP"/>
        </w:rPr>
        <w:t>5</w:t>
      </w:r>
      <w:r w:rsidR="009B415B" w:rsidRPr="009567CD">
        <w:rPr>
          <w:rFonts w:ascii="Arial" w:hAnsi="Arial" w:cs="Arial"/>
          <w:sz w:val="22"/>
          <w:lang w:eastAsia="ja-JP"/>
        </w:rPr>
        <w:t xml:space="preserve">. Summary of the sequences </w:t>
      </w:r>
      <w:r w:rsidR="007E2AE9" w:rsidRPr="009567CD">
        <w:rPr>
          <w:rFonts w:ascii="Arial" w:hAnsi="Arial" w:cs="Arial"/>
          <w:sz w:val="22"/>
          <w:lang w:eastAsia="ja-JP"/>
        </w:rPr>
        <w:t>used.</w:t>
      </w:r>
    </w:p>
    <w:tbl>
      <w:tblPr>
        <w:tblW w:w="9908" w:type="dxa"/>
        <w:jc w:val="center"/>
        <w:tblLayout w:type="fixed"/>
        <w:tblCellMar>
          <w:left w:w="70" w:type="dxa"/>
          <w:right w:w="70" w:type="dxa"/>
        </w:tblCellMar>
        <w:tblLook w:val="04A0" w:firstRow="1" w:lastRow="0" w:firstColumn="1" w:lastColumn="0" w:noHBand="0" w:noVBand="1"/>
      </w:tblPr>
      <w:tblGrid>
        <w:gridCol w:w="411"/>
        <w:gridCol w:w="1134"/>
        <w:gridCol w:w="718"/>
        <w:gridCol w:w="851"/>
        <w:gridCol w:w="982"/>
        <w:gridCol w:w="577"/>
        <w:gridCol w:w="1134"/>
        <w:gridCol w:w="1134"/>
        <w:gridCol w:w="707"/>
        <w:gridCol w:w="993"/>
        <w:gridCol w:w="1267"/>
      </w:tblGrid>
      <w:tr w:rsidR="00E1142E" w:rsidRPr="009567CD" w14:paraId="21B57CE6" w14:textId="5FD39C57" w:rsidTr="00E1142E">
        <w:trPr>
          <w:trHeight w:val="1215"/>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3D92374D" w14:textId="77777777" w:rsidR="00E1142E" w:rsidRPr="009567CD" w:rsidRDefault="00E1142E" w:rsidP="0099205E">
            <w:pPr>
              <w:rPr>
                <w:rFonts w:ascii="Arial" w:hAnsi="Arial" w:cs="Arial"/>
                <w:color w:val="000000"/>
                <w:sz w:val="16"/>
                <w:szCs w:val="16"/>
                <w:lang w:eastAsia="pl-PL"/>
              </w:rPr>
            </w:pPr>
            <w:r w:rsidRPr="009567CD">
              <w:rPr>
                <w:rFonts w:ascii="Arial" w:hAnsi="Arial" w:cs="Arial"/>
                <w:color w:val="000000"/>
                <w:sz w:val="16"/>
                <w:szCs w:val="16"/>
              </w:rPr>
              <w:t>No.</w:t>
            </w:r>
          </w:p>
        </w:tc>
        <w:tc>
          <w:tcPr>
            <w:tcW w:w="1134" w:type="dxa"/>
            <w:tcBorders>
              <w:top w:val="single" w:sz="4" w:space="0" w:color="auto"/>
              <w:left w:val="nil"/>
              <w:bottom w:val="double" w:sz="6" w:space="0" w:color="auto"/>
              <w:right w:val="single" w:sz="4" w:space="0" w:color="auto"/>
            </w:tcBorders>
            <w:shd w:val="clear" w:color="000000" w:fill="C5D9F1"/>
            <w:vAlign w:val="center"/>
            <w:hideMark/>
          </w:tcPr>
          <w:p w14:paraId="2D604975" w14:textId="77777777" w:rsidR="00E1142E" w:rsidRPr="009567CD" w:rsidRDefault="00E1142E" w:rsidP="0099205E">
            <w:pPr>
              <w:jc w:val="center"/>
              <w:rPr>
                <w:rFonts w:ascii="Arial" w:hAnsi="Arial" w:cs="Arial"/>
                <w:color w:val="000000"/>
                <w:sz w:val="16"/>
                <w:szCs w:val="16"/>
              </w:rPr>
            </w:pPr>
            <w:r w:rsidRPr="009567CD">
              <w:rPr>
                <w:rFonts w:ascii="Arial" w:hAnsi="Arial" w:cs="Arial"/>
                <w:color w:val="000000"/>
                <w:sz w:val="16"/>
                <w:szCs w:val="16"/>
              </w:rPr>
              <w:t>Source</w:t>
            </w:r>
          </w:p>
        </w:tc>
        <w:tc>
          <w:tcPr>
            <w:tcW w:w="718" w:type="dxa"/>
            <w:tcBorders>
              <w:top w:val="single" w:sz="4" w:space="0" w:color="auto"/>
              <w:left w:val="nil"/>
              <w:bottom w:val="double" w:sz="6" w:space="0" w:color="auto"/>
              <w:right w:val="single" w:sz="4" w:space="0" w:color="auto"/>
            </w:tcBorders>
            <w:shd w:val="clear" w:color="000000" w:fill="C5D9F1"/>
            <w:noWrap/>
            <w:vAlign w:val="center"/>
            <w:hideMark/>
          </w:tcPr>
          <w:p w14:paraId="61EEE817" w14:textId="77777777" w:rsidR="00E1142E" w:rsidRPr="009567CD" w:rsidRDefault="00E1142E" w:rsidP="0099205E">
            <w:pPr>
              <w:jc w:val="center"/>
              <w:rPr>
                <w:rFonts w:ascii="Arial" w:hAnsi="Arial" w:cs="Arial"/>
                <w:color w:val="000000"/>
                <w:sz w:val="16"/>
                <w:szCs w:val="16"/>
              </w:rPr>
            </w:pPr>
            <w:r w:rsidRPr="009567CD">
              <w:rPr>
                <w:rFonts w:ascii="Arial" w:hAnsi="Arial" w:cs="Arial"/>
                <w:color w:val="000000"/>
                <w:sz w:val="16"/>
                <w:szCs w:val="16"/>
              </w:rPr>
              <w:t>Seq. Name</w:t>
            </w:r>
          </w:p>
        </w:tc>
        <w:tc>
          <w:tcPr>
            <w:tcW w:w="851" w:type="dxa"/>
            <w:tcBorders>
              <w:top w:val="single" w:sz="4" w:space="0" w:color="auto"/>
              <w:left w:val="nil"/>
              <w:bottom w:val="double" w:sz="6" w:space="0" w:color="auto"/>
              <w:right w:val="single" w:sz="4" w:space="0" w:color="auto"/>
            </w:tcBorders>
            <w:shd w:val="clear" w:color="000000" w:fill="C5D9F1"/>
            <w:vAlign w:val="center"/>
            <w:hideMark/>
          </w:tcPr>
          <w:p w14:paraId="254AAB59" w14:textId="77777777" w:rsidR="00E1142E" w:rsidRPr="009567CD" w:rsidRDefault="00E1142E" w:rsidP="0099205E">
            <w:pPr>
              <w:jc w:val="center"/>
              <w:rPr>
                <w:rFonts w:ascii="Arial" w:hAnsi="Arial" w:cs="Arial"/>
                <w:color w:val="000000"/>
                <w:sz w:val="16"/>
                <w:szCs w:val="16"/>
              </w:rPr>
            </w:pPr>
            <w:r w:rsidRPr="009567CD">
              <w:rPr>
                <w:rFonts w:ascii="Arial" w:hAnsi="Arial" w:cs="Arial"/>
                <w:color w:val="000000"/>
                <w:sz w:val="16"/>
                <w:szCs w:val="16"/>
              </w:rPr>
              <w:t>Number</w:t>
            </w:r>
            <w:r w:rsidRPr="009567CD">
              <w:rPr>
                <w:rFonts w:ascii="Arial" w:hAnsi="Arial" w:cs="Arial"/>
                <w:color w:val="000000"/>
                <w:sz w:val="16"/>
                <w:szCs w:val="16"/>
              </w:rPr>
              <w:br/>
              <w:t>of Views</w:t>
            </w:r>
          </w:p>
        </w:tc>
        <w:tc>
          <w:tcPr>
            <w:tcW w:w="982" w:type="dxa"/>
            <w:tcBorders>
              <w:top w:val="single" w:sz="4" w:space="0" w:color="auto"/>
              <w:left w:val="nil"/>
              <w:bottom w:val="double" w:sz="6" w:space="0" w:color="auto"/>
              <w:right w:val="single" w:sz="4" w:space="0" w:color="auto"/>
            </w:tcBorders>
            <w:shd w:val="clear" w:color="000000" w:fill="C5D9F1"/>
            <w:vAlign w:val="center"/>
            <w:hideMark/>
          </w:tcPr>
          <w:p w14:paraId="3C9C4BE0" w14:textId="77777777" w:rsidR="00E1142E" w:rsidRPr="009567CD" w:rsidRDefault="00E1142E" w:rsidP="0099205E">
            <w:pPr>
              <w:jc w:val="center"/>
              <w:rPr>
                <w:rFonts w:ascii="Arial" w:hAnsi="Arial" w:cs="Arial"/>
                <w:color w:val="000000"/>
                <w:sz w:val="16"/>
                <w:szCs w:val="16"/>
              </w:rPr>
            </w:pPr>
            <w:r w:rsidRPr="009567CD">
              <w:rPr>
                <w:rFonts w:ascii="Arial" w:hAnsi="Arial" w:cs="Arial"/>
                <w:color w:val="000000"/>
                <w:sz w:val="16"/>
                <w:szCs w:val="16"/>
              </w:rPr>
              <w:t>Resolution</w:t>
            </w:r>
            <w:r w:rsidRPr="009567CD">
              <w:rPr>
                <w:rFonts w:ascii="Arial" w:hAnsi="Arial" w:cs="Arial"/>
                <w:color w:val="000000"/>
                <w:sz w:val="16"/>
                <w:szCs w:val="16"/>
              </w:rPr>
              <w:br/>
              <w:t>(</w:t>
            </w:r>
            <w:proofErr w:type="spellStart"/>
            <w:r w:rsidRPr="009567CD">
              <w:rPr>
                <w:rFonts w:ascii="Arial" w:hAnsi="Arial" w:cs="Arial"/>
                <w:color w:val="000000"/>
                <w:sz w:val="16"/>
                <w:szCs w:val="16"/>
              </w:rPr>
              <w:t>pel</w:t>
            </w:r>
            <w:proofErr w:type="spellEnd"/>
            <w:r w:rsidRPr="009567CD">
              <w:rPr>
                <w:rFonts w:ascii="Arial" w:hAnsi="Arial" w:cs="Arial"/>
                <w:color w:val="000000"/>
                <w:sz w:val="16"/>
                <w:szCs w:val="16"/>
              </w:rPr>
              <w:t>)</w:t>
            </w:r>
          </w:p>
        </w:tc>
        <w:tc>
          <w:tcPr>
            <w:tcW w:w="577" w:type="dxa"/>
            <w:tcBorders>
              <w:top w:val="single" w:sz="4" w:space="0" w:color="auto"/>
              <w:left w:val="nil"/>
              <w:bottom w:val="double" w:sz="6" w:space="0" w:color="auto"/>
              <w:right w:val="single" w:sz="4" w:space="0" w:color="auto"/>
            </w:tcBorders>
            <w:shd w:val="clear" w:color="000000" w:fill="C5D9F1"/>
            <w:vAlign w:val="center"/>
            <w:hideMark/>
          </w:tcPr>
          <w:p w14:paraId="5317A259" w14:textId="77777777" w:rsidR="00E1142E" w:rsidRPr="009567CD" w:rsidRDefault="00E1142E" w:rsidP="0099205E">
            <w:pPr>
              <w:jc w:val="center"/>
              <w:rPr>
                <w:rFonts w:ascii="Arial" w:hAnsi="Arial" w:cs="Arial"/>
                <w:color w:val="000000"/>
                <w:sz w:val="16"/>
                <w:szCs w:val="16"/>
              </w:rPr>
            </w:pPr>
            <w:r w:rsidRPr="009567CD">
              <w:rPr>
                <w:rFonts w:ascii="Arial" w:hAnsi="Arial" w:cs="Arial"/>
                <w:color w:val="000000"/>
                <w:sz w:val="16"/>
                <w:szCs w:val="16"/>
              </w:rPr>
              <w:t>Frame rate</w:t>
            </w:r>
            <w:r w:rsidRPr="009567CD">
              <w:rPr>
                <w:rFonts w:ascii="Arial" w:hAnsi="Arial" w:cs="Arial"/>
                <w:color w:val="000000"/>
                <w:sz w:val="16"/>
                <w:szCs w:val="16"/>
              </w:rPr>
              <w:br/>
              <w:t>(fps)</w:t>
            </w:r>
          </w:p>
        </w:tc>
        <w:tc>
          <w:tcPr>
            <w:tcW w:w="1134" w:type="dxa"/>
            <w:tcBorders>
              <w:top w:val="single" w:sz="4" w:space="0" w:color="auto"/>
              <w:left w:val="nil"/>
              <w:bottom w:val="double" w:sz="6" w:space="0" w:color="auto"/>
              <w:right w:val="single" w:sz="4" w:space="0" w:color="auto"/>
            </w:tcBorders>
            <w:shd w:val="clear" w:color="000000" w:fill="C5D9F1"/>
            <w:vAlign w:val="center"/>
          </w:tcPr>
          <w:p w14:paraId="4CBBFF3B" w14:textId="77777777" w:rsidR="00E1142E" w:rsidRPr="009567CD" w:rsidRDefault="00E1142E" w:rsidP="0099205E">
            <w:pPr>
              <w:jc w:val="center"/>
              <w:rPr>
                <w:rFonts w:ascii="Arial" w:hAnsi="Arial" w:cs="Arial"/>
                <w:color w:val="000000"/>
                <w:sz w:val="16"/>
                <w:szCs w:val="16"/>
              </w:rPr>
            </w:pPr>
            <w:r w:rsidRPr="009567CD">
              <w:rPr>
                <w:rFonts w:ascii="Arial" w:hAnsi="Arial" w:cs="Arial"/>
                <w:color w:val="000000"/>
                <w:sz w:val="16"/>
                <w:szCs w:val="16"/>
              </w:rPr>
              <w:t>Length</w:t>
            </w:r>
          </w:p>
        </w:tc>
        <w:tc>
          <w:tcPr>
            <w:tcW w:w="1134" w:type="dxa"/>
            <w:tcBorders>
              <w:top w:val="single" w:sz="4" w:space="0" w:color="auto"/>
              <w:left w:val="single" w:sz="4" w:space="0" w:color="auto"/>
              <w:bottom w:val="double" w:sz="6" w:space="0" w:color="auto"/>
              <w:right w:val="single" w:sz="4" w:space="0" w:color="auto"/>
            </w:tcBorders>
            <w:shd w:val="clear" w:color="000000" w:fill="C5D9F1"/>
            <w:vAlign w:val="center"/>
            <w:hideMark/>
          </w:tcPr>
          <w:p w14:paraId="633B5E89" w14:textId="77777777" w:rsidR="00E1142E" w:rsidRPr="009567CD" w:rsidRDefault="00E1142E" w:rsidP="0099205E">
            <w:pPr>
              <w:jc w:val="center"/>
              <w:rPr>
                <w:rFonts w:ascii="Arial" w:hAnsi="Arial" w:cs="Arial"/>
                <w:color w:val="000000"/>
                <w:sz w:val="16"/>
                <w:szCs w:val="16"/>
              </w:rPr>
            </w:pPr>
            <w:r w:rsidRPr="009567CD">
              <w:rPr>
                <w:rFonts w:ascii="Arial" w:hAnsi="Arial" w:cs="Arial"/>
                <w:color w:val="000000"/>
                <w:sz w:val="16"/>
                <w:szCs w:val="16"/>
              </w:rPr>
              <w:t>Camera Arrangement</w:t>
            </w:r>
          </w:p>
        </w:tc>
        <w:tc>
          <w:tcPr>
            <w:tcW w:w="707" w:type="dxa"/>
            <w:tcBorders>
              <w:top w:val="single" w:sz="4" w:space="0" w:color="auto"/>
              <w:left w:val="single" w:sz="4" w:space="0" w:color="auto"/>
              <w:bottom w:val="double" w:sz="6" w:space="0" w:color="auto"/>
              <w:right w:val="single" w:sz="4" w:space="0" w:color="auto"/>
            </w:tcBorders>
            <w:shd w:val="clear" w:color="000000" w:fill="C5D9F1"/>
            <w:vAlign w:val="center"/>
          </w:tcPr>
          <w:p w14:paraId="77A6A161" w14:textId="77777777" w:rsidR="00E1142E" w:rsidRPr="009567CD" w:rsidRDefault="00E1142E" w:rsidP="0099205E">
            <w:pPr>
              <w:jc w:val="center"/>
              <w:rPr>
                <w:rFonts w:ascii="Arial" w:hAnsi="Arial" w:cs="Arial"/>
                <w:color w:val="000000"/>
                <w:sz w:val="16"/>
                <w:szCs w:val="16"/>
              </w:rPr>
            </w:pPr>
            <w:r w:rsidRPr="009567CD">
              <w:rPr>
                <w:rFonts w:ascii="Arial" w:hAnsi="Arial" w:cs="Arial"/>
                <w:color w:val="000000"/>
                <w:sz w:val="16"/>
                <w:szCs w:val="16"/>
              </w:rPr>
              <w:t>Depth Data Available</w:t>
            </w:r>
          </w:p>
        </w:tc>
        <w:tc>
          <w:tcPr>
            <w:tcW w:w="993" w:type="dxa"/>
            <w:tcBorders>
              <w:top w:val="single" w:sz="4" w:space="0" w:color="auto"/>
              <w:left w:val="nil"/>
              <w:bottom w:val="double" w:sz="4" w:space="0" w:color="auto"/>
              <w:right w:val="single" w:sz="4" w:space="0" w:color="auto"/>
            </w:tcBorders>
            <w:shd w:val="clear" w:color="000000" w:fill="C5D9F1"/>
            <w:vAlign w:val="center"/>
          </w:tcPr>
          <w:p w14:paraId="4E8A10DB" w14:textId="3EAED7E8" w:rsidR="00E1142E" w:rsidRPr="009567CD" w:rsidRDefault="00E1142E" w:rsidP="00E1142E">
            <w:pPr>
              <w:jc w:val="center"/>
              <w:rPr>
                <w:rFonts w:ascii="Arial" w:hAnsi="Arial" w:cs="Arial"/>
                <w:color w:val="000000"/>
                <w:sz w:val="16"/>
                <w:szCs w:val="16"/>
              </w:rPr>
            </w:pPr>
            <w:r w:rsidRPr="009567CD">
              <w:rPr>
                <w:rFonts w:ascii="Arial" w:hAnsi="Arial" w:cs="Arial"/>
                <w:color w:val="000000"/>
                <w:sz w:val="16"/>
                <w:szCs w:val="16"/>
              </w:rPr>
              <w:t>Views positions to be transmitted</w:t>
            </w:r>
          </w:p>
        </w:tc>
        <w:tc>
          <w:tcPr>
            <w:tcW w:w="1267" w:type="dxa"/>
            <w:tcBorders>
              <w:top w:val="single" w:sz="4" w:space="0" w:color="auto"/>
              <w:left w:val="nil"/>
              <w:bottom w:val="double" w:sz="4" w:space="0" w:color="auto"/>
              <w:right w:val="single" w:sz="4" w:space="0" w:color="auto"/>
            </w:tcBorders>
            <w:shd w:val="clear" w:color="000000" w:fill="C5D9F1"/>
            <w:vAlign w:val="center"/>
          </w:tcPr>
          <w:p w14:paraId="5421A447" w14:textId="101CA035" w:rsidR="00E1142E" w:rsidRPr="009567CD" w:rsidRDefault="00E1142E" w:rsidP="00E1142E">
            <w:pPr>
              <w:jc w:val="center"/>
              <w:rPr>
                <w:rFonts w:ascii="Arial" w:hAnsi="Arial" w:cs="Arial"/>
                <w:color w:val="000000"/>
                <w:sz w:val="16"/>
                <w:szCs w:val="16"/>
              </w:rPr>
            </w:pPr>
            <w:r w:rsidRPr="009567CD">
              <w:rPr>
                <w:rFonts w:ascii="Arial" w:hAnsi="Arial" w:cs="Arial"/>
                <w:color w:val="000000"/>
                <w:sz w:val="16"/>
                <w:szCs w:val="16"/>
              </w:rPr>
              <w:t>Frame range to be transmitted</w:t>
            </w:r>
          </w:p>
        </w:tc>
      </w:tr>
      <w:tr w:rsidR="00E1142E" w:rsidRPr="009567CD" w14:paraId="31633571" w14:textId="693067D0" w:rsidTr="00E1142E">
        <w:trPr>
          <w:trHeight w:val="789"/>
          <w:jc w:val="center"/>
        </w:trPr>
        <w:tc>
          <w:tcPr>
            <w:tcW w:w="411" w:type="dxa"/>
            <w:tcBorders>
              <w:top w:val="nil"/>
              <w:left w:val="single" w:sz="4" w:space="0" w:color="auto"/>
              <w:bottom w:val="single" w:sz="4" w:space="0" w:color="auto"/>
              <w:right w:val="single" w:sz="4" w:space="0" w:color="auto"/>
            </w:tcBorders>
            <w:shd w:val="clear" w:color="auto" w:fill="E2EFD9"/>
            <w:noWrap/>
            <w:vAlign w:val="center"/>
            <w:hideMark/>
          </w:tcPr>
          <w:p w14:paraId="4A854724" w14:textId="77777777" w:rsidR="00E1142E" w:rsidRPr="009567CD" w:rsidRDefault="00E1142E" w:rsidP="0099205E">
            <w:pPr>
              <w:jc w:val="right"/>
              <w:rPr>
                <w:rFonts w:ascii="Arial" w:hAnsi="Arial" w:cs="Arial"/>
                <w:color w:val="000000"/>
                <w:sz w:val="16"/>
                <w:szCs w:val="16"/>
                <w:lang w:eastAsia="ja-JP"/>
              </w:rPr>
            </w:pPr>
            <w:r w:rsidRPr="009567CD">
              <w:rPr>
                <w:rFonts w:ascii="Arial" w:hAnsi="Arial" w:cs="Arial"/>
                <w:color w:val="000000"/>
                <w:sz w:val="16"/>
                <w:szCs w:val="16"/>
                <w:lang w:eastAsia="ja-JP"/>
              </w:rPr>
              <w:t>1</w:t>
            </w:r>
          </w:p>
        </w:tc>
        <w:tc>
          <w:tcPr>
            <w:tcW w:w="1134" w:type="dxa"/>
            <w:tcBorders>
              <w:top w:val="nil"/>
              <w:left w:val="nil"/>
              <w:bottom w:val="single" w:sz="4" w:space="0" w:color="auto"/>
              <w:right w:val="single" w:sz="4" w:space="0" w:color="auto"/>
            </w:tcBorders>
            <w:shd w:val="clear" w:color="auto" w:fill="E2EFD9"/>
            <w:noWrap/>
            <w:vAlign w:val="center"/>
            <w:hideMark/>
          </w:tcPr>
          <w:p w14:paraId="760703C5" w14:textId="77777777" w:rsidR="00E1142E" w:rsidRPr="009567CD" w:rsidRDefault="00E1142E" w:rsidP="0099205E">
            <w:pPr>
              <w:rPr>
                <w:rFonts w:ascii="Arial" w:hAnsi="Arial" w:cs="Arial"/>
                <w:sz w:val="16"/>
                <w:szCs w:val="16"/>
              </w:rPr>
            </w:pPr>
            <w:proofErr w:type="spellStart"/>
            <w:r w:rsidRPr="009567CD">
              <w:rPr>
                <w:rFonts w:ascii="Arial" w:hAnsi="Arial" w:cs="Arial"/>
                <w:sz w:val="16"/>
                <w:szCs w:val="16"/>
              </w:rPr>
              <w:t>UHasselt</w:t>
            </w:r>
            <w:proofErr w:type="spellEnd"/>
          </w:p>
        </w:tc>
        <w:tc>
          <w:tcPr>
            <w:tcW w:w="718" w:type="dxa"/>
            <w:tcBorders>
              <w:top w:val="nil"/>
              <w:left w:val="nil"/>
              <w:bottom w:val="single" w:sz="4" w:space="0" w:color="auto"/>
              <w:right w:val="single" w:sz="4" w:space="0" w:color="auto"/>
            </w:tcBorders>
            <w:shd w:val="clear" w:color="auto" w:fill="E2EFD9"/>
            <w:vAlign w:val="center"/>
            <w:hideMark/>
          </w:tcPr>
          <w:p w14:paraId="062898A7" w14:textId="77777777" w:rsidR="00E1142E" w:rsidRPr="009567CD" w:rsidRDefault="00E1142E" w:rsidP="0099205E">
            <w:pPr>
              <w:rPr>
                <w:rFonts w:ascii="Arial" w:hAnsi="Arial" w:cs="Arial"/>
                <w:sz w:val="16"/>
                <w:szCs w:val="16"/>
              </w:rPr>
            </w:pPr>
            <w:r w:rsidRPr="009567CD">
              <w:rPr>
                <w:rFonts w:ascii="Arial" w:hAnsi="Arial" w:cs="Arial"/>
                <w:sz w:val="16"/>
                <w:szCs w:val="16"/>
              </w:rPr>
              <w:t>Soccer-Linear 2</w:t>
            </w:r>
          </w:p>
        </w:tc>
        <w:tc>
          <w:tcPr>
            <w:tcW w:w="851" w:type="dxa"/>
            <w:tcBorders>
              <w:top w:val="nil"/>
              <w:left w:val="nil"/>
              <w:bottom w:val="single" w:sz="4" w:space="0" w:color="auto"/>
              <w:right w:val="single" w:sz="4" w:space="0" w:color="auto"/>
            </w:tcBorders>
            <w:shd w:val="clear" w:color="auto" w:fill="E2EFD9"/>
            <w:noWrap/>
            <w:vAlign w:val="center"/>
            <w:hideMark/>
          </w:tcPr>
          <w:p w14:paraId="5E74EA5A"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8</w:t>
            </w:r>
          </w:p>
        </w:tc>
        <w:tc>
          <w:tcPr>
            <w:tcW w:w="982" w:type="dxa"/>
            <w:tcBorders>
              <w:top w:val="nil"/>
              <w:left w:val="nil"/>
              <w:bottom w:val="single" w:sz="4" w:space="0" w:color="auto"/>
              <w:right w:val="single" w:sz="4" w:space="0" w:color="auto"/>
            </w:tcBorders>
            <w:shd w:val="clear" w:color="auto" w:fill="E2EFD9"/>
            <w:noWrap/>
            <w:vAlign w:val="center"/>
            <w:hideMark/>
          </w:tcPr>
          <w:p w14:paraId="464F5490"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1392x1136</w:t>
            </w:r>
          </w:p>
        </w:tc>
        <w:tc>
          <w:tcPr>
            <w:tcW w:w="577" w:type="dxa"/>
            <w:tcBorders>
              <w:top w:val="nil"/>
              <w:left w:val="nil"/>
              <w:bottom w:val="single" w:sz="4" w:space="0" w:color="auto"/>
              <w:right w:val="single" w:sz="4" w:space="0" w:color="auto"/>
            </w:tcBorders>
            <w:shd w:val="clear" w:color="auto" w:fill="E2EFD9"/>
            <w:noWrap/>
            <w:vAlign w:val="center"/>
            <w:hideMark/>
          </w:tcPr>
          <w:p w14:paraId="6C6BF84B"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60</w:t>
            </w:r>
          </w:p>
        </w:tc>
        <w:tc>
          <w:tcPr>
            <w:tcW w:w="1134" w:type="dxa"/>
            <w:tcBorders>
              <w:top w:val="nil"/>
              <w:left w:val="nil"/>
              <w:bottom w:val="single" w:sz="4" w:space="0" w:color="auto"/>
              <w:right w:val="single" w:sz="4" w:space="0" w:color="auto"/>
            </w:tcBorders>
            <w:shd w:val="clear" w:color="auto" w:fill="E2EFD9"/>
            <w:vAlign w:val="center"/>
          </w:tcPr>
          <w:p w14:paraId="0521493D"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10 sec</w:t>
            </w:r>
            <w:r w:rsidRPr="009567CD">
              <w:rPr>
                <w:rFonts w:ascii="Arial" w:hAnsi="Arial" w:cs="Arial"/>
                <w:sz w:val="16"/>
                <w:szCs w:val="16"/>
              </w:rPr>
              <w:br/>
              <w:t>600 frames</w:t>
            </w:r>
          </w:p>
        </w:tc>
        <w:tc>
          <w:tcPr>
            <w:tcW w:w="1134" w:type="dxa"/>
            <w:tcBorders>
              <w:top w:val="nil"/>
              <w:left w:val="single" w:sz="4" w:space="0" w:color="auto"/>
              <w:bottom w:val="single" w:sz="4" w:space="0" w:color="auto"/>
              <w:right w:val="single" w:sz="4" w:space="0" w:color="auto"/>
            </w:tcBorders>
            <w:shd w:val="clear" w:color="auto" w:fill="E2EFD9"/>
            <w:noWrap/>
            <w:vAlign w:val="center"/>
            <w:hideMark/>
          </w:tcPr>
          <w:p w14:paraId="69036387"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1D parallel</w:t>
            </w:r>
          </w:p>
        </w:tc>
        <w:tc>
          <w:tcPr>
            <w:tcW w:w="707" w:type="dxa"/>
            <w:tcBorders>
              <w:top w:val="nil"/>
              <w:left w:val="single" w:sz="4" w:space="0" w:color="auto"/>
              <w:bottom w:val="single" w:sz="4" w:space="0" w:color="auto"/>
              <w:right w:val="single" w:sz="4" w:space="0" w:color="auto"/>
            </w:tcBorders>
            <w:shd w:val="clear" w:color="auto" w:fill="E2EFD9"/>
            <w:vAlign w:val="center"/>
          </w:tcPr>
          <w:p w14:paraId="420E1EFD"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Yes</w:t>
            </w:r>
          </w:p>
        </w:tc>
        <w:tc>
          <w:tcPr>
            <w:tcW w:w="993" w:type="dxa"/>
            <w:tcBorders>
              <w:top w:val="nil"/>
              <w:left w:val="nil"/>
              <w:bottom w:val="single" w:sz="4" w:space="0" w:color="auto"/>
              <w:right w:val="single" w:sz="4" w:space="0" w:color="auto"/>
            </w:tcBorders>
            <w:shd w:val="clear" w:color="auto" w:fill="E2EFD9"/>
            <w:noWrap/>
            <w:vAlign w:val="center"/>
          </w:tcPr>
          <w:p w14:paraId="32C7ADCC" w14:textId="549DAE54" w:rsidR="00E1142E" w:rsidRPr="009567CD" w:rsidRDefault="00E1142E" w:rsidP="00E1142E">
            <w:pPr>
              <w:jc w:val="center"/>
              <w:rPr>
                <w:rFonts w:ascii="Arial" w:hAnsi="Arial" w:cs="Arial"/>
                <w:sz w:val="16"/>
                <w:szCs w:val="16"/>
                <w:lang w:eastAsia="ja-JP"/>
              </w:rPr>
            </w:pPr>
            <w:r w:rsidRPr="009567CD">
              <w:rPr>
                <w:rFonts w:ascii="Arial" w:hAnsi="Arial" w:cs="Arial"/>
                <w:sz w:val="16"/>
                <w:szCs w:val="16"/>
                <w:lang w:eastAsia="ja-JP"/>
              </w:rPr>
              <w:t>1-7</w:t>
            </w:r>
          </w:p>
        </w:tc>
        <w:tc>
          <w:tcPr>
            <w:tcW w:w="1267" w:type="dxa"/>
            <w:tcBorders>
              <w:top w:val="nil"/>
              <w:left w:val="nil"/>
              <w:bottom w:val="single" w:sz="4" w:space="0" w:color="auto"/>
              <w:right w:val="single" w:sz="4" w:space="0" w:color="auto"/>
            </w:tcBorders>
            <w:shd w:val="clear" w:color="auto" w:fill="E2EFD9"/>
            <w:vAlign w:val="center"/>
          </w:tcPr>
          <w:p w14:paraId="010B9199" w14:textId="353AC807" w:rsidR="00E1142E" w:rsidRPr="009567CD" w:rsidRDefault="00E1142E" w:rsidP="00E1142E">
            <w:pPr>
              <w:jc w:val="center"/>
              <w:rPr>
                <w:rFonts w:ascii="Arial" w:hAnsi="Arial" w:cs="Arial"/>
                <w:sz w:val="16"/>
                <w:szCs w:val="16"/>
                <w:lang w:eastAsia="ja-JP"/>
              </w:rPr>
            </w:pPr>
            <w:r w:rsidRPr="009567CD">
              <w:rPr>
                <w:rFonts w:ascii="Arial" w:hAnsi="Arial" w:cs="Arial"/>
                <w:sz w:val="16"/>
                <w:szCs w:val="16"/>
                <w:lang w:eastAsia="ja-JP"/>
              </w:rPr>
              <w:t>0-599</w:t>
            </w:r>
          </w:p>
        </w:tc>
      </w:tr>
      <w:tr w:rsidR="00E1142E" w:rsidRPr="009567CD" w14:paraId="3E42EC1B" w14:textId="30B05E37" w:rsidTr="00790991">
        <w:trPr>
          <w:trHeight w:val="1379"/>
          <w:jc w:val="center"/>
        </w:trPr>
        <w:tc>
          <w:tcPr>
            <w:tcW w:w="411" w:type="dxa"/>
            <w:tcBorders>
              <w:top w:val="nil"/>
              <w:left w:val="single" w:sz="4" w:space="0" w:color="auto"/>
              <w:bottom w:val="single" w:sz="4" w:space="0" w:color="auto"/>
              <w:right w:val="single" w:sz="4" w:space="0" w:color="auto"/>
            </w:tcBorders>
            <w:shd w:val="clear" w:color="auto" w:fill="E2EFD9"/>
            <w:noWrap/>
            <w:vAlign w:val="center"/>
            <w:hideMark/>
          </w:tcPr>
          <w:p w14:paraId="4605EAB8" w14:textId="77777777" w:rsidR="00E1142E" w:rsidRPr="009567CD" w:rsidRDefault="00E1142E" w:rsidP="0099205E">
            <w:pPr>
              <w:jc w:val="right"/>
              <w:rPr>
                <w:rFonts w:ascii="Arial" w:hAnsi="Arial" w:cs="Arial"/>
                <w:color w:val="000000"/>
                <w:sz w:val="16"/>
                <w:szCs w:val="16"/>
                <w:lang w:eastAsia="ja-JP"/>
              </w:rPr>
            </w:pPr>
            <w:r w:rsidRPr="009567CD">
              <w:rPr>
                <w:rFonts w:ascii="Arial" w:hAnsi="Arial" w:cs="Arial"/>
                <w:color w:val="000000"/>
                <w:sz w:val="16"/>
                <w:szCs w:val="16"/>
                <w:lang w:eastAsia="ja-JP"/>
              </w:rPr>
              <w:t>2</w:t>
            </w:r>
          </w:p>
        </w:tc>
        <w:tc>
          <w:tcPr>
            <w:tcW w:w="1134" w:type="dxa"/>
            <w:tcBorders>
              <w:top w:val="nil"/>
              <w:left w:val="nil"/>
              <w:bottom w:val="single" w:sz="4" w:space="0" w:color="auto"/>
              <w:right w:val="single" w:sz="4" w:space="0" w:color="auto"/>
            </w:tcBorders>
            <w:shd w:val="clear" w:color="auto" w:fill="E2EFD9"/>
            <w:noWrap/>
            <w:vAlign w:val="center"/>
            <w:hideMark/>
          </w:tcPr>
          <w:p w14:paraId="6C0A774C" w14:textId="77777777" w:rsidR="00E1142E" w:rsidRPr="009567CD" w:rsidRDefault="00E1142E" w:rsidP="0099205E">
            <w:pPr>
              <w:rPr>
                <w:rFonts w:ascii="Arial" w:hAnsi="Arial" w:cs="Arial"/>
                <w:sz w:val="16"/>
                <w:szCs w:val="16"/>
              </w:rPr>
            </w:pPr>
            <w:proofErr w:type="spellStart"/>
            <w:r w:rsidRPr="009567CD">
              <w:rPr>
                <w:rFonts w:ascii="Arial" w:hAnsi="Arial" w:cs="Arial"/>
                <w:sz w:val="16"/>
                <w:szCs w:val="16"/>
              </w:rPr>
              <w:t>UHasselt</w:t>
            </w:r>
            <w:proofErr w:type="spellEnd"/>
          </w:p>
        </w:tc>
        <w:tc>
          <w:tcPr>
            <w:tcW w:w="718" w:type="dxa"/>
            <w:tcBorders>
              <w:top w:val="nil"/>
              <w:left w:val="nil"/>
              <w:bottom w:val="single" w:sz="4" w:space="0" w:color="auto"/>
              <w:right w:val="single" w:sz="4" w:space="0" w:color="auto"/>
            </w:tcBorders>
            <w:shd w:val="clear" w:color="auto" w:fill="E2EFD9"/>
            <w:vAlign w:val="center"/>
            <w:hideMark/>
          </w:tcPr>
          <w:p w14:paraId="688F925F" w14:textId="77777777" w:rsidR="00E1142E" w:rsidRPr="009567CD" w:rsidRDefault="00E1142E" w:rsidP="0099205E">
            <w:pPr>
              <w:rPr>
                <w:rFonts w:ascii="Arial" w:hAnsi="Arial" w:cs="Arial"/>
                <w:sz w:val="16"/>
                <w:szCs w:val="16"/>
              </w:rPr>
            </w:pPr>
            <w:r w:rsidRPr="009567CD">
              <w:rPr>
                <w:rFonts w:ascii="Arial" w:hAnsi="Arial" w:cs="Arial"/>
                <w:sz w:val="16"/>
                <w:szCs w:val="16"/>
              </w:rPr>
              <w:t>Soccer-Arc 1</w:t>
            </w:r>
          </w:p>
        </w:tc>
        <w:tc>
          <w:tcPr>
            <w:tcW w:w="851" w:type="dxa"/>
            <w:tcBorders>
              <w:top w:val="nil"/>
              <w:left w:val="nil"/>
              <w:bottom w:val="single" w:sz="4" w:space="0" w:color="auto"/>
              <w:right w:val="single" w:sz="4" w:space="0" w:color="auto"/>
            </w:tcBorders>
            <w:shd w:val="clear" w:color="auto" w:fill="E2EFD9"/>
            <w:noWrap/>
            <w:vAlign w:val="center"/>
            <w:hideMark/>
          </w:tcPr>
          <w:p w14:paraId="66EF38C6"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7</w:t>
            </w:r>
          </w:p>
        </w:tc>
        <w:tc>
          <w:tcPr>
            <w:tcW w:w="982" w:type="dxa"/>
            <w:tcBorders>
              <w:top w:val="nil"/>
              <w:left w:val="nil"/>
              <w:bottom w:val="single" w:sz="4" w:space="0" w:color="auto"/>
              <w:right w:val="single" w:sz="4" w:space="0" w:color="auto"/>
            </w:tcBorders>
            <w:shd w:val="clear" w:color="auto" w:fill="E2EFD9"/>
            <w:noWrap/>
            <w:vAlign w:val="center"/>
            <w:hideMark/>
          </w:tcPr>
          <w:p w14:paraId="02620436"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1920x1080</w:t>
            </w:r>
          </w:p>
        </w:tc>
        <w:tc>
          <w:tcPr>
            <w:tcW w:w="577" w:type="dxa"/>
            <w:tcBorders>
              <w:top w:val="nil"/>
              <w:left w:val="nil"/>
              <w:bottom w:val="single" w:sz="4" w:space="0" w:color="auto"/>
              <w:right w:val="single" w:sz="4" w:space="0" w:color="auto"/>
            </w:tcBorders>
            <w:shd w:val="clear" w:color="auto" w:fill="E2EFD9"/>
            <w:noWrap/>
            <w:vAlign w:val="center"/>
            <w:hideMark/>
          </w:tcPr>
          <w:p w14:paraId="05483DE6"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25</w:t>
            </w:r>
          </w:p>
        </w:tc>
        <w:tc>
          <w:tcPr>
            <w:tcW w:w="1134" w:type="dxa"/>
            <w:tcBorders>
              <w:top w:val="nil"/>
              <w:left w:val="nil"/>
              <w:bottom w:val="single" w:sz="4" w:space="0" w:color="auto"/>
              <w:right w:val="single" w:sz="4" w:space="0" w:color="auto"/>
            </w:tcBorders>
            <w:shd w:val="clear" w:color="auto" w:fill="E2EFD9"/>
            <w:vAlign w:val="center"/>
          </w:tcPr>
          <w:p w14:paraId="3F7B4F76"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22 sec</w:t>
            </w:r>
            <w:r w:rsidRPr="009567CD">
              <w:rPr>
                <w:rFonts w:ascii="Arial" w:hAnsi="Arial" w:cs="Arial"/>
                <w:sz w:val="16"/>
                <w:szCs w:val="16"/>
              </w:rPr>
              <w:br/>
              <w:t>550 frames</w:t>
            </w:r>
          </w:p>
        </w:tc>
        <w:tc>
          <w:tcPr>
            <w:tcW w:w="1134" w:type="dxa"/>
            <w:tcBorders>
              <w:top w:val="nil"/>
              <w:left w:val="single" w:sz="4" w:space="0" w:color="auto"/>
              <w:bottom w:val="single" w:sz="4" w:space="0" w:color="auto"/>
              <w:right w:val="single" w:sz="4" w:space="0" w:color="auto"/>
            </w:tcBorders>
            <w:shd w:val="clear" w:color="auto" w:fill="E2EFD9"/>
            <w:noWrap/>
            <w:vAlign w:val="center"/>
            <w:hideMark/>
          </w:tcPr>
          <w:p w14:paraId="78A44775"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 xml:space="preserve">120 deg. Corner, arc </w:t>
            </w:r>
          </w:p>
        </w:tc>
        <w:tc>
          <w:tcPr>
            <w:tcW w:w="707" w:type="dxa"/>
            <w:tcBorders>
              <w:top w:val="nil"/>
              <w:left w:val="single" w:sz="4" w:space="0" w:color="auto"/>
              <w:bottom w:val="single" w:sz="4" w:space="0" w:color="auto"/>
              <w:right w:val="single" w:sz="4" w:space="0" w:color="auto"/>
            </w:tcBorders>
            <w:shd w:val="clear" w:color="auto" w:fill="E2EFD9"/>
            <w:vAlign w:val="center"/>
          </w:tcPr>
          <w:p w14:paraId="5156501C"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Yes</w:t>
            </w:r>
          </w:p>
        </w:tc>
        <w:tc>
          <w:tcPr>
            <w:tcW w:w="993" w:type="dxa"/>
            <w:tcBorders>
              <w:top w:val="nil"/>
              <w:left w:val="nil"/>
              <w:bottom w:val="single" w:sz="4" w:space="0" w:color="auto"/>
              <w:right w:val="single" w:sz="4" w:space="0" w:color="auto"/>
            </w:tcBorders>
            <w:shd w:val="clear" w:color="auto" w:fill="E2EFD9"/>
            <w:noWrap/>
            <w:vAlign w:val="center"/>
          </w:tcPr>
          <w:p w14:paraId="774C1EB5" w14:textId="4035BE8F" w:rsidR="00E1142E" w:rsidRPr="009567CD" w:rsidRDefault="00E1142E" w:rsidP="00E1142E">
            <w:pPr>
              <w:jc w:val="center"/>
              <w:rPr>
                <w:rFonts w:ascii="Arial" w:hAnsi="Arial" w:cs="Arial"/>
                <w:sz w:val="16"/>
                <w:szCs w:val="16"/>
                <w:lang w:eastAsia="ja-JP"/>
              </w:rPr>
            </w:pPr>
            <w:r w:rsidRPr="009567CD">
              <w:rPr>
                <w:rFonts w:ascii="Arial" w:hAnsi="Arial" w:cs="Arial"/>
                <w:sz w:val="16"/>
                <w:szCs w:val="16"/>
                <w:lang w:eastAsia="ja-JP"/>
              </w:rPr>
              <w:t>1-7</w:t>
            </w:r>
          </w:p>
        </w:tc>
        <w:tc>
          <w:tcPr>
            <w:tcW w:w="1267" w:type="dxa"/>
            <w:tcBorders>
              <w:top w:val="nil"/>
              <w:left w:val="nil"/>
              <w:bottom w:val="single" w:sz="4" w:space="0" w:color="auto"/>
              <w:right w:val="single" w:sz="4" w:space="0" w:color="auto"/>
            </w:tcBorders>
            <w:shd w:val="clear" w:color="auto" w:fill="E2EFD9"/>
            <w:vAlign w:val="center"/>
          </w:tcPr>
          <w:p w14:paraId="791B429D" w14:textId="2B1885EB" w:rsidR="00E1142E" w:rsidRPr="009567CD" w:rsidRDefault="00E1142E" w:rsidP="00E1142E">
            <w:pPr>
              <w:jc w:val="center"/>
              <w:rPr>
                <w:rFonts w:ascii="Arial" w:hAnsi="Arial" w:cs="Arial"/>
                <w:sz w:val="16"/>
                <w:szCs w:val="16"/>
                <w:lang w:eastAsia="ja-JP"/>
              </w:rPr>
            </w:pPr>
            <w:r w:rsidRPr="009567CD">
              <w:rPr>
                <w:rFonts w:ascii="Arial" w:hAnsi="Arial" w:cs="Arial"/>
                <w:sz w:val="16"/>
                <w:szCs w:val="16"/>
                <w:lang w:eastAsia="ja-JP"/>
              </w:rPr>
              <w:t>0-249</w:t>
            </w:r>
          </w:p>
        </w:tc>
      </w:tr>
      <w:tr w:rsidR="00E1142E" w:rsidRPr="009567CD" w14:paraId="52A59C34" w14:textId="73DFC2D5" w:rsidTr="00790991">
        <w:trPr>
          <w:trHeight w:val="1271"/>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2868A672" w14:textId="77777777" w:rsidR="00E1142E" w:rsidRPr="009567CD" w:rsidRDefault="00E1142E" w:rsidP="0099205E">
            <w:pPr>
              <w:jc w:val="right"/>
              <w:rPr>
                <w:rFonts w:ascii="Arial" w:hAnsi="Arial" w:cs="Arial"/>
                <w:color w:val="000000"/>
                <w:sz w:val="16"/>
                <w:szCs w:val="16"/>
                <w:lang w:eastAsia="ja-JP"/>
              </w:rPr>
            </w:pPr>
            <w:r w:rsidRPr="009567CD">
              <w:rPr>
                <w:rFonts w:ascii="Arial" w:hAnsi="Arial" w:cs="Arial"/>
                <w:color w:val="000000"/>
                <w:sz w:val="16"/>
                <w:szCs w:val="16"/>
                <w:lang w:eastAsia="ja-JP"/>
              </w:rPr>
              <w:t>3</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51C626B3" w14:textId="77777777" w:rsidR="00E1142E" w:rsidRPr="009567CD" w:rsidRDefault="00E1142E" w:rsidP="0099205E">
            <w:pPr>
              <w:rPr>
                <w:rFonts w:ascii="Arial" w:hAnsi="Arial" w:cs="Arial"/>
                <w:sz w:val="16"/>
                <w:szCs w:val="16"/>
              </w:rPr>
            </w:pPr>
            <w:r w:rsidRPr="009567CD">
              <w:rPr>
                <w:rFonts w:ascii="Arial" w:hAnsi="Arial" w:cs="Arial"/>
                <w:sz w:val="16"/>
                <w:szCs w:val="16"/>
              </w:rPr>
              <w:t>Poznan University of Technology</w:t>
            </w:r>
          </w:p>
        </w:tc>
        <w:tc>
          <w:tcPr>
            <w:tcW w:w="718" w:type="dxa"/>
            <w:tcBorders>
              <w:top w:val="single" w:sz="4" w:space="0" w:color="auto"/>
              <w:left w:val="nil"/>
              <w:bottom w:val="single" w:sz="4" w:space="0" w:color="auto"/>
              <w:right w:val="single" w:sz="4" w:space="0" w:color="auto"/>
            </w:tcBorders>
            <w:shd w:val="clear" w:color="auto" w:fill="E2EFD9"/>
            <w:noWrap/>
            <w:vAlign w:val="center"/>
            <w:hideMark/>
          </w:tcPr>
          <w:p w14:paraId="39C77F37" w14:textId="77777777" w:rsidR="00E1142E" w:rsidRPr="009567CD" w:rsidRDefault="00E1142E" w:rsidP="0099205E">
            <w:pPr>
              <w:rPr>
                <w:rFonts w:ascii="Arial" w:hAnsi="Arial" w:cs="Arial"/>
                <w:sz w:val="16"/>
                <w:szCs w:val="16"/>
              </w:rPr>
            </w:pPr>
            <w:r w:rsidRPr="009567CD">
              <w:rPr>
                <w:rFonts w:ascii="Arial" w:hAnsi="Arial" w:cs="Arial"/>
                <w:sz w:val="16"/>
                <w:szCs w:val="16"/>
              </w:rPr>
              <w:t>Poznan Blocks</w:t>
            </w:r>
          </w:p>
        </w:tc>
        <w:tc>
          <w:tcPr>
            <w:tcW w:w="851" w:type="dxa"/>
            <w:tcBorders>
              <w:top w:val="single" w:sz="4" w:space="0" w:color="auto"/>
              <w:left w:val="nil"/>
              <w:bottom w:val="single" w:sz="4" w:space="0" w:color="auto"/>
              <w:right w:val="single" w:sz="4" w:space="0" w:color="auto"/>
            </w:tcBorders>
            <w:shd w:val="clear" w:color="auto" w:fill="E2EFD9"/>
            <w:noWrap/>
            <w:vAlign w:val="center"/>
            <w:hideMark/>
          </w:tcPr>
          <w:p w14:paraId="356820D2"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10</w:t>
            </w:r>
          </w:p>
        </w:tc>
        <w:tc>
          <w:tcPr>
            <w:tcW w:w="982" w:type="dxa"/>
            <w:tcBorders>
              <w:top w:val="single" w:sz="4" w:space="0" w:color="auto"/>
              <w:left w:val="nil"/>
              <w:bottom w:val="single" w:sz="4" w:space="0" w:color="auto"/>
              <w:right w:val="single" w:sz="4" w:space="0" w:color="auto"/>
            </w:tcBorders>
            <w:shd w:val="clear" w:color="auto" w:fill="E2EFD9"/>
            <w:noWrap/>
            <w:vAlign w:val="center"/>
            <w:hideMark/>
          </w:tcPr>
          <w:p w14:paraId="76BFE8D5"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1920x1080</w:t>
            </w:r>
          </w:p>
        </w:tc>
        <w:tc>
          <w:tcPr>
            <w:tcW w:w="577" w:type="dxa"/>
            <w:tcBorders>
              <w:top w:val="single" w:sz="4" w:space="0" w:color="auto"/>
              <w:left w:val="nil"/>
              <w:bottom w:val="single" w:sz="4" w:space="0" w:color="auto"/>
              <w:right w:val="single" w:sz="4" w:space="0" w:color="auto"/>
            </w:tcBorders>
            <w:shd w:val="clear" w:color="auto" w:fill="E2EFD9"/>
            <w:noWrap/>
            <w:vAlign w:val="center"/>
            <w:hideMark/>
          </w:tcPr>
          <w:p w14:paraId="3B543DB2"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25</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29CFBB7E"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40 sec</w:t>
            </w:r>
            <w:r w:rsidRPr="009567CD">
              <w:rPr>
                <w:rFonts w:ascii="Arial" w:hAnsi="Arial" w:cs="Arial"/>
                <w:sz w:val="16"/>
                <w:szCs w:val="16"/>
              </w:rPr>
              <w:br/>
              <w:t>1000 frames</w:t>
            </w:r>
          </w:p>
        </w:tc>
        <w:tc>
          <w:tcPr>
            <w:tcW w:w="1134"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2158A4D8"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100 deg. arc around the scene</w:t>
            </w:r>
          </w:p>
        </w:tc>
        <w:tc>
          <w:tcPr>
            <w:tcW w:w="707" w:type="dxa"/>
            <w:tcBorders>
              <w:top w:val="single" w:sz="4" w:space="0" w:color="auto"/>
              <w:left w:val="single" w:sz="4" w:space="0" w:color="auto"/>
              <w:bottom w:val="single" w:sz="4" w:space="0" w:color="auto"/>
              <w:right w:val="single" w:sz="4" w:space="0" w:color="auto"/>
            </w:tcBorders>
            <w:shd w:val="clear" w:color="auto" w:fill="E2EFD9"/>
            <w:vAlign w:val="center"/>
          </w:tcPr>
          <w:p w14:paraId="60B8C4AA"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Yes</w:t>
            </w:r>
          </w:p>
        </w:tc>
        <w:tc>
          <w:tcPr>
            <w:tcW w:w="993" w:type="dxa"/>
            <w:tcBorders>
              <w:top w:val="single" w:sz="4" w:space="0" w:color="auto"/>
              <w:left w:val="nil"/>
              <w:bottom w:val="single" w:sz="4" w:space="0" w:color="auto"/>
              <w:right w:val="single" w:sz="4" w:space="0" w:color="auto"/>
            </w:tcBorders>
            <w:shd w:val="clear" w:color="auto" w:fill="E2EFD9"/>
            <w:noWrap/>
            <w:vAlign w:val="center"/>
          </w:tcPr>
          <w:p w14:paraId="326E75B0" w14:textId="68DC38F5" w:rsidR="00E1142E" w:rsidRPr="009567CD" w:rsidRDefault="00E1142E" w:rsidP="00E1142E">
            <w:pPr>
              <w:jc w:val="center"/>
              <w:rPr>
                <w:rFonts w:ascii="Arial" w:hAnsi="Arial" w:cs="Arial"/>
                <w:sz w:val="16"/>
                <w:szCs w:val="16"/>
                <w:lang w:eastAsia="ja-JP"/>
              </w:rPr>
            </w:pPr>
            <w:r w:rsidRPr="009567CD">
              <w:rPr>
                <w:rFonts w:ascii="Arial" w:hAnsi="Arial" w:cs="Arial"/>
                <w:sz w:val="16"/>
                <w:szCs w:val="16"/>
                <w:lang w:eastAsia="ja-JP"/>
              </w:rPr>
              <w:t>2-8</w:t>
            </w:r>
          </w:p>
        </w:tc>
        <w:tc>
          <w:tcPr>
            <w:tcW w:w="1267" w:type="dxa"/>
            <w:tcBorders>
              <w:top w:val="single" w:sz="4" w:space="0" w:color="auto"/>
              <w:left w:val="nil"/>
              <w:bottom w:val="single" w:sz="4" w:space="0" w:color="auto"/>
              <w:right w:val="single" w:sz="4" w:space="0" w:color="auto"/>
            </w:tcBorders>
            <w:shd w:val="clear" w:color="auto" w:fill="E2EFD9"/>
            <w:vAlign w:val="center"/>
          </w:tcPr>
          <w:p w14:paraId="6A426A60" w14:textId="66D645E3" w:rsidR="00E1142E" w:rsidRPr="009567CD" w:rsidRDefault="00E1142E" w:rsidP="00E1142E">
            <w:pPr>
              <w:jc w:val="center"/>
              <w:rPr>
                <w:rFonts w:ascii="Arial" w:hAnsi="Arial" w:cs="Arial"/>
                <w:sz w:val="16"/>
                <w:szCs w:val="16"/>
                <w:lang w:eastAsia="ja-JP"/>
              </w:rPr>
            </w:pPr>
            <w:r w:rsidRPr="009567CD">
              <w:rPr>
                <w:rFonts w:ascii="Arial" w:hAnsi="Arial" w:cs="Arial"/>
                <w:sz w:val="16"/>
                <w:szCs w:val="16"/>
                <w:lang w:eastAsia="ja-JP"/>
              </w:rPr>
              <w:t>0-249</w:t>
            </w:r>
          </w:p>
        </w:tc>
      </w:tr>
      <w:tr w:rsidR="00E1142E" w:rsidRPr="009567CD" w14:paraId="7333ED58" w14:textId="7FE4FD53" w:rsidTr="00790991">
        <w:trPr>
          <w:trHeight w:val="1261"/>
          <w:jc w:val="center"/>
        </w:trPr>
        <w:tc>
          <w:tcPr>
            <w:tcW w:w="411" w:type="dxa"/>
            <w:tcBorders>
              <w:top w:val="nil"/>
              <w:left w:val="single" w:sz="4" w:space="0" w:color="auto"/>
              <w:bottom w:val="double" w:sz="4" w:space="0" w:color="auto"/>
              <w:right w:val="single" w:sz="4" w:space="0" w:color="auto"/>
            </w:tcBorders>
            <w:shd w:val="clear" w:color="auto" w:fill="E2EFD9"/>
            <w:noWrap/>
            <w:vAlign w:val="center"/>
          </w:tcPr>
          <w:p w14:paraId="36666ABB" w14:textId="77777777" w:rsidR="00E1142E" w:rsidRPr="009567CD" w:rsidRDefault="00E1142E" w:rsidP="0099205E">
            <w:pPr>
              <w:jc w:val="right"/>
              <w:rPr>
                <w:rFonts w:ascii="Arial" w:hAnsi="Arial" w:cs="Arial"/>
                <w:color w:val="000000"/>
                <w:sz w:val="16"/>
                <w:szCs w:val="16"/>
                <w:lang w:eastAsia="ja-JP"/>
              </w:rPr>
            </w:pPr>
            <w:r w:rsidRPr="009567CD">
              <w:rPr>
                <w:rFonts w:ascii="Arial" w:hAnsi="Arial" w:cs="Arial"/>
                <w:color w:val="000000"/>
                <w:sz w:val="16"/>
                <w:szCs w:val="16"/>
                <w:lang w:eastAsia="ja-JP"/>
              </w:rPr>
              <w:t>4</w:t>
            </w:r>
          </w:p>
        </w:tc>
        <w:tc>
          <w:tcPr>
            <w:tcW w:w="1134" w:type="dxa"/>
            <w:tcBorders>
              <w:top w:val="nil"/>
              <w:left w:val="nil"/>
              <w:bottom w:val="double" w:sz="4" w:space="0" w:color="auto"/>
              <w:right w:val="single" w:sz="4" w:space="0" w:color="auto"/>
            </w:tcBorders>
            <w:shd w:val="clear" w:color="auto" w:fill="E2EFD9"/>
            <w:noWrap/>
            <w:vAlign w:val="center"/>
          </w:tcPr>
          <w:p w14:paraId="12195ABC" w14:textId="77777777" w:rsidR="00E1142E" w:rsidRPr="009567CD" w:rsidRDefault="00E1142E" w:rsidP="0099205E">
            <w:pPr>
              <w:rPr>
                <w:rFonts w:ascii="Arial" w:hAnsi="Arial" w:cs="Arial"/>
                <w:sz w:val="16"/>
                <w:szCs w:val="16"/>
                <w:highlight w:val="cyan"/>
              </w:rPr>
            </w:pPr>
            <w:proofErr w:type="spellStart"/>
            <w:r w:rsidRPr="009567CD">
              <w:rPr>
                <w:rFonts w:ascii="Arial" w:hAnsi="Arial" w:cs="Arial"/>
                <w:sz w:val="16"/>
                <w:szCs w:val="16"/>
              </w:rPr>
              <w:t>Holografika</w:t>
            </w:r>
            <w:proofErr w:type="spellEnd"/>
          </w:p>
        </w:tc>
        <w:tc>
          <w:tcPr>
            <w:tcW w:w="718" w:type="dxa"/>
            <w:tcBorders>
              <w:top w:val="nil"/>
              <w:left w:val="nil"/>
              <w:bottom w:val="double" w:sz="4" w:space="0" w:color="auto"/>
              <w:right w:val="single" w:sz="4" w:space="0" w:color="auto"/>
            </w:tcBorders>
            <w:shd w:val="clear" w:color="auto" w:fill="E2EFD9"/>
            <w:vAlign w:val="center"/>
          </w:tcPr>
          <w:p w14:paraId="71BA86C1" w14:textId="77777777" w:rsidR="00E1142E" w:rsidRPr="009567CD" w:rsidRDefault="00E1142E" w:rsidP="0099205E">
            <w:pPr>
              <w:rPr>
                <w:rFonts w:ascii="Arial" w:hAnsi="Arial" w:cs="Arial"/>
                <w:sz w:val="16"/>
                <w:szCs w:val="16"/>
                <w:lang w:eastAsia="ja-JP"/>
              </w:rPr>
            </w:pPr>
            <w:r w:rsidRPr="009567CD">
              <w:rPr>
                <w:rFonts w:ascii="Arial" w:hAnsi="Arial" w:cs="Arial"/>
                <w:sz w:val="16"/>
                <w:szCs w:val="16"/>
                <w:lang w:eastAsia="ja-JP"/>
              </w:rPr>
              <w:t>Big Buck Bunny</w:t>
            </w:r>
          </w:p>
          <w:p w14:paraId="1BD09D9D" w14:textId="77777777" w:rsidR="00E1142E" w:rsidRPr="009567CD" w:rsidRDefault="00E1142E" w:rsidP="0099205E">
            <w:pPr>
              <w:rPr>
                <w:rFonts w:ascii="Arial" w:hAnsi="Arial" w:cs="Arial"/>
                <w:sz w:val="16"/>
                <w:szCs w:val="16"/>
                <w:lang w:eastAsia="ja-JP"/>
              </w:rPr>
            </w:pPr>
            <w:r w:rsidRPr="009567CD">
              <w:rPr>
                <w:rFonts w:ascii="Arial" w:hAnsi="Arial" w:cs="Arial"/>
                <w:sz w:val="16"/>
                <w:szCs w:val="16"/>
                <w:lang w:eastAsia="ja-JP"/>
              </w:rPr>
              <w:t>Flowers</w:t>
            </w:r>
          </w:p>
          <w:p w14:paraId="2D3B617C" w14:textId="77777777" w:rsidR="00E1142E" w:rsidRPr="009567CD" w:rsidRDefault="00E1142E" w:rsidP="0099205E">
            <w:pPr>
              <w:rPr>
                <w:rFonts w:ascii="Arial" w:hAnsi="Arial" w:cs="Arial"/>
                <w:sz w:val="16"/>
                <w:szCs w:val="16"/>
                <w:lang w:eastAsia="ja-JP"/>
              </w:rPr>
            </w:pPr>
            <w:proofErr w:type="spellStart"/>
            <w:r w:rsidRPr="009567CD">
              <w:rPr>
                <w:rFonts w:ascii="Arial" w:hAnsi="Arial" w:cs="Arial"/>
                <w:sz w:val="16"/>
                <w:szCs w:val="16"/>
                <w:lang w:eastAsia="ja-JP"/>
              </w:rPr>
              <w:t>noBlur</w:t>
            </w:r>
            <w:proofErr w:type="spellEnd"/>
          </w:p>
        </w:tc>
        <w:tc>
          <w:tcPr>
            <w:tcW w:w="851" w:type="dxa"/>
            <w:tcBorders>
              <w:top w:val="nil"/>
              <w:left w:val="nil"/>
              <w:bottom w:val="double" w:sz="4" w:space="0" w:color="auto"/>
              <w:right w:val="single" w:sz="4" w:space="0" w:color="auto"/>
            </w:tcBorders>
            <w:shd w:val="clear" w:color="auto" w:fill="E2EFD9"/>
            <w:noWrap/>
            <w:vAlign w:val="center"/>
          </w:tcPr>
          <w:p w14:paraId="5A179688" w14:textId="77777777" w:rsidR="00E1142E" w:rsidRPr="009567CD" w:rsidRDefault="00E1142E" w:rsidP="0099205E">
            <w:pPr>
              <w:jc w:val="center"/>
              <w:rPr>
                <w:rFonts w:ascii="Arial" w:hAnsi="Arial" w:cs="Arial"/>
                <w:sz w:val="16"/>
                <w:szCs w:val="16"/>
                <w:lang w:eastAsia="ja-JP"/>
              </w:rPr>
            </w:pPr>
            <w:r w:rsidRPr="009567CD">
              <w:rPr>
                <w:rFonts w:ascii="Arial" w:hAnsi="Arial" w:cs="Arial"/>
                <w:sz w:val="16"/>
                <w:szCs w:val="16"/>
                <w:lang w:eastAsia="ja-JP"/>
              </w:rPr>
              <w:t>91</w:t>
            </w:r>
          </w:p>
        </w:tc>
        <w:tc>
          <w:tcPr>
            <w:tcW w:w="982" w:type="dxa"/>
            <w:tcBorders>
              <w:top w:val="nil"/>
              <w:left w:val="nil"/>
              <w:bottom w:val="double" w:sz="4" w:space="0" w:color="auto"/>
              <w:right w:val="single" w:sz="4" w:space="0" w:color="auto"/>
            </w:tcBorders>
            <w:shd w:val="clear" w:color="auto" w:fill="E2EFD9"/>
            <w:noWrap/>
            <w:vAlign w:val="center"/>
          </w:tcPr>
          <w:p w14:paraId="55F6B9FE" w14:textId="77777777" w:rsidR="00E1142E" w:rsidRPr="009567CD" w:rsidRDefault="00E1142E" w:rsidP="0099205E">
            <w:pPr>
              <w:jc w:val="center"/>
              <w:rPr>
                <w:rFonts w:ascii="Arial" w:hAnsi="Arial" w:cs="Arial"/>
                <w:sz w:val="16"/>
                <w:szCs w:val="16"/>
                <w:lang w:eastAsia="ja-JP"/>
              </w:rPr>
            </w:pPr>
            <w:r w:rsidRPr="009567CD">
              <w:rPr>
                <w:rFonts w:ascii="Arial" w:hAnsi="Arial" w:cs="Arial"/>
                <w:sz w:val="16"/>
                <w:szCs w:val="16"/>
                <w:lang w:eastAsia="ja-JP"/>
              </w:rPr>
              <w:t>1920x1080</w:t>
            </w:r>
          </w:p>
        </w:tc>
        <w:tc>
          <w:tcPr>
            <w:tcW w:w="577" w:type="dxa"/>
            <w:tcBorders>
              <w:top w:val="nil"/>
              <w:left w:val="nil"/>
              <w:bottom w:val="double" w:sz="4" w:space="0" w:color="auto"/>
              <w:right w:val="single" w:sz="4" w:space="0" w:color="auto"/>
            </w:tcBorders>
            <w:shd w:val="clear" w:color="auto" w:fill="E2EFD9"/>
            <w:noWrap/>
            <w:vAlign w:val="center"/>
          </w:tcPr>
          <w:p w14:paraId="754A3643" w14:textId="77777777" w:rsidR="00E1142E" w:rsidRPr="009567CD" w:rsidRDefault="00E1142E" w:rsidP="0099205E">
            <w:pPr>
              <w:jc w:val="center"/>
              <w:rPr>
                <w:rFonts w:ascii="Arial" w:hAnsi="Arial" w:cs="Arial"/>
                <w:sz w:val="16"/>
                <w:szCs w:val="16"/>
                <w:lang w:eastAsia="ja-JP"/>
              </w:rPr>
            </w:pPr>
            <w:r w:rsidRPr="009567CD">
              <w:rPr>
                <w:rFonts w:ascii="Arial" w:hAnsi="Arial" w:cs="Arial"/>
                <w:sz w:val="16"/>
                <w:szCs w:val="16"/>
                <w:lang w:eastAsia="ja-JP"/>
              </w:rPr>
              <w:t>24</w:t>
            </w:r>
          </w:p>
        </w:tc>
        <w:tc>
          <w:tcPr>
            <w:tcW w:w="1134" w:type="dxa"/>
            <w:tcBorders>
              <w:top w:val="nil"/>
              <w:left w:val="nil"/>
              <w:bottom w:val="double" w:sz="4" w:space="0" w:color="auto"/>
              <w:right w:val="single" w:sz="4" w:space="0" w:color="auto"/>
            </w:tcBorders>
            <w:shd w:val="clear" w:color="auto" w:fill="E2EFD9"/>
            <w:vAlign w:val="center"/>
          </w:tcPr>
          <w:p w14:paraId="3B10A53F" w14:textId="77777777" w:rsidR="00E1142E" w:rsidRPr="009567CD" w:rsidRDefault="00E1142E" w:rsidP="0099205E">
            <w:pPr>
              <w:jc w:val="center"/>
              <w:rPr>
                <w:rFonts w:ascii="Arial" w:hAnsi="Arial" w:cs="Arial"/>
                <w:sz w:val="16"/>
                <w:szCs w:val="16"/>
                <w:lang w:eastAsia="ja-JP"/>
              </w:rPr>
            </w:pPr>
            <w:r w:rsidRPr="009567CD">
              <w:rPr>
                <w:rFonts w:ascii="Arial" w:hAnsi="Arial" w:cs="Arial"/>
                <w:sz w:val="16"/>
                <w:szCs w:val="16"/>
                <w:lang w:eastAsia="ja-JP"/>
              </w:rPr>
              <w:t>5 sec</w:t>
            </w:r>
          </w:p>
          <w:p w14:paraId="08A033F0" w14:textId="77777777" w:rsidR="00E1142E" w:rsidRPr="009567CD" w:rsidRDefault="00E1142E" w:rsidP="0099205E">
            <w:pPr>
              <w:jc w:val="center"/>
              <w:rPr>
                <w:rFonts w:ascii="Arial" w:hAnsi="Arial" w:cs="Arial"/>
                <w:sz w:val="16"/>
                <w:szCs w:val="16"/>
                <w:lang w:eastAsia="ja-JP"/>
              </w:rPr>
            </w:pPr>
            <w:r w:rsidRPr="009567CD">
              <w:rPr>
                <w:rFonts w:ascii="Arial" w:hAnsi="Arial" w:cs="Arial"/>
                <w:sz w:val="16"/>
                <w:szCs w:val="16"/>
                <w:lang w:eastAsia="ja-JP"/>
              </w:rPr>
              <w:t>121 frames</w:t>
            </w:r>
          </w:p>
        </w:tc>
        <w:tc>
          <w:tcPr>
            <w:tcW w:w="1134" w:type="dxa"/>
            <w:tcBorders>
              <w:top w:val="nil"/>
              <w:left w:val="single" w:sz="4" w:space="0" w:color="auto"/>
              <w:bottom w:val="double" w:sz="4" w:space="0" w:color="auto"/>
              <w:right w:val="single" w:sz="4" w:space="0" w:color="auto"/>
            </w:tcBorders>
            <w:shd w:val="clear" w:color="auto" w:fill="E2EFD9"/>
            <w:noWrap/>
            <w:vAlign w:val="center"/>
          </w:tcPr>
          <w:p w14:paraId="04F52DB2" w14:textId="77777777" w:rsidR="00E1142E" w:rsidRPr="009567CD" w:rsidRDefault="00E1142E" w:rsidP="0099205E">
            <w:pPr>
              <w:jc w:val="center"/>
              <w:rPr>
                <w:rFonts w:ascii="Arial" w:hAnsi="Arial" w:cs="Arial"/>
                <w:sz w:val="16"/>
                <w:szCs w:val="16"/>
              </w:rPr>
            </w:pPr>
            <w:r w:rsidRPr="009567CD">
              <w:rPr>
                <w:rFonts w:ascii="Arial" w:hAnsi="Arial" w:cs="Arial"/>
                <w:sz w:val="16"/>
                <w:szCs w:val="16"/>
              </w:rPr>
              <w:t xml:space="preserve">45 </w:t>
            </w:r>
            <w:proofErr w:type="spellStart"/>
            <w:r w:rsidRPr="009567CD">
              <w:rPr>
                <w:rFonts w:ascii="Arial" w:hAnsi="Arial" w:cs="Arial"/>
                <w:sz w:val="16"/>
                <w:szCs w:val="16"/>
              </w:rPr>
              <w:t>deg</w:t>
            </w:r>
            <w:proofErr w:type="spellEnd"/>
            <w:r w:rsidRPr="009567CD">
              <w:rPr>
                <w:rFonts w:ascii="Arial" w:hAnsi="Arial" w:cs="Arial"/>
                <w:sz w:val="16"/>
                <w:szCs w:val="16"/>
              </w:rPr>
              <w:t>, arc</w:t>
            </w:r>
          </w:p>
        </w:tc>
        <w:tc>
          <w:tcPr>
            <w:tcW w:w="707" w:type="dxa"/>
            <w:tcBorders>
              <w:top w:val="nil"/>
              <w:left w:val="single" w:sz="4" w:space="0" w:color="auto"/>
              <w:bottom w:val="double" w:sz="4" w:space="0" w:color="auto"/>
              <w:right w:val="single" w:sz="4" w:space="0" w:color="auto"/>
            </w:tcBorders>
            <w:shd w:val="clear" w:color="auto" w:fill="E2EFD9"/>
            <w:vAlign w:val="center"/>
          </w:tcPr>
          <w:p w14:paraId="4CE6BF49" w14:textId="77777777" w:rsidR="00E1142E" w:rsidRPr="009567CD" w:rsidRDefault="00E1142E" w:rsidP="0099205E">
            <w:pPr>
              <w:jc w:val="center"/>
              <w:rPr>
                <w:rFonts w:ascii="Arial" w:hAnsi="Arial" w:cs="Arial"/>
                <w:sz w:val="16"/>
                <w:szCs w:val="16"/>
                <w:lang w:eastAsia="ja-JP"/>
              </w:rPr>
            </w:pPr>
            <w:r w:rsidRPr="009567CD">
              <w:rPr>
                <w:rFonts w:ascii="Arial" w:hAnsi="Arial" w:cs="Arial"/>
                <w:sz w:val="16"/>
                <w:szCs w:val="16"/>
                <w:lang w:eastAsia="ja-JP"/>
              </w:rPr>
              <w:t>Yes, ground truth depth</w:t>
            </w:r>
          </w:p>
        </w:tc>
        <w:tc>
          <w:tcPr>
            <w:tcW w:w="993" w:type="dxa"/>
            <w:tcBorders>
              <w:top w:val="nil"/>
              <w:left w:val="nil"/>
              <w:bottom w:val="double" w:sz="4" w:space="0" w:color="auto"/>
              <w:right w:val="single" w:sz="4" w:space="0" w:color="auto"/>
            </w:tcBorders>
            <w:shd w:val="clear" w:color="auto" w:fill="E2EFD9"/>
            <w:noWrap/>
            <w:vAlign w:val="center"/>
          </w:tcPr>
          <w:p w14:paraId="6E70A9ED" w14:textId="6381F401" w:rsidR="00E1142E" w:rsidRPr="009567CD" w:rsidRDefault="00E1142E" w:rsidP="00E1142E">
            <w:pPr>
              <w:jc w:val="center"/>
              <w:rPr>
                <w:rFonts w:ascii="Arial" w:hAnsi="Arial" w:cs="Arial"/>
                <w:sz w:val="16"/>
                <w:szCs w:val="16"/>
                <w:lang w:eastAsia="ja-JP"/>
              </w:rPr>
            </w:pPr>
            <w:r w:rsidRPr="009567CD">
              <w:rPr>
                <w:rFonts w:ascii="Arial" w:hAnsi="Arial" w:cs="Arial"/>
                <w:sz w:val="16"/>
                <w:szCs w:val="16"/>
                <w:lang w:eastAsia="ja-JP"/>
              </w:rPr>
              <w:t>6,19,32,45,58,71,84</w:t>
            </w:r>
          </w:p>
        </w:tc>
        <w:tc>
          <w:tcPr>
            <w:tcW w:w="1267" w:type="dxa"/>
            <w:tcBorders>
              <w:top w:val="nil"/>
              <w:left w:val="nil"/>
              <w:bottom w:val="double" w:sz="4" w:space="0" w:color="auto"/>
              <w:right w:val="single" w:sz="4" w:space="0" w:color="auto"/>
            </w:tcBorders>
            <w:shd w:val="clear" w:color="auto" w:fill="E2EFD9"/>
            <w:vAlign w:val="center"/>
          </w:tcPr>
          <w:p w14:paraId="0ED75097" w14:textId="4543F42D" w:rsidR="00E1142E" w:rsidRPr="009567CD" w:rsidRDefault="00E1142E" w:rsidP="00E1142E">
            <w:pPr>
              <w:jc w:val="center"/>
              <w:rPr>
                <w:rFonts w:ascii="Arial" w:hAnsi="Arial" w:cs="Arial"/>
                <w:sz w:val="16"/>
                <w:szCs w:val="16"/>
                <w:lang w:eastAsia="ja-JP"/>
              </w:rPr>
            </w:pPr>
            <w:r w:rsidRPr="009567CD">
              <w:rPr>
                <w:rFonts w:ascii="Arial" w:hAnsi="Arial" w:cs="Arial"/>
                <w:sz w:val="16"/>
                <w:szCs w:val="16"/>
                <w:lang w:eastAsia="ja-JP"/>
              </w:rPr>
              <w:t>0-120</w:t>
            </w:r>
          </w:p>
        </w:tc>
      </w:tr>
    </w:tbl>
    <w:p w14:paraId="235EB4B6" w14:textId="7FB0FA84" w:rsidR="00A60406" w:rsidRPr="009567CD" w:rsidRDefault="00D61263" w:rsidP="00D2242A">
      <w:pPr>
        <w:pStyle w:val="Nagwek3"/>
      </w:pPr>
      <w:r w:rsidRPr="009567CD">
        <w:t>Output virtual views and v</w:t>
      </w:r>
      <w:r w:rsidR="00A60406" w:rsidRPr="009567CD">
        <w:t>iew synthesis</w:t>
      </w:r>
    </w:p>
    <w:p w14:paraId="2F027AE7" w14:textId="4779F31C" w:rsidR="00A60406" w:rsidRPr="009567CD" w:rsidRDefault="00A60406" w:rsidP="00592216">
      <w:pPr>
        <w:ind w:right="240"/>
      </w:pPr>
      <w:r w:rsidRPr="009567CD">
        <w:t xml:space="preserve">The </w:t>
      </w:r>
      <w:r w:rsidR="00F20634" w:rsidRPr="009567CD">
        <w:t>views</w:t>
      </w:r>
      <w:r w:rsidR="00AC51FD" w:rsidRPr="009567CD">
        <w:t>,</w:t>
      </w:r>
      <w:r w:rsidR="005525DB" w:rsidRPr="009567CD">
        <w:t xml:space="preserve"> described in Table 6</w:t>
      </w:r>
      <w:r w:rsidRPr="009567CD">
        <w:t>,</w:t>
      </w:r>
      <w:r w:rsidR="009C08D5" w:rsidRPr="009567CD">
        <w:t xml:space="preserve"> </w:t>
      </w:r>
      <w:r w:rsidR="005525DB" w:rsidRPr="009567CD">
        <w:t xml:space="preserve">coded </w:t>
      </w:r>
      <w:r w:rsidR="009C08D5" w:rsidRPr="009567CD">
        <w:t>along with the depth data</w:t>
      </w:r>
      <w:r w:rsidRPr="009567CD">
        <w:t>, were reconstructed and used for view synthesis of intermediate virtual views, placed in–between of the input views.</w:t>
      </w:r>
    </w:p>
    <w:p w14:paraId="4D74CFFC" w14:textId="52E0CE47" w:rsidR="00FB4A03" w:rsidRPr="009567CD" w:rsidRDefault="00A60406" w:rsidP="00592216">
      <w:pPr>
        <w:ind w:right="240"/>
      </w:pPr>
      <w:r w:rsidRPr="009567CD">
        <w:t>The number</w:t>
      </w:r>
      <w:r w:rsidR="00C5706F" w:rsidRPr="009567CD">
        <w:t>s</w:t>
      </w:r>
      <w:r w:rsidRPr="009567CD">
        <w:t xml:space="preserve"> of required virtual views rendered between each pair of transmitted views are </w:t>
      </w:r>
      <w:r w:rsidR="00F20634" w:rsidRPr="009567CD">
        <w:t xml:space="preserve">provided in Table </w:t>
      </w:r>
      <w:r w:rsidR="005525DB" w:rsidRPr="009567CD">
        <w:t>6</w:t>
      </w:r>
      <w:r w:rsidRPr="009567CD">
        <w:t xml:space="preserve">. Exact camera parameters </w:t>
      </w:r>
      <w:r w:rsidR="0099205E" w:rsidRPr="009567CD">
        <w:t xml:space="preserve">for each individual virtual viewpoint were taken from the </w:t>
      </w:r>
      <w:r w:rsidR="00F20634" w:rsidRPr="009567CD">
        <w:t>attachment</w:t>
      </w:r>
      <w:r w:rsidR="0099205E" w:rsidRPr="009567CD">
        <w:t xml:space="preserve"> of the</w:t>
      </w:r>
      <w:r w:rsidRPr="009567CD">
        <w:t xml:space="preserve"> </w:t>
      </w:r>
      <w:proofErr w:type="spellStart"/>
      <w:r w:rsidRPr="009567CD">
        <w:t>CfE</w:t>
      </w:r>
      <w:proofErr w:type="spellEnd"/>
      <w:r w:rsidRPr="009567CD">
        <w:t>.</w:t>
      </w:r>
    </w:p>
    <w:p w14:paraId="09F908D5" w14:textId="77777777" w:rsidR="00790991" w:rsidRPr="009567CD" w:rsidRDefault="00790991" w:rsidP="00592216">
      <w:pPr>
        <w:ind w:right="240"/>
      </w:pPr>
    </w:p>
    <w:p w14:paraId="425BF1AB" w14:textId="561992C7" w:rsidR="00A60406" w:rsidRPr="009567CD" w:rsidRDefault="00F20634" w:rsidP="00A60406">
      <w:pPr>
        <w:jc w:val="center"/>
        <w:rPr>
          <w:rFonts w:ascii="Arial" w:hAnsi="Arial" w:cs="Arial"/>
          <w:sz w:val="22"/>
          <w:lang w:eastAsia="ja-JP"/>
        </w:rPr>
      </w:pPr>
      <w:r w:rsidRPr="009567CD">
        <w:rPr>
          <w:rFonts w:ascii="Arial" w:hAnsi="Arial" w:cs="Arial"/>
          <w:sz w:val="22"/>
          <w:lang w:eastAsia="ja-JP"/>
        </w:rPr>
        <w:t xml:space="preserve">Table </w:t>
      </w:r>
      <w:r w:rsidR="005525DB" w:rsidRPr="009567CD">
        <w:rPr>
          <w:rFonts w:ascii="Arial" w:hAnsi="Arial" w:cs="Arial"/>
          <w:sz w:val="22"/>
          <w:lang w:eastAsia="ja-JP"/>
        </w:rPr>
        <w:t>6</w:t>
      </w:r>
      <w:r w:rsidR="00A60406" w:rsidRPr="009567CD">
        <w:rPr>
          <w:rFonts w:ascii="Arial" w:hAnsi="Arial" w:cs="Arial"/>
          <w:sz w:val="22"/>
          <w:lang w:eastAsia="ja-JP"/>
        </w:rPr>
        <w:t>. Number of virtual views between each pair of cameras.</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580"/>
      </w:tblGrid>
      <w:tr w:rsidR="00A60406" w:rsidRPr="009567CD" w14:paraId="2AD6A90C" w14:textId="77777777" w:rsidTr="0099205E">
        <w:trPr>
          <w:trHeight w:val="333"/>
          <w:jc w:val="center"/>
        </w:trPr>
        <w:tc>
          <w:tcPr>
            <w:tcW w:w="2098" w:type="dxa"/>
            <w:shd w:val="clear" w:color="auto" w:fill="B4C6E7" w:themeFill="accent5" w:themeFillTint="66"/>
            <w:noWrap/>
            <w:vAlign w:val="center"/>
          </w:tcPr>
          <w:p w14:paraId="5C52F9EC" w14:textId="77777777" w:rsidR="00A60406" w:rsidRPr="009567CD" w:rsidRDefault="00A60406" w:rsidP="0099205E">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Sequence</w:t>
            </w:r>
          </w:p>
        </w:tc>
        <w:tc>
          <w:tcPr>
            <w:tcW w:w="2580" w:type="dxa"/>
            <w:shd w:val="clear" w:color="auto" w:fill="B4C6E7" w:themeFill="accent5" w:themeFillTint="66"/>
            <w:noWrap/>
            <w:vAlign w:val="center"/>
          </w:tcPr>
          <w:p w14:paraId="764AB38A" w14:textId="77777777" w:rsidR="00A60406" w:rsidRPr="009567CD" w:rsidRDefault="00A60406" w:rsidP="0099205E">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Number of required virtual views between each pair of cameras</w:t>
            </w:r>
          </w:p>
        </w:tc>
      </w:tr>
      <w:tr w:rsidR="00A60406" w:rsidRPr="009567CD" w14:paraId="394EFEEB" w14:textId="77777777" w:rsidTr="0099205E">
        <w:trPr>
          <w:trHeight w:val="300"/>
          <w:jc w:val="center"/>
        </w:trPr>
        <w:tc>
          <w:tcPr>
            <w:tcW w:w="2098" w:type="dxa"/>
            <w:shd w:val="clear" w:color="auto" w:fill="E2EFD9" w:themeFill="accent6" w:themeFillTint="33"/>
            <w:noWrap/>
            <w:hideMark/>
          </w:tcPr>
          <w:p w14:paraId="08200B34" w14:textId="77777777" w:rsidR="00A60406" w:rsidRPr="009567CD" w:rsidRDefault="00A60406" w:rsidP="0099205E">
            <w:pPr>
              <w:rPr>
                <w:rFonts w:ascii="Arial" w:eastAsia="SimSun" w:hAnsi="Arial" w:cs="Arial"/>
                <w:kern w:val="2"/>
                <w:sz w:val="16"/>
                <w:szCs w:val="16"/>
                <w:lang w:eastAsia="zh-CN"/>
              </w:rPr>
            </w:pPr>
            <w:r w:rsidRPr="009567CD">
              <w:rPr>
                <w:rFonts w:ascii="Arial" w:eastAsia="SimSun" w:hAnsi="Arial" w:cs="Arial"/>
                <w:kern w:val="2"/>
                <w:sz w:val="16"/>
                <w:szCs w:val="16"/>
                <w:lang w:eastAsia="zh-CN"/>
              </w:rPr>
              <w:t>Soccer Linear 2</w:t>
            </w:r>
          </w:p>
        </w:tc>
        <w:tc>
          <w:tcPr>
            <w:tcW w:w="2580" w:type="dxa"/>
            <w:shd w:val="clear" w:color="auto" w:fill="E2EFD9" w:themeFill="accent6" w:themeFillTint="33"/>
            <w:noWrap/>
            <w:hideMark/>
          </w:tcPr>
          <w:p w14:paraId="505A7533" w14:textId="77777777" w:rsidR="00A60406" w:rsidRPr="009567CD" w:rsidRDefault="00A60406" w:rsidP="0099205E">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14</w:t>
            </w:r>
          </w:p>
        </w:tc>
      </w:tr>
      <w:tr w:rsidR="00A60406" w:rsidRPr="009567CD" w14:paraId="7AE9C737" w14:textId="77777777" w:rsidTr="0099205E">
        <w:trPr>
          <w:trHeight w:val="300"/>
          <w:jc w:val="center"/>
        </w:trPr>
        <w:tc>
          <w:tcPr>
            <w:tcW w:w="2098" w:type="dxa"/>
            <w:shd w:val="clear" w:color="auto" w:fill="E2EFD9" w:themeFill="accent6" w:themeFillTint="33"/>
            <w:noWrap/>
            <w:hideMark/>
          </w:tcPr>
          <w:p w14:paraId="26964B99" w14:textId="77777777" w:rsidR="00A60406" w:rsidRPr="009567CD" w:rsidRDefault="00A60406" w:rsidP="0099205E">
            <w:pPr>
              <w:rPr>
                <w:rFonts w:ascii="Arial" w:eastAsia="SimSun" w:hAnsi="Arial" w:cs="Arial"/>
                <w:kern w:val="2"/>
                <w:sz w:val="16"/>
                <w:szCs w:val="16"/>
                <w:lang w:eastAsia="zh-CN"/>
              </w:rPr>
            </w:pPr>
            <w:r w:rsidRPr="009567CD">
              <w:rPr>
                <w:rFonts w:ascii="Arial" w:eastAsia="SimSun" w:hAnsi="Arial" w:cs="Arial"/>
                <w:kern w:val="2"/>
                <w:sz w:val="16"/>
                <w:szCs w:val="16"/>
                <w:lang w:eastAsia="zh-CN"/>
              </w:rPr>
              <w:t>Soccer Arc 1</w:t>
            </w:r>
          </w:p>
        </w:tc>
        <w:tc>
          <w:tcPr>
            <w:tcW w:w="2580" w:type="dxa"/>
            <w:shd w:val="clear" w:color="auto" w:fill="E2EFD9" w:themeFill="accent6" w:themeFillTint="33"/>
            <w:noWrap/>
            <w:hideMark/>
          </w:tcPr>
          <w:p w14:paraId="6EDEF855" w14:textId="77777777" w:rsidR="00A60406" w:rsidRPr="009567CD" w:rsidRDefault="00A60406" w:rsidP="0099205E">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22</w:t>
            </w:r>
          </w:p>
        </w:tc>
      </w:tr>
      <w:tr w:rsidR="00A60406" w:rsidRPr="009567CD" w14:paraId="01EF8B3B" w14:textId="77777777" w:rsidTr="0099205E">
        <w:trPr>
          <w:trHeight w:val="300"/>
          <w:jc w:val="center"/>
        </w:trPr>
        <w:tc>
          <w:tcPr>
            <w:tcW w:w="2098" w:type="dxa"/>
            <w:shd w:val="clear" w:color="auto" w:fill="E2EFD9" w:themeFill="accent6" w:themeFillTint="33"/>
            <w:noWrap/>
            <w:hideMark/>
          </w:tcPr>
          <w:p w14:paraId="758C905F" w14:textId="77777777" w:rsidR="00A60406" w:rsidRPr="009567CD" w:rsidRDefault="00A60406" w:rsidP="0099205E">
            <w:pPr>
              <w:rPr>
                <w:rFonts w:ascii="Arial" w:eastAsia="SimSun" w:hAnsi="Arial" w:cs="Arial"/>
                <w:kern w:val="2"/>
                <w:sz w:val="16"/>
                <w:szCs w:val="16"/>
                <w:lang w:eastAsia="zh-CN"/>
              </w:rPr>
            </w:pPr>
            <w:r w:rsidRPr="009567CD">
              <w:rPr>
                <w:rFonts w:ascii="Arial" w:eastAsia="SimSun" w:hAnsi="Arial" w:cs="Arial"/>
                <w:kern w:val="2"/>
                <w:sz w:val="16"/>
                <w:szCs w:val="16"/>
                <w:lang w:eastAsia="zh-CN"/>
              </w:rPr>
              <w:t>Poznan Blocks</w:t>
            </w:r>
          </w:p>
        </w:tc>
        <w:tc>
          <w:tcPr>
            <w:tcW w:w="2580" w:type="dxa"/>
            <w:shd w:val="clear" w:color="auto" w:fill="E2EFD9" w:themeFill="accent6" w:themeFillTint="33"/>
            <w:noWrap/>
            <w:hideMark/>
          </w:tcPr>
          <w:p w14:paraId="2C8B9568" w14:textId="77777777" w:rsidR="00A60406" w:rsidRPr="009567CD" w:rsidRDefault="00A60406" w:rsidP="0099205E">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12</w:t>
            </w:r>
          </w:p>
        </w:tc>
      </w:tr>
      <w:tr w:rsidR="00A60406" w:rsidRPr="009567CD" w14:paraId="426DCF1C" w14:textId="77777777" w:rsidTr="0099205E">
        <w:trPr>
          <w:trHeight w:val="300"/>
          <w:jc w:val="center"/>
        </w:trPr>
        <w:tc>
          <w:tcPr>
            <w:tcW w:w="2098" w:type="dxa"/>
            <w:shd w:val="clear" w:color="auto" w:fill="E2EFD9" w:themeFill="accent6" w:themeFillTint="33"/>
            <w:noWrap/>
            <w:hideMark/>
          </w:tcPr>
          <w:p w14:paraId="5DBCFEBE" w14:textId="77777777" w:rsidR="00A60406" w:rsidRPr="009567CD" w:rsidRDefault="00A60406" w:rsidP="0099205E">
            <w:pPr>
              <w:rPr>
                <w:rFonts w:ascii="Arial" w:eastAsia="SimSun" w:hAnsi="Arial" w:cs="Arial"/>
                <w:kern w:val="2"/>
                <w:sz w:val="16"/>
                <w:szCs w:val="16"/>
                <w:lang w:eastAsia="zh-CN"/>
              </w:rPr>
            </w:pPr>
            <w:r w:rsidRPr="009567CD">
              <w:rPr>
                <w:rFonts w:ascii="Arial" w:eastAsia="SimSun" w:hAnsi="Arial" w:cs="Arial"/>
                <w:kern w:val="2"/>
                <w:sz w:val="16"/>
                <w:szCs w:val="16"/>
                <w:lang w:eastAsia="zh-CN"/>
              </w:rPr>
              <w:t>Big Buck Bunny Flowers</w:t>
            </w:r>
          </w:p>
        </w:tc>
        <w:tc>
          <w:tcPr>
            <w:tcW w:w="2580" w:type="dxa"/>
            <w:shd w:val="clear" w:color="auto" w:fill="E2EFD9" w:themeFill="accent6" w:themeFillTint="33"/>
            <w:noWrap/>
            <w:hideMark/>
          </w:tcPr>
          <w:p w14:paraId="3685B497" w14:textId="77777777" w:rsidR="00A60406" w:rsidRPr="009567CD" w:rsidRDefault="00A60406" w:rsidP="0099205E">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12</w:t>
            </w:r>
          </w:p>
        </w:tc>
      </w:tr>
    </w:tbl>
    <w:p w14:paraId="4C17902D" w14:textId="77777777" w:rsidR="00885D73" w:rsidRPr="009567CD" w:rsidRDefault="00885D73" w:rsidP="00885D73">
      <w:pPr>
        <w:pStyle w:val="Nagwek3"/>
        <w:numPr>
          <w:ilvl w:val="0"/>
          <w:numId w:val="0"/>
        </w:numPr>
        <w:ind w:left="720"/>
      </w:pPr>
    </w:p>
    <w:p w14:paraId="1A868F1B" w14:textId="35ECCA7F" w:rsidR="00A60406" w:rsidRPr="009567CD" w:rsidRDefault="0099205E" w:rsidP="00D2242A">
      <w:pPr>
        <w:pStyle w:val="Nagwek3"/>
      </w:pPr>
      <w:r w:rsidRPr="009567CD">
        <w:t>Anchor</w:t>
      </w:r>
      <w:r w:rsidR="00FB4A03" w:rsidRPr="009567CD">
        <w:t xml:space="preserve"> and submission configuration</w:t>
      </w:r>
    </w:p>
    <w:p w14:paraId="3B45E116" w14:textId="15565E46" w:rsidR="0099205E" w:rsidRPr="009567CD" w:rsidRDefault="007E2AE9" w:rsidP="0099205E">
      <w:r w:rsidRPr="009567CD">
        <w:t>In the anchor configuratio</w:t>
      </w:r>
      <w:r w:rsidR="00AC51FD" w:rsidRPr="009567CD">
        <w:t>n all of the input views along with t</w:t>
      </w:r>
      <w:r w:rsidRPr="009567CD">
        <w:t xml:space="preserve">he corresponding depth data </w:t>
      </w:r>
      <w:r w:rsidR="00AC51FD" w:rsidRPr="009567CD">
        <w:t>have</w:t>
      </w:r>
      <w:r w:rsidR="00A60406" w:rsidRPr="009567CD">
        <w:t xml:space="preserve"> been </w:t>
      </w:r>
      <w:r w:rsidRPr="009567CD">
        <w:t xml:space="preserve">compressed using </w:t>
      </w:r>
      <w:r w:rsidR="006E04DF" w:rsidRPr="009567CD">
        <w:t xml:space="preserve">modified </w:t>
      </w:r>
      <w:r w:rsidRPr="009567CD">
        <w:t>3D-HEVC encoder</w:t>
      </w:r>
      <w:r w:rsidR="006E04DF" w:rsidRPr="009567CD">
        <w:t xml:space="preserve"> (based on HTM version 13.0)</w:t>
      </w:r>
      <w:r w:rsidRPr="009567CD">
        <w:t xml:space="preserve">. After decoding, the requested view positions </w:t>
      </w:r>
      <w:r w:rsidR="00C5706F" w:rsidRPr="009567CD">
        <w:t xml:space="preserve">were </w:t>
      </w:r>
      <w:r w:rsidRPr="009567CD">
        <w:t>sy</w:t>
      </w:r>
      <w:r w:rsidR="00B869E8" w:rsidRPr="009567CD">
        <w:t>nthesized using VSRS version 4.1 with enabled depth-based depth blending technique</w:t>
      </w:r>
      <w:r w:rsidRPr="009567CD">
        <w:t>.</w:t>
      </w:r>
      <w:r w:rsidR="0099205E" w:rsidRPr="009567CD">
        <w:t xml:space="preserve"> The detail</w:t>
      </w:r>
      <w:r w:rsidR="00AC51FD" w:rsidRPr="009567CD">
        <w:t>s</w:t>
      </w:r>
      <w:r w:rsidR="0099205E" w:rsidRPr="009567CD">
        <w:t xml:space="preserve"> about the anchor configuration are in the </w:t>
      </w:r>
      <w:proofErr w:type="spellStart"/>
      <w:r w:rsidR="0099205E" w:rsidRPr="009567CD">
        <w:t>CfE</w:t>
      </w:r>
      <w:proofErr w:type="spellEnd"/>
      <w:r w:rsidR="0099205E" w:rsidRPr="009567CD">
        <w:t>.</w:t>
      </w:r>
    </w:p>
    <w:p w14:paraId="520A9F03" w14:textId="05C77009" w:rsidR="0099205E" w:rsidRPr="009567CD" w:rsidRDefault="007E2AE9" w:rsidP="00AC51FD">
      <w:r w:rsidRPr="009567CD">
        <w:lastRenderedPageBreak/>
        <w:t>In anchor configuration seven input views together with their corresponding depth data were encoded at 4 rate-points</w:t>
      </w:r>
      <w:r w:rsidR="0006006C" w:rsidRPr="009567CD">
        <w:t>,</w:t>
      </w:r>
      <w:r w:rsidR="005525DB" w:rsidRPr="009567CD">
        <w:t xml:space="preserve"> as specified in Table 7</w:t>
      </w:r>
      <w:r w:rsidRPr="009567CD">
        <w:t>.</w:t>
      </w:r>
    </w:p>
    <w:p w14:paraId="2DD44747" w14:textId="77777777" w:rsidR="00EE4656" w:rsidRPr="009567CD" w:rsidRDefault="00EE4656" w:rsidP="00885D73">
      <w:pPr>
        <w:jc w:val="center"/>
        <w:rPr>
          <w:rFonts w:ascii="Arial" w:hAnsi="Arial" w:cs="Arial"/>
          <w:sz w:val="22"/>
          <w:lang w:eastAsia="ja-JP"/>
        </w:rPr>
      </w:pPr>
    </w:p>
    <w:p w14:paraId="2F9944D8" w14:textId="34BDFA1E" w:rsidR="007E2AE9" w:rsidRPr="009567CD" w:rsidRDefault="007E2AE9" w:rsidP="007E2AE9">
      <w:pPr>
        <w:jc w:val="center"/>
        <w:rPr>
          <w:rFonts w:ascii="Arial" w:hAnsi="Arial" w:cs="Arial"/>
          <w:sz w:val="22"/>
          <w:lang w:eastAsia="ja-JP"/>
        </w:rPr>
      </w:pPr>
      <w:r w:rsidRPr="009567CD">
        <w:rPr>
          <w:rFonts w:ascii="Arial" w:hAnsi="Arial" w:cs="Arial"/>
          <w:sz w:val="22"/>
          <w:lang w:eastAsia="ja-JP"/>
        </w:rPr>
        <w:t xml:space="preserve">Table </w:t>
      </w:r>
      <w:r w:rsidR="005525DB" w:rsidRPr="009567CD">
        <w:rPr>
          <w:rFonts w:ascii="Arial" w:hAnsi="Arial" w:cs="Arial"/>
          <w:sz w:val="22"/>
          <w:lang w:eastAsia="ja-JP"/>
        </w:rPr>
        <w:t>7</w:t>
      </w:r>
      <w:r w:rsidRPr="009567CD">
        <w:rPr>
          <w:rFonts w:ascii="Arial" w:hAnsi="Arial" w:cs="Arial"/>
          <w:sz w:val="22"/>
          <w:lang w:eastAsia="ja-JP"/>
        </w:rPr>
        <w:t xml:space="preserve">. Specification of rate-point for </w:t>
      </w:r>
      <w:r w:rsidR="008B7233" w:rsidRPr="009567CD">
        <w:rPr>
          <w:rFonts w:ascii="Arial" w:hAnsi="Arial" w:cs="Arial"/>
          <w:sz w:val="22"/>
          <w:lang w:eastAsia="ja-JP"/>
        </w:rPr>
        <w:t>Free Navigation (FN)</w:t>
      </w:r>
      <w:r w:rsidRPr="009567CD">
        <w:rPr>
          <w:rFonts w:ascii="Arial" w:hAnsi="Arial" w:cs="Arial"/>
          <w:sz w:val="22"/>
          <w:lang w:eastAsia="ja-JP"/>
        </w:rPr>
        <w:t xml:space="preserve"> </w:t>
      </w:r>
      <w:r w:rsidR="008B7233" w:rsidRPr="009567CD">
        <w:rPr>
          <w:rFonts w:ascii="Arial" w:hAnsi="Arial" w:cs="Arial"/>
          <w:sz w:val="22"/>
          <w:lang w:eastAsia="ja-JP"/>
        </w:rPr>
        <w:t>scenario</w:t>
      </w:r>
      <w:r w:rsidRPr="009567CD">
        <w:rPr>
          <w:rFonts w:ascii="Arial" w:hAnsi="Arial" w:cs="Arial"/>
          <w:sz w:val="22"/>
          <w:lang w:eastAsia="ja-JP"/>
        </w:rPr>
        <w:t>.</w:t>
      </w:r>
    </w:p>
    <w:tbl>
      <w:tblPr>
        <w:tblW w:w="8631" w:type="dxa"/>
        <w:jc w:val="center"/>
        <w:tblLayout w:type="fixed"/>
        <w:tblCellMar>
          <w:left w:w="70" w:type="dxa"/>
          <w:right w:w="70" w:type="dxa"/>
        </w:tblCellMar>
        <w:tblLook w:val="04A0" w:firstRow="1" w:lastRow="0" w:firstColumn="1" w:lastColumn="0" w:noHBand="0" w:noVBand="1"/>
      </w:tblPr>
      <w:tblGrid>
        <w:gridCol w:w="411"/>
        <w:gridCol w:w="1984"/>
        <w:gridCol w:w="1559"/>
        <w:gridCol w:w="1559"/>
        <w:gridCol w:w="1559"/>
        <w:gridCol w:w="1559"/>
      </w:tblGrid>
      <w:tr w:rsidR="007E2AE9" w:rsidRPr="009567CD" w14:paraId="7A8E3B5A" w14:textId="77777777" w:rsidTr="0099205E">
        <w:trPr>
          <w:trHeight w:val="420"/>
          <w:jc w:val="center"/>
        </w:trPr>
        <w:tc>
          <w:tcPr>
            <w:tcW w:w="411" w:type="dxa"/>
            <w:vMerge w:val="restart"/>
            <w:tcBorders>
              <w:top w:val="single" w:sz="4" w:space="0" w:color="auto"/>
              <w:left w:val="single" w:sz="4" w:space="0" w:color="auto"/>
              <w:right w:val="single" w:sz="4" w:space="0" w:color="auto"/>
            </w:tcBorders>
            <w:shd w:val="clear" w:color="000000" w:fill="C5D9F1"/>
            <w:noWrap/>
            <w:vAlign w:val="center"/>
          </w:tcPr>
          <w:p w14:paraId="25F2F00E" w14:textId="77777777" w:rsidR="007E2AE9" w:rsidRPr="009567CD" w:rsidRDefault="007E2AE9" w:rsidP="0099205E">
            <w:pPr>
              <w:rPr>
                <w:rFonts w:ascii="Arial" w:hAnsi="Arial" w:cs="Arial"/>
                <w:color w:val="000000"/>
                <w:sz w:val="16"/>
                <w:szCs w:val="16"/>
              </w:rPr>
            </w:pPr>
            <w:r w:rsidRPr="009567CD">
              <w:rPr>
                <w:rFonts w:ascii="Arial" w:hAnsi="Arial" w:cs="Arial"/>
                <w:color w:val="000000"/>
                <w:sz w:val="16"/>
                <w:szCs w:val="16"/>
              </w:rPr>
              <w:t>No.</w:t>
            </w:r>
          </w:p>
        </w:tc>
        <w:tc>
          <w:tcPr>
            <w:tcW w:w="1984" w:type="dxa"/>
            <w:vMerge w:val="restart"/>
            <w:tcBorders>
              <w:top w:val="single" w:sz="4" w:space="0" w:color="auto"/>
              <w:left w:val="nil"/>
              <w:right w:val="single" w:sz="4" w:space="0" w:color="auto"/>
            </w:tcBorders>
            <w:shd w:val="clear" w:color="000000" w:fill="C5D9F1"/>
            <w:noWrap/>
            <w:vAlign w:val="center"/>
          </w:tcPr>
          <w:p w14:paraId="73F01DE7" w14:textId="77777777" w:rsidR="007E2AE9" w:rsidRPr="009567CD" w:rsidRDefault="007E2AE9" w:rsidP="0099205E">
            <w:pPr>
              <w:jc w:val="center"/>
              <w:rPr>
                <w:rFonts w:ascii="Arial" w:hAnsi="Arial" w:cs="Arial"/>
                <w:color w:val="000000"/>
                <w:sz w:val="16"/>
                <w:szCs w:val="16"/>
              </w:rPr>
            </w:pPr>
            <w:r w:rsidRPr="009567CD">
              <w:rPr>
                <w:rFonts w:ascii="Arial" w:hAnsi="Arial" w:cs="Arial"/>
                <w:color w:val="000000"/>
                <w:sz w:val="16"/>
                <w:szCs w:val="16"/>
              </w:rPr>
              <w:t>Seq. Name</w:t>
            </w:r>
          </w:p>
        </w:tc>
        <w:tc>
          <w:tcPr>
            <w:tcW w:w="6236" w:type="dxa"/>
            <w:gridSpan w:val="4"/>
            <w:tcBorders>
              <w:top w:val="single" w:sz="4" w:space="0" w:color="auto"/>
              <w:left w:val="nil"/>
              <w:bottom w:val="single" w:sz="4" w:space="0" w:color="auto"/>
              <w:right w:val="single" w:sz="4" w:space="0" w:color="auto"/>
            </w:tcBorders>
            <w:shd w:val="clear" w:color="000000" w:fill="C5D9F1"/>
            <w:vAlign w:val="center"/>
          </w:tcPr>
          <w:p w14:paraId="5DB8186F" w14:textId="77777777" w:rsidR="007E2AE9" w:rsidRPr="009567CD" w:rsidRDefault="007E2AE9" w:rsidP="0099205E">
            <w:pPr>
              <w:jc w:val="center"/>
              <w:rPr>
                <w:rFonts w:ascii="Arial" w:hAnsi="Arial" w:cs="Arial"/>
                <w:color w:val="000000"/>
                <w:sz w:val="16"/>
                <w:szCs w:val="16"/>
              </w:rPr>
            </w:pPr>
            <w:r w:rsidRPr="009567CD">
              <w:rPr>
                <w:rFonts w:ascii="Arial" w:hAnsi="Arial" w:cs="Arial"/>
                <w:color w:val="000000"/>
                <w:sz w:val="16"/>
                <w:szCs w:val="16"/>
              </w:rPr>
              <w:t>Maximum bitrate for all data required for recreation of required number of output views [kbps] (QP texture/ QP depth)</w:t>
            </w:r>
          </w:p>
        </w:tc>
      </w:tr>
      <w:tr w:rsidR="007E2AE9" w:rsidRPr="009567CD" w14:paraId="4F60C948" w14:textId="77777777" w:rsidTr="0099205E">
        <w:trPr>
          <w:trHeight w:val="420"/>
          <w:jc w:val="center"/>
        </w:trPr>
        <w:tc>
          <w:tcPr>
            <w:tcW w:w="411" w:type="dxa"/>
            <w:vMerge/>
            <w:tcBorders>
              <w:left w:val="single" w:sz="4" w:space="0" w:color="auto"/>
              <w:bottom w:val="single" w:sz="4" w:space="0" w:color="auto"/>
              <w:right w:val="single" w:sz="4" w:space="0" w:color="auto"/>
            </w:tcBorders>
            <w:shd w:val="clear" w:color="000000" w:fill="C5D9F1"/>
            <w:noWrap/>
            <w:vAlign w:val="center"/>
            <w:hideMark/>
          </w:tcPr>
          <w:p w14:paraId="3D87F484" w14:textId="77777777" w:rsidR="007E2AE9" w:rsidRPr="009567CD" w:rsidRDefault="007E2AE9" w:rsidP="0099205E">
            <w:pPr>
              <w:rPr>
                <w:rFonts w:ascii="Arial" w:hAnsi="Arial" w:cs="Arial"/>
                <w:color w:val="000000"/>
                <w:sz w:val="16"/>
                <w:szCs w:val="16"/>
                <w:lang w:eastAsia="pl-PL"/>
              </w:rPr>
            </w:pPr>
          </w:p>
        </w:tc>
        <w:tc>
          <w:tcPr>
            <w:tcW w:w="1984" w:type="dxa"/>
            <w:vMerge/>
            <w:tcBorders>
              <w:left w:val="nil"/>
              <w:bottom w:val="single" w:sz="4" w:space="0" w:color="auto"/>
              <w:right w:val="single" w:sz="4" w:space="0" w:color="auto"/>
            </w:tcBorders>
            <w:shd w:val="clear" w:color="000000" w:fill="C5D9F1"/>
            <w:noWrap/>
            <w:vAlign w:val="center"/>
            <w:hideMark/>
          </w:tcPr>
          <w:p w14:paraId="23BC3982" w14:textId="77777777" w:rsidR="007E2AE9" w:rsidRPr="009567CD" w:rsidRDefault="007E2AE9" w:rsidP="0099205E">
            <w:pPr>
              <w:jc w:val="center"/>
              <w:rPr>
                <w:rFonts w:ascii="Arial" w:hAnsi="Arial" w:cs="Arial"/>
                <w:color w:val="000000"/>
                <w:sz w:val="16"/>
                <w:szCs w:val="16"/>
              </w:rPr>
            </w:pP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06F6E3A2" w14:textId="77777777" w:rsidR="007E2AE9" w:rsidRPr="009567CD" w:rsidRDefault="007E2AE9" w:rsidP="0099205E">
            <w:pPr>
              <w:jc w:val="center"/>
              <w:rPr>
                <w:rFonts w:ascii="Arial" w:hAnsi="Arial" w:cs="Arial"/>
                <w:color w:val="000000"/>
                <w:sz w:val="16"/>
                <w:szCs w:val="16"/>
              </w:rPr>
            </w:pPr>
            <w:r w:rsidRPr="009567CD">
              <w:rPr>
                <w:rFonts w:ascii="Arial" w:hAnsi="Arial" w:cs="Arial"/>
                <w:color w:val="000000"/>
                <w:sz w:val="16"/>
                <w:szCs w:val="16"/>
              </w:rPr>
              <w:t>Rate-point 1</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48876231" w14:textId="77777777" w:rsidR="007E2AE9" w:rsidRPr="009567CD" w:rsidRDefault="007E2AE9" w:rsidP="0099205E">
            <w:pPr>
              <w:jc w:val="center"/>
              <w:rPr>
                <w:rFonts w:ascii="Arial" w:hAnsi="Arial" w:cs="Arial"/>
                <w:color w:val="000000"/>
                <w:sz w:val="16"/>
                <w:szCs w:val="16"/>
              </w:rPr>
            </w:pPr>
            <w:r w:rsidRPr="009567CD">
              <w:rPr>
                <w:rFonts w:ascii="Arial" w:hAnsi="Arial" w:cs="Arial"/>
                <w:color w:val="000000"/>
                <w:sz w:val="16"/>
                <w:szCs w:val="16"/>
              </w:rPr>
              <w:t>Rate-point 2</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0CCECF51" w14:textId="77777777" w:rsidR="007E2AE9" w:rsidRPr="009567CD" w:rsidRDefault="007E2AE9" w:rsidP="0099205E">
            <w:pPr>
              <w:jc w:val="center"/>
              <w:rPr>
                <w:rFonts w:ascii="Arial" w:hAnsi="Arial" w:cs="Arial"/>
                <w:color w:val="000000"/>
                <w:sz w:val="16"/>
                <w:szCs w:val="16"/>
              </w:rPr>
            </w:pPr>
            <w:r w:rsidRPr="009567CD">
              <w:rPr>
                <w:rFonts w:ascii="Arial" w:hAnsi="Arial" w:cs="Arial"/>
                <w:color w:val="000000"/>
                <w:sz w:val="16"/>
                <w:szCs w:val="16"/>
              </w:rPr>
              <w:t>Rate-point 3</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74F3FDE9" w14:textId="77777777" w:rsidR="007E2AE9" w:rsidRPr="009567CD" w:rsidRDefault="007E2AE9" w:rsidP="0099205E">
            <w:pPr>
              <w:jc w:val="center"/>
              <w:rPr>
                <w:rFonts w:ascii="Arial" w:hAnsi="Arial" w:cs="Arial"/>
                <w:color w:val="000000"/>
                <w:sz w:val="16"/>
                <w:szCs w:val="16"/>
              </w:rPr>
            </w:pPr>
            <w:r w:rsidRPr="009567CD">
              <w:rPr>
                <w:rFonts w:ascii="Arial" w:hAnsi="Arial" w:cs="Arial"/>
                <w:color w:val="000000"/>
                <w:sz w:val="16"/>
                <w:szCs w:val="16"/>
              </w:rPr>
              <w:t>Rate-point 4</w:t>
            </w:r>
          </w:p>
        </w:tc>
      </w:tr>
      <w:tr w:rsidR="007E2AE9" w:rsidRPr="009567CD" w14:paraId="0A48DE5D" w14:textId="77777777" w:rsidTr="0099205E">
        <w:trPr>
          <w:trHeight w:val="434"/>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F16AFE3" w14:textId="77777777" w:rsidR="007E2AE9" w:rsidRPr="009567CD" w:rsidRDefault="007E2AE9" w:rsidP="0099205E">
            <w:pPr>
              <w:jc w:val="right"/>
              <w:rPr>
                <w:rFonts w:ascii="Arial" w:hAnsi="Arial" w:cs="Arial"/>
                <w:color w:val="000000"/>
                <w:sz w:val="16"/>
                <w:szCs w:val="16"/>
              </w:rPr>
            </w:pPr>
            <w:r w:rsidRPr="009567CD">
              <w:rPr>
                <w:rFonts w:ascii="Arial" w:hAnsi="Arial" w:cs="Arial"/>
                <w:color w:val="000000"/>
                <w:sz w:val="16"/>
                <w:szCs w:val="16"/>
              </w:rPr>
              <w:t>1</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34668469" w14:textId="77777777" w:rsidR="007E2AE9" w:rsidRPr="009567CD" w:rsidRDefault="007E2AE9" w:rsidP="0099205E">
            <w:pPr>
              <w:rPr>
                <w:rFonts w:ascii="Arial" w:hAnsi="Arial" w:cs="Arial"/>
                <w:color w:val="000000"/>
                <w:sz w:val="16"/>
                <w:szCs w:val="16"/>
              </w:rPr>
            </w:pPr>
            <w:r w:rsidRPr="009567CD">
              <w:rPr>
                <w:rFonts w:ascii="Arial" w:eastAsia="SimSun" w:hAnsi="Arial" w:cs="Arial"/>
                <w:kern w:val="2"/>
                <w:sz w:val="16"/>
                <w:szCs w:val="16"/>
                <w:lang w:eastAsia="zh-CN"/>
              </w:rPr>
              <w:t>Soccer Linear 2</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5BF28E07" w14:textId="77777777" w:rsidR="007E2AE9" w:rsidRPr="009567CD" w:rsidRDefault="007E2AE9" w:rsidP="0099205E">
            <w:pPr>
              <w:tabs>
                <w:tab w:val="decimal" w:pos="507"/>
              </w:tabs>
              <w:jc w:val="center"/>
              <w:rPr>
                <w:rFonts w:ascii="Arial" w:hAnsi="Arial" w:cs="Arial"/>
                <w:color w:val="000000"/>
                <w:sz w:val="16"/>
                <w:szCs w:val="16"/>
                <w:highlight w:val="yellow"/>
              </w:rPr>
            </w:pPr>
            <w:r w:rsidRPr="009567CD">
              <w:rPr>
                <w:rFonts w:ascii="Arial" w:hAnsi="Arial" w:cs="Arial"/>
                <w:color w:val="000000"/>
                <w:sz w:val="16"/>
                <w:szCs w:val="16"/>
              </w:rPr>
              <w:t>3952.8 (30/39)</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033F933D" w14:textId="77777777" w:rsidR="007E2AE9" w:rsidRPr="009567CD" w:rsidRDefault="007E2AE9" w:rsidP="0099205E">
            <w:pPr>
              <w:tabs>
                <w:tab w:val="decimal" w:pos="366"/>
              </w:tabs>
              <w:jc w:val="center"/>
              <w:rPr>
                <w:rFonts w:ascii="Arial" w:hAnsi="Arial" w:cs="Arial"/>
                <w:sz w:val="16"/>
                <w:szCs w:val="21"/>
                <w:highlight w:val="yellow"/>
                <w:lang w:eastAsia="ja-JP"/>
              </w:rPr>
            </w:pPr>
            <w:r w:rsidRPr="009567CD">
              <w:rPr>
                <w:rFonts w:ascii="Arial" w:hAnsi="Arial" w:cs="Arial"/>
                <w:sz w:val="16"/>
                <w:szCs w:val="21"/>
                <w:lang w:eastAsia="ja-JP"/>
              </w:rPr>
              <w:t>1287.9 (37/43)</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390045D4" w14:textId="77777777" w:rsidR="007E2AE9" w:rsidRPr="009567CD" w:rsidRDefault="007E2AE9" w:rsidP="0099205E">
            <w:pPr>
              <w:tabs>
                <w:tab w:val="decimal" w:pos="508"/>
              </w:tabs>
              <w:jc w:val="center"/>
              <w:rPr>
                <w:rFonts w:ascii="Arial" w:hAnsi="Arial" w:cs="Arial"/>
                <w:sz w:val="16"/>
                <w:szCs w:val="21"/>
                <w:highlight w:val="yellow"/>
                <w:lang w:eastAsia="ja-JP"/>
              </w:rPr>
            </w:pPr>
            <w:r w:rsidRPr="009567CD">
              <w:rPr>
                <w:rFonts w:ascii="Arial" w:hAnsi="Arial" w:cs="Arial"/>
                <w:sz w:val="16"/>
                <w:szCs w:val="21"/>
                <w:lang w:eastAsia="ja-JP"/>
              </w:rPr>
              <w:t>506.0 (44/47)</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5A83B879" w14:textId="77777777" w:rsidR="007E2AE9" w:rsidRPr="009567CD" w:rsidRDefault="007E2AE9" w:rsidP="0099205E">
            <w:pPr>
              <w:tabs>
                <w:tab w:val="decimal" w:pos="224"/>
              </w:tabs>
              <w:jc w:val="center"/>
              <w:rPr>
                <w:rFonts w:ascii="Arial" w:hAnsi="Arial" w:cs="Arial"/>
                <w:sz w:val="16"/>
                <w:szCs w:val="21"/>
                <w:highlight w:val="yellow"/>
                <w:lang w:eastAsia="ja-JP"/>
              </w:rPr>
            </w:pPr>
            <w:r w:rsidRPr="009567CD">
              <w:rPr>
                <w:rFonts w:ascii="Arial" w:hAnsi="Arial" w:cs="Arial"/>
                <w:sz w:val="16"/>
                <w:szCs w:val="21"/>
                <w:lang w:eastAsia="ja-JP"/>
              </w:rPr>
              <w:t>362.8 (47/50)</w:t>
            </w:r>
          </w:p>
        </w:tc>
      </w:tr>
      <w:tr w:rsidR="007E2AE9" w:rsidRPr="009567CD" w14:paraId="18340F94" w14:textId="77777777" w:rsidTr="0099205E">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2887588C" w14:textId="77777777" w:rsidR="007E2AE9" w:rsidRPr="009567CD" w:rsidRDefault="007E2AE9" w:rsidP="0099205E">
            <w:pPr>
              <w:jc w:val="right"/>
              <w:rPr>
                <w:rFonts w:ascii="Arial" w:hAnsi="Arial" w:cs="Arial"/>
                <w:color w:val="000000"/>
                <w:sz w:val="16"/>
                <w:szCs w:val="16"/>
              </w:rPr>
            </w:pPr>
            <w:r w:rsidRPr="009567CD">
              <w:rPr>
                <w:rFonts w:ascii="Arial" w:hAnsi="Arial" w:cs="Arial"/>
                <w:color w:val="000000"/>
                <w:sz w:val="16"/>
                <w:szCs w:val="16"/>
              </w:rPr>
              <w:t>2</w:t>
            </w:r>
          </w:p>
        </w:tc>
        <w:tc>
          <w:tcPr>
            <w:tcW w:w="1984" w:type="dxa"/>
            <w:tcBorders>
              <w:top w:val="nil"/>
              <w:left w:val="nil"/>
              <w:bottom w:val="single" w:sz="4" w:space="0" w:color="auto"/>
              <w:right w:val="single" w:sz="4" w:space="0" w:color="auto"/>
            </w:tcBorders>
            <w:shd w:val="clear" w:color="auto" w:fill="E2EFD9"/>
            <w:noWrap/>
            <w:vAlign w:val="center"/>
          </w:tcPr>
          <w:p w14:paraId="6B5CC6A0" w14:textId="77777777" w:rsidR="007E2AE9" w:rsidRPr="009567CD" w:rsidRDefault="007E2AE9" w:rsidP="0099205E">
            <w:pPr>
              <w:rPr>
                <w:rFonts w:ascii="Arial" w:hAnsi="Arial" w:cs="Arial"/>
                <w:color w:val="000000"/>
                <w:sz w:val="16"/>
                <w:szCs w:val="16"/>
              </w:rPr>
            </w:pPr>
            <w:r w:rsidRPr="009567CD">
              <w:rPr>
                <w:rFonts w:ascii="Arial" w:eastAsia="SimSun" w:hAnsi="Arial" w:cs="Arial"/>
                <w:kern w:val="2"/>
                <w:sz w:val="16"/>
                <w:szCs w:val="16"/>
                <w:lang w:eastAsia="zh-CN"/>
              </w:rPr>
              <w:t>Soccer Arc</w:t>
            </w:r>
          </w:p>
        </w:tc>
        <w:tc>
          <w:tcPr>
            <w:tcW w:w="1559" w:type="dxa"/>
            <w:tcBorders>
              <w:top w:val="nil"/>
              <w:left w:val="nil"/>
              <w:bottom w:val="single" w:sz="4" w:space="0" w:color="auto"/>
              <w:right w:val="single" w:sz="4" w:space="0" w:color="auto"/>
            </w:tcBorders>
            <w:shd w:val="clear" w:color="auto" w:fill="E2EFD9"/>
            <w:noWrap/>
            <w:vAlign w:val="center"/>
          </w:tcPr>
          <w:p w14:paraId="613CEB2C" w14:textId="77777777" w:rsidR="007E2AE9" w:rsidRPr="009567CD" w:rsidRDefault="007E2AE9" w:rsidP="0099205E">
            <w:pPr>
              <w:tabs>
                <w:tab w:val="decimal" w:pos="507"/>
              </w:tabs>
              <w:jc w:val="center"/>
              <w:rPr>
                <w:rFonts w:ascii="Arial" w:hAnsi="Arial" w:cs="Arial"/>
                <w:color w:val="000000"/>
                <w:sz w:val="16"/>
                <w:szCs w:val="16"/>
                <w:highlight w:val="yellow"/>
              </w:rPr>
            </w:pPr>
            <w:r w:rsidRPr="009567CD">
              <w:rPr>
                <w:rFonts w:ascii="Arial" w:hAnsi="Arial" w:cs="Arial"/>
                <w:color w:val="000000"/>
                <w:sz w:val="16"/>
                <w:szCs w:val="16"/>
              </w:rPr>
              <w:t>5462.9 (30/39)</w:t>
            </w:r>
          </w:p>
        </w:tc>
        <w:tc>
          <w:tcPr>
            <w:tcW w:w="1559" w:type="dxa"/>
            <w:tcBorders>
              <w:top w:val="nil"/>
              <w:left w:val="nil"/>
              <w:bottom w:val="single" w:sz="4" w:space="0" w:color="auto"/>
              <w:right w:val="single" w:sz="4" w:space="0" w:color="auto"/>
            </w:tcBorders>
            <w:shd w:val="clear" w:color="auto" w:fill="E2EFD9"/>
            <w:vAlign w:val="center"/>
          </w:tcPr>
          <w:p w14:paraId="7916EB58" w14:textId="77777777" w:rsidR="007E2AE9" w:rsidRPr="009567CD" w:rsidRDefault="007E2AE9" w:rsidP="0099205E">
            <w:pPr>
              <w:tabs>
                <w:tab w:val="decimal" w:pos="366"/>
              </w:tabs>
              <w:jc w:val="center"/>
              <w:rPr>
                <w:rFonts w:ascii="Arial" w:hAnsi="Arial" w:cs="Arial"/>
                <w:sz w:val="16"/>
                <w:szCs w:val="21"/>
                <w:highlight w:val="yellow"/>
                <w:lang w:eastAsia="ja-JP"/>
              </w:rPr>
            </w:pPr>
            <w:r w:rsidRPr="009567CD">
              <w:rPr>
                <w:rFonts w:ascii="Arial" w:hAnsi="Arial" w:cs="Arial"/>
                <w:sz w:val="16"/>
                <w:szCs w:val="21"/>
                <w:lang w:eastAsia="ja-JP"/>
              </w:rPr>
              <w:t>2284.2 (37/43)</w:t>
            </w:r>
          </w:p>
        </w:tc>
        <w:tc>
          <w:tcPr>
            <w:tcW w:w="1559" w:type="dxa"/>
            <w:tcBorders>
              <w:top w:val="nil"/>
              <w:left w:val="nil"/>
              <w:bottom w:val="single" w:sz="4" w:space="0" w:color="auto"/>
              <w:right w:val="single" w:sz="4" w:space="0" w:color="auto"/>
            </w:tcBorders>
            <w:shd w:val="clear" w:color="auto" w:fill="E2EFD9"/>
            <w:vAlign w:val="center"/>
          </w:tcPr>
          <w:p w14:paraId="7F4F928A" w14:textId="77777777" w:rsidR="007E2AE9" w:rsidRPr="009567CD" w:rsidRDefault="007E2AE9" w:rsidP="0099205E">
            <w:pPr>
              <w:tabs>
                <w:tab w:val="decimal" w:pos="508"/>
              </w:tabs>
              <w:jc w:val="center"/>
              <w:rPr>
                <w:rFonts w:ascii="Arial" w:hAnsi="Arial" w:cs="Arial"/>
                <w:sz w:val="16"/>
                <w:szCs w:val="21"/>
                <w:highlight w:val="yellow"/>
                <w:lang w:eastAsia="ja-JP"/>
              </w:rPr>
            </w:pPr>
            <w:r w:rsidRPr="009567CD">
              <w:rPr>
                <w:rFonts w:ascii="Arial" w:hAnsi="Arial" w:cs="Arial"/>
                <w:sz w:val="16"/>
                <w:szCs w:val="21"/>
                <w:lang w:eastAsia="ja-JP"/>
              </w:rPr>
              <w:t>899.1 (44/47)</w:t>
            </w:r>
          </w:p>
        </w:tc>
        <w:tc>
          <w:tcPr>
            <w:tcW w:w="1559" w:type="dxa"/>
            <w:tcBorders>
              <w:top w:val="nil"/>
              <w:left w:val="nil"/>
              <w:bottom w:val="single" w:sz="4" w:space="0" w:color="auto"/>
              <w:right w:val="single" w:sz="4" w:space="0" w:color="auto"/>
            </w:tcBorders>
            <w:shd w:val="clear" w:color="auto" w:fill="E2EFD9"/>
            <w:vAlign w:val="center"/>
          </w:tcPr>
          <w:p w14:paraId="2AB5B6D7" w14:textId="77777777" w:rsidR="007E2AE9" w:rsidRPr="009567CD" w:rsidRDefault="007E2AE9" w:rsidP="0099205E">
            <w:pPr>
              <w:tabs>
                <w:tab w:val="decimal" w:pos="224"/>
              </w:tabs>
              <w:jc w:val="center"/>
              <w:rPr>
                <w:rFonts w:ascii="Arial" w:hAnsi="Arial" w:cs="Arial"/>
                <w:sz w:val="16"/>
                <w:szCs w:val="21"/>
                <w:highlight w:val="yellow"/>
                <w:lang w:eastAsia="ja-JP"/>
              </w:rPr>
            </w:pPr>
            <w:r w:rsidRPr="009567CD">
              <w:rPr>
                <w:rFonts w:ascii="Arial" w:hAnsi="Arial" w:cs="Arial"/>
                <w:sz w:val="16"/>
                <w:szCs w:val="21"/>
                <w:lang w:eastAsia="ja-JP"/>
              </w:rPr>
              <w:t>592.0 (47/50)</w:t>
            </w:r>
          </w:p>
        </w:tc>
      </w:tr>
      <w:tr w:rsidR="007E2AE9" w:rsidRPr="009567CD" w14:paraId="018FFB8E" w14:textId="77777777" w:rsidTr="0099205E">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0466075" w14:textId="77777777" w:rsidR="007E2AE9" w:rsidRPr="009567CD" w:rsidRDefault="007E2AE9" w:rsidP="0099205E">
            <w:pPr>
              <w:jc w:val="right"/>
              <w:rPr>
                <w:rFonts w:ascii="Arial" w:hAnsi="Arial" w:cs="Arial"/>
                <w:color w:val="000000"/>
                <w:sz w:val="16"/>
                <w:szCs w:val="16"/>
              </w:rPr>
            </w:pPr>
            <w:r w:rsidRPr="009567CD">
              <w:rPr>
                <w:rFonts w:ascii="Arial" w:hAnsi="Arial" w:cs="Arial"/>
                <w:color w:val="000000"/>
                <w:sz w:val="16"/>
                <w:szCs w:val="16"/>
              </w:rPr>
              <w:t>3</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46EF2B1D" w14:textId="77777777" w:rsidR="007E2AE9" w:rsidRPr="009567CD" w:rsidRDefault="007E2AE9" w:rsidP="0099205E">
            <w:pPr>
              <w:rPr>
                <w:rFonts w:ascii="Arial" w:hAnsi="Arial" w:cs="Arial"/>
                <w:color w:val="000000"/>
                <w:sz w:val="16"/>
                <w:szCs w:val="16"/>
              </w:rPr>
            </w:pPr>
            <w:r w:rsidRPr="009567CD">
              <w:rPr>
                <w:rFonts w:ascii="Arial" w:eastAsia="SimSun" w:hAnsi="Arial" w:cs="Arial"/>
                <w:kern w:val="2"/>
                <w:sz w:val="16"/>
                <w:szCs w:val="16"/>
                <w:lang w:eastAsia="zh-CN"/>
              </w:rPr>
              <w:t>Poznan Blocks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6055E3BB" w14:textId="77777777" w:rsidR="007E2AE9" w:rsidRPr="009567CD" w:rsidRDefault="007E2AE9" w:rsidP="0099205E">
            <w:pPr>
              <w:tabs>
                <w:tab w:val="decimal" w:pos="507"/>
              </w:tabs>
              <w:jc w:val="center"/>
              <w:rPr>
                <w:rFonts w:ascii="Arial" w:hAnsi="Arial" w:cs="Arial"/>
                <w:sz w:val="16"/>
                <w:szCs w:val="21"/>
                <w:highlight w:val="yellow"/>
                <w:lang w:eastAsia="ja-JP"/>
              </w:rPr>
            </w:pPr>
            <w:r w:rsidRPr="009567CD">
              <w:rPr>
                <w:rFonts w:ascii="Arial" w:hAnsi="Arial" w:cs="Arial"/>
                <w:sz w:val="16"/>
                <w:szCs w:val="21"/>
                <w:lang w:eastAsia="ja-JP"/>
              </w:rPr>
              <w:t>5927.8 (30/39)</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5A0E61DC" w14:textId="77777777" w:rsidR="007E2AE9" w:rsidRPr="009567CD" w:rsidRDefault="007E2AE9" w:rsidP="0099205E">
            <w:pPr>
              <w:tabs>
                <w:tab w:val="decimal" w:pos="366"/>
              </w:tabs>
              <w:jc w:val="center"/>
              <w:rPr>
                <w:rFonts w:ascii="Arial" w:hAnsi="Arial" w:cs="Arial"/>
                <w:sz w:val="16"/>
                <w:szCs w:val="21"/>
                <w:highlight w:val="yellow"/>
                <w:lang w:eastAsia="ja-JP"/>
              </w:rPr>
            </w:pPr>
            <w:r w:rsidRPr="009567CD">
              <w:rPr>
                <w:rFonts w:ascii="Arial" w:hAnsi="Arial" w:cs="Arial"/>
                <w:sz w:val="16"/>
                <w:szCs w:val="21"/>
                <w:lang w:eastAsia="ja-JP"/>
              </w:rPr>
              <w:t>3187.95 (35/42)</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74CD2875" w14:textId="77777777" w:rsidR="007E2AE9" w:rsidRPr="009567CD" w:rsidRDefault="007E2AE9" w:rsidP="0099205E">
            <w:pPr>
              <w:tabs>
                <w:tab w:val="decimal" w:pos="508"/>
              </w:tabs>
              <w:jc w:val="center"/>
              <w:rPr>
                <w:rFonts w:ascii="Arial" w:hAnsi="Arial" w:cs="Arial"/>
                <w:sz w:val="16"/>
                <w:szCs w:val="21"/>
                <w:highlight w:val="yellow"/>
                <w:lang w:eastAsia="ja-JP"/>
              </w:rPr>
            </w:pPr>
            <w:r w:rsidRPr="009567CD">
              <w:rPr>
                <w:rFonts w:ascii="Arial" w:hAnsi="Arial" w:cs="Arial"/>
                <w:sz w:val="16"/>
                <w:szCs w:val="21"/>
                <w:lang w:eastAsia="ja-JP"/>
              </w:rPr>
              <w:t>1559.6 (40/45)</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7D961426" w14:textId="77777777" w:rsidR="007E2AE9" w:rsidRPr="009567CD" w:rsidRDefault="007E2AE9" w:rsidP="0099205E">
            <w:pPr>
              <w:tabs>
                <w:tab w:val="decimal" w:pos="224"/>
              </w:tabs>
              <w:jc w:val="center"/>
              <w:rPr>
                <w:rFonts w:ascii="Arial" w:hAnsi="Arial" w:cs="Arial"/>
                <w:sz w:val="16"/>
                <w:szCs w:val="21"/>
                <w:highlight w:val="yellow"/>
                <w:lang w:eastAsia="ja-JP"/>
              </w:rPr>
            </w:pPr>
            <w:r w:rsidRPr="009567CD">
              <w:rPr>
                <w:rFonts w:ascii="Arial" w:hAnsi="Arial" w:cs="Arial"/>
                <w:sz w:val="16"/>
                <w:szCs w:val="21"/>
                <w:lang w:eastAsia="ja-JP"/>
              </w:rPr>
              <w:t>823.4 (45/48)</w:t>
            </w:r>
          </w:p>
        </w:tc>
      </w:tr>
      <w:tr w:rsidR="007E2AE9" w:rsidRPr="009567CD" w14:paraId="235E0147" w14:textId="77777777" w:rsidTr="0099205E">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BB232E8" w14:textId="77777777" w:rsidR="007E2AE9" w:rsidRPr="009567CD" w:rsidRDefault="007E2AE9" w:rsidP="0099205E">
            <w:pPr>
              <w:jc w:val="right"/>
              <w:rPr>
                <w:rFonts w:ascii="Arial" w:hAnsi="Arial" w:cs="Arial"/>
                <w:color w:val="000000"/>
                <w:sz w:val="16"/>
                <w:szCs w:val="16"/>
                <w:lang w:eastAsia="ja-JP"/>
              </w:rPr>
            </w:pPr>
            <w:r w:rsidRPr="009567CD">
              <w:rPr>
                <w:rFonts w:ascii="Arial" w:hAnsi="Arial" w:cs="Arial"/>
                <w:color w:val="000000"/>
                <w:sz w:val="16"/>
                <w:szCs w:val="16"/>
                <w:lang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4E57AA39" w14:textId="77777777" w:rsidR="007E2AE9" w:rsidRPr="009567CD" w:rsidRDefault="007E2AE9" w:rsidP="0099205E">
            <w:pPr>
              <w:rPr>
                <w:rFonts w:ascii="Arial" w:hAnsi="Arial" w:cs="Arial"/>
                <w:color w:val="000000"/>
                <w:sz w:val="16"/>
                <w:szCs w:val="16"/>
              </w:rPr>
            </w:pPr>
            <w:r w:rsidRPr="009567CD">
              <w:rPr>
                <w:rFonts w:ascii="Arial" w:hAnsi="Arial" w:cs="Arial"/>
                <w:color w:val="000000"/>
                <w:sz w:val="16"/>
                <w:szCs w:val="16"/>
                <w:lang w:eastAsia="ja-JP"/>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142A3E0A" w14:textId="77777777" w:rsidR="007E2AE9" w:rsidRPr="009567CD" w:rsidRDefault="007E2AE9" w:rsidP="0099205E">
            <w:pPr>
              <w:tabs>
                <w:tab w:val="decimal" w:pos="507"/>
              </w:tabs>
              <w:jc w:val="center"/>
              <w:rPr>
                <w:rFonts w:ascii="Arial" w:hAnsi="Arial" w:cs="Arial"/>
                <w:sz w:val="16"/>
                <w:szCs w:val="21"/>
                <w:lang w:eastAsia="ja-JP"/>
              </w:rPr>
            </w:pPr>
            <w:r w:rsidRPr="009567CD">
              <w:rPr>
                <w:rFonts w:ascii="Arial" w:hAnsi="Arial" w:cs="Arial"/>
                <w:sz w:val="16"/>
                <w:szCs w:val="21"/>
                <w:lang w:eastAsia="ja-JP"/>
              </w:rPr>
              <w:t>1769.7 (37/43)</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339AC207" w14:textId="77777777" w:rsidR="007E2AE9" w:rsidRPr="009567CD" w:rsidRDefault="007E2AE9" w:rsidP="0099205E">
            <w:pPr>
              <w:tabs>
                <w:tab w:val="decimal" w:pos="366"/>
              </w:tabs>
              <w:jc w:val="center"/>
              <w:rPr>
                <w:rFonts w:ascii="Arial" w:hAnsi="Arial" w:cs="Arial"/>
                <w:sz w:val="16"/>
                <w:szCs w:val="21"/>
                <w:lang w:eastAsia="ja-JP"/>
              </w:rPr>
            </w:pPr>
            <w:r w:rsidRPr="009567CD">
              <w:rPr>
                <w:rFonts w:ascii="Arial" w:hAnsi="Arial" w:cs="Arial"/>
                <w:sz w:val="16"/>
                <w:szCs w:val="21"/>
                <w:lang w:eastAsia="ja-JP"/>
              </w:rPr>
              <w:t>1267.8 (40/45)</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53124974" w14:textId="77777777" w:rsidR="007E2AE9" w:rsidRPr="009567CD" w:rsidRDefault="007E2AE9" w:rsidP="0099205E">
            <w:pPr>
              <w:tabs>
                <w:tab w:val="decimal" w:pos="508"/>
              </w:tabs>
              <w:jc w:val="center"/>
              <w:rPr>
                <w:rFonts w:ascii="Arial" w:hAnsi="Arial" w:cs="Arial"/>
                <w:sz w:val="16"/>
                <w:szCs w:val="21"/>
                <w:lang w:eastAsia="ja-JP"/>
              </w:rPr>
            </w:pPr>
            <w:r w:rsidRPr="009567CD">
              <w:rPr>
                <w:rFonts w:ascii="Arial" w:hAnsi="Arial" w:cs="Arial"/>
                <w:sz w:val="16"/>
                <w:szCs w:val="21"/>
                <w:lang w:eastAsia="ja-JP"/>
              </w:rPr>
              <w:t>816.9 (44/47)</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7F98C8D8" w14:textId="77777777" w:rsidR="007E2AE9" w:rsidRPr="009567CD" w:rsidRDefault="007E2AE9" w:rsidP="0099205E">
            <w:pPr>
              <w:tabs>
                <w:tab w:val="decimal" w:pos="224"/>
              </w:tabs>
              <w:jc w:val="center"/>
              <w:rPr>
                <w:rFonts w:ascii="Arial" w:hAnsi="Arial" w:cs="Arial"/>
                <w:sz w:val="16"/>
                <w:szCs w:val="21"/>
                <w:lang w:eastAsia="ja-JP"/>
              </w:rPr>
            </w:pPr>
            <w:r w:rsidRPr="009567CD">
              <w:rPr>
                <w:rFonts w:ascii="Arial" w:hAnsi="Arial" w:cs="Arial"/>
                <w:sz w:val="16"/>
                <w:szCs w:val="21"/>
                <w:lang w:eastAsia="ja-JP"/>
              </w:rPr>
              <w:t>561.2 (47/50)</w:t>
            </w:r>
          </w:p>
        </w:tc>
      </w:tr>
    </w:tbl>
    <w:p w14:paraId="43BF275D" w14:textId="77777777" w:rsidR="00EE4656" w:rsidRPr="009567CD" w:rsidRDefault="00EE4656" w:rsidP="00EE4656">
      <w:pPr>
        <w:pStyle w:val="Nagwek3"/>
        <w:numPr>
          <w:ilvl w:val="0"/>
          <w:numId w:val="0"/>
        </w:numPr>
        <w:ind w:left="720"/>
      </w:pPr>
    </w:p>
    <w:p w14:paraId="7BFC14B7" w14:textId="3F659D94" w:rsidR="00D2242A" w:rsidRPr="009567CD" w:rsidRDefault="00B53E07" w:rsidP="00B53E07">
      <w:pPr>
        <w:pStyle w:val="Nagwek3"/>
      </w:pPr>
      <w:r w:rsidRPr="009567CD">
        <w:t xml:space="preserve"> Preparation of the material for subjective evaluation</w:t>
      </w:r>
    </w:p>
    <w:p w14:paraId="56DBEEC6" w14:textId="047FCAAF" w:rsidR="00D2242A" w:rsidRPr="009567CD" w:rsidRDefault="00D2242A" w:rsidP="00D2242A">
      <w:r w:rsidRPr="009567CD">
        <w:t xml:space="preserve">The materials </w:t>
      </w:r>
      <w:r w:rsidR="004A2482" w:rsidRPr="009567CD">
        <w:t xml:space="preserve">for the subjective </w:t>
      </w:r>
      <w:r w:rsidRPr="009567CD">
        <w:t>evaluat</w:t>
      </w:r>
      <w:r w:rsidR="00B53E07" w:rsidRPr="009567CD">
        <w:t>ion</w:t>
      </w:r>
      <w:r w:rsidRPr="009567CD">
        <w:t xml:space="preserve"> were prepared according to the methodology described is the </w:t>
      </w:r>
      <w:proofErr w:type="spellStart"/>
      <w:r w:rsidRPr="009567CD">
        <w:t>CfE</w:t>
      </w:r>
      <w:proofErr w:type="spellEnd"/>
      <w:r w:rsidRPr="009567CD">
        <w:t xml:space="preserve"> [1] as follows. Video clips of the </w:t>
      </w:r>
      <w:r w:rsidR="004A2482" w:rsidRPr="009567CD">
        <w:t xml:space="preserve">rendered </w:t>
      </w:r>
      <w:r w:rsidRPr="009567CD">
        <w:t xml:space="preserve">views were combined to create sweeps through all of the </w:t>
      </w:r>
      <w:r w:rsidR="004A2482" w:rsidRPr="009567CD">
        <w:t xml:space="preserve">rendered and </w:t>
      </w:r>
      <w:r w:rsidRPr="009567CD">
        <w:t xml:space="preserve">reconstructed views. The starting positions of the sweeps were selected randomly by the test chair </w:t>
      </w:r>
      <w:r w:rsidR="001F6432" w:rsidRPr="009567CD">
        <w:t>(</w:t>
      </w:r>
      <w:r w:rsidRPr="009567CD">
        <w:t>Table 8</w:t>
      </w:r>
      <w:r w:rsidR="001F6432" w:rsidRPr="009567CD">
        <w:t>)</w:t>
      </w:r>
      <w:r w:rsidR="00B53E07" w:rsidRPr="009567CD">
        <w:t>.</w:t>
      </w:r>
    </w:p>
    <w:p w14:paraId="358F42FD" w14:textId="77777777" w:rsidR="00B53E07" w:rsidRPr="009567CD" w:rsidRDefault="00B53E07" w:rsidP="00885D73">
      <w:pPr>
        <w:jc w:val="center"/>
        <w:rPr>
          <w:rFonts w:ascii="Arial" w:hAnsi="Arial" w:cs="Arial"/>
          <w:sz w:val="22"/>
          <w:lang w:eastAsia="ja-JP"/>
        </w:rPr>
      </w:pPr>
    </w:p>
    <w:p w14:paraId="4E6403C9" w14:textId="5409AC37" w:rsidR="00D2242A" w:rsidRPr="009567CD" w:rsidRDefault="00D2242A" w:rsidP="00D2242A">
      <w:pPr>
        <w:jc w:val="center"/>
        <w:rPr>
          <w:rFonts w:ascii="Arial" w:hAnsi="Arial" w:cs="Arial"/>
          <w:sz w:val="22"/>
          <w:lang w:eastAsia="ja-JP"/>
        </w:rPr>
      </w:pPr>
      <w:r w:rsidRPr="009567CD">
        <w:rPr>
          <w:rFonts w:ascii="Arial" w:hAnsi="Arial" w:cs="Arial"/>
          <w:sz w:val="22"/>
          <w:lang w:eastAsia="ja-JP"/>
        </w:rPr>
        <w:t>Table 8. Starting positions of the sweeps selected randomly by the test chair.</w:t>
      </w:r>
    </w:p>
    <w:tbl>
      <w:tblPr>
        <w:tblW w:w="3954" w:type="dxa"/>
        <w:jc w:val="center"/>
        <w:tblLayout w:type="fixed"/>
        <w:tblCellMar>
          <w:left w:w="70" w:type="dxa"/>
          <w:right w:w="70" w:type="dxa"/>
        </w:tblCellMar>
        <w:tblLook w:val="04A0" w:firstRow="1" w:lastRow="0" w:firstColumn="1" w:lastColumn="0" w:noHBand="0" w:noVBand="1"/>
      </w:tblPr>
      <w:tblGrid>
        <w:gridCol w:w="411"/>
        <w:gridCol w:w="1984"/>
        <w:gridCol w:w="1559"/>
      </w:tblGrid>
      <w:tr w:rsidR="00D2242A" w:rsidRPr="009567CD" w14:paraId="729B2216" w14:textId="77777777" w:rsidTr="00E26145">
        <w:trPr>
          <w:trHeight w:val="420"/>
          <w:jc w:val="center"/>
        </w:trPr>
        <w:tc>
          <w:tcPr>
            <w:tcW w:w="41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DF21866" w14:textId="77777777" w:rsidR="00D2242A" w:rsidRPr="009567CD" w:rsidRDefault="00D2242A" w:rsidP="00E26145">
            <w:pPr>
              <w:rPr>
                <w:rFonts w:ascii="Arial" w:hAnsi="Arial" w:cs="Arial"/>
                <w:color w:val="000000"/>
                <w:sz w:val="16"/>
                <w:szCs w:val="16"/>
                <w:lang w:eastAsia="pl-PL"/>
              </w:rPr>
            </w:pPr>
            <w:r w:rsidRPr="009567CD">
              <w:rPr>
                <w:rFonts w:ascii="Arial" w:hAnsi="Arial" w:cs="Arial"/>
                <w:color w:val="000000"/>
                <w:sz w:val="16"/>
                <w:szCs w:val="16"/>
              </w:rPr>
              <w:t>No.</w:t>
            </w:r>
          </w:p>
        </w:tc>
        <w:tc>
          <w:tcPr>
            <w:tcW w:w="1984" w:type="dxa"/>
            <w:tcBorders>
              <w:top w:val="single" w:sz="4" w:space="0" w:color="auto"/>
              <w:left w:val="nil"/>
              <w:bottom w:val="single" w:sz="4" w:space="0" w:color="auto"/>
              <w:right w:val="single" w:sz="4" w:space="0" w:color="auto"/>
            </w:tcBorders>
            <w:shd w:val="clear" w:color="000000" w:fill="C5D9F1"/>
            <w:noWrap/>
            <w:vAlign w:val="center"/>
            <w:hideMark/>
          </w:tcPr>
          <w:p w14:paraId="7B9EEDD9" w14:textId="77777777" w:rsidR="00D2242A" w:rsidRPr="009567CD" w:rsidRDefault="00D2242A" w:rsidP="00E26145">
            <w:pPr>
              <w:jc w:val="center"/>
              <w:rPr>
                <w:rFonts w:ascii="Arial" w:hAnsi="Arial" w:cs="Arial"/>
                <w:color w:val="000000"/>
                <w:sz w:val="16"/>
                <w:szCs w:val="16"/>
              </w:rPr>
            </w:pPr>
            <w:r w:rsidRPr="009567CD">
              <w:rPr>
                <w:rFonts w:ascii="Arial" w:hAnsi="Arial" w:cs="Arial"/>
                <w:color w:val="000000"/>
                <w:sz w:val="16"/>
                <w:szCs w:val="16"/>
              </w:rPr>
              <w:t>Seq. Name</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1B179425" w14:textId="77777777" w:rsidR="00D2242A" w:rsidRPr="009567CD" w:rsidRDefault="00D2242A" w:rsidP="00E26145">
            <w:pPr>
              <w:jc w:val="center"/>
              <w:rPr>
                <w:rFonts w:ascii="Arial" w:hAnsi="Arial" w:cs="Arial"/>
                <w:color w:val="000000"/>
                <w:sz w:val="16"/>
                <w:szCs w:val="16"/>
              </w:rPr>
            </w:pPr>
            <w:r w:rsidRPr="009567CD">
              <w:rPr>
                <w:rFonts w:ascii="Arial" w:hAnsi="Arial" w:cs="Arial"/>
                <w:color w:val="000000"/>
                <w:sz w:val="16"/>
                <w:szCs w:val="16"/>
              </w:rPr>
              <w:t>Starting position of the sweeps</w:t>
            </w:r>
          </w:p>
        </w:tc>
      </w:tr>
      <w:tr w:rsidR="00D2242A" w:rsidRPr="009567CD" w14:paraId="0BD90AD7" w14:textId="77777777" w:rsidTr="00E26145">
        <w:trPr>
          <w:trHeight w:val="434"/>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4778D3E" w14:textId="77777777" w:rsidR="00D2242A" w:rsidRPr="009567CD" w:rsidRDefault="00D2242A" w:rsidP="00E26145">
            <w:pPr>
              <w:jc w:val="right"/>
              <w:rPr>
                <w:rFonts w:ascii="Arial" w:hAnsi="Arial" w:cs="Arial"/>
                <w:color w:val="000000"/>
                <w:sz w:val="16"/>
                <w:szCs w:val="16"/>
              </w:rPr>
            </w:pPr>
            <w:r w:rsidRPr="009567CD">
              <w:rPr>
                <w:rFonts w:ascii="Arial" w:hAnsi="Arial" w:cs="Arial"/>
                <w:color w:val="000000"/>
                <w:sz w:val="16"/>
                <w:szCs w:val="16"/>
              </w:rPr>
              <w:t>1</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3972690D" w14:textId="77777777" w:rsidR="00D2242A" w:rsidRPr="009567CD" w:rsidRDefault="00D2242A" w:rsidP="00E26145">
            <w:pPr>
              <w:rPr>
                <w:rFonts w:ascii="Arial" w:hAnsi="Arial" w:cs="Arial"/>
                <w:color w:val="000000"/>
                <w:sz w:val="16"/>
                <w:szCs w:val="16"/>
              </w:rPr>
            </w:pPr>
            <w:r w:rsidRPr="009567CD">
              <w:rPr>
                <w:rFonts w:ascii="Arial" w:eastAsia="SimSun" w:hAnsi="Arial" w:cs="Arial"/>
                <w:kern w:val="2"/>
                <w:sz w:val="16"/>
                <w:szCs w:val="16"/>
                <w:lang w:eastAsia="zh-CN"/>
              </w:rPr>
              <w:t>Soccer Linear 2</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7534F647" w14:textId="77777777" w:rsidR="00D2242A" w:rsidRPr="009567CD" w:rsidRDefault="00D2242A" w:rsidP="00E26145">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60</w:t>
            </w:r>
          </w:p>
        </w:tc>
      </w:tr>
      <w:tr w:rsidR="00D2242A" w:rsidRPr="009567CD" w14:paraId="551C1EA0" w14:textId="77777777" w:rsidTr="00E26145">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20819620" w14:textId="77777777" w:rsidR="00D2242A" w:rsidRPr="009567CD" w:rsidRDefault="00D2242A" w:rsidP="00E26145">
            <w:pPr>
              <w:jc w:val="right"/>
              <w:rPr>
                <w:rFonts w:ascii="Arial" w:hAnsi="Arial" w:cs="Arial"/>
                <w:color w:val="000000"/>
                <w:sz w:val="16"/>
                <w:szCs w:val="16"/>
              </w:rPr>
            </w:pPr>
            <w:r w:rsidRPr="009567CD">
              <w:rPr>
                <w:rFonts w:ascii="Arial" w:hAnsi="Arial" w:cs="Arial"/>
                <w:color w:val="000000"/>
                <w:sz w:val="16"/>
                <w:szCs w:val="16"/>
              </w:rPr>
              <w:t>2</w:t>
            </w:r>
          </w:p>
        </w:tc>
        <w:tc>
          <w:tcPr>
            <w:tcW w:w="1984" w:type="dxa"/>
            <w:tcBorders>
              <w:top w:val="nil"/>
              <w:left w:val="nil"/>
              <w:bottom w:val="single" w:sz="4" w:space="0" w:color="auto"/>
              <w:right w:val="single" w:sz="4" w:space="0" w:color="auto"/>
            </w:tcBorders>
            <w:shd w:val="clear" w:color="auto" w:fill="E2EFD9"/>
            <w:noWrap/>
            <w:vAlign w:val="center"/>
          </w:tcPr>
          <w:p w14:paraId="2669100F" w14:textId="77777777" w:rsidR="00D2242A" w:rsidRPr="009567CD" w:rsidRDefault="00D2242A" w:rsidP="00E26145">
            <w:pPr>
              <w:rPr>
                <w:rFonts w:ascii="Arial" w:hAnsi="Arial" w:cs="Arial"/>
                <w:color w:val="000000"/>
                <w:sz w:val="16"/>
                <w:szCs w:val="16"/>
              </w:rPr>
            </w:pPr>
            <w:r w:rsidRPr="009567CD">
              <w:rPr>
                <w:rFonts w:ascii="Arial" w:eastAsia="SimSun" w:hAnsi="Arial" w:cs="Arial"/>
                <w:kern w:val="2"/>
                <w:sz w:val="16"/>
                <w:szCs w:val="16"/>
                <w:lang w:eastAsia="zh-CN"/>
              </w:rPr>
              <w:t>Soccer Arc</w:t>
            </w:r>
          </w:p>
        </w:tc>
        <w:tc>
          <w:tcPr>
            <w:tcW w:w="1559" w:type="dxa"/>
            <w:tcBorders>
              <w:top w:val="nil"/>
              <w:left w:val="nil"/>
              <w:bottom w:val="single" w:sz="4" w:space="0" w:color="auto"/>
              <w:right w:val="single" w:sz="4" w:space="0" w:color="auto"/>
            </w:tcBorders>
            <w:shd w:val="clear" w:color="auto" w:fill="E2EFD9"/>
            <w:noWrap/>
            <w:vAlign w:val="center"/>
          </w:tcPr>
          <w:p w14:paraId="2799DF66" w14:textId="77777777" w:rsidR="00D2242A" w:rsidRPr="009567CD" w:rsidRDefault="00D2242A" w:rsidP="00E26145">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110</w:t>
            </w:r>
          </w:p>
        </w:tc>
      </w:tr>
      <w:tr w:rsidR="00D2242A" w:rsidRPr="009567CD" w14:paraId="13BCC6DE" w14:textId="77777777" w:rsidTr="00E26145">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2CFC069" w14:textId="77777777" w:rsidR="00D2242A" w:rsidRPr="009567CD" w:rsidRDefault="00D2242A" w:rsidP="00E26145">
            <w:pPr>
              <w:jc w:val="right"/>
              <w:rPr>
                <w:rFonts w:ascii="Arial" w:hAnsi="Arial" w:cs="Arial"/>
                <w:color w:val="000000"/>
                <w:sz w:val="16"/>
                <w:szCs w:val="16"/>
              </w:rPr>
            </w:pPr>
            <w:r w:rsidRPr="009567CD">
              <w:rPr>
                <w:rFonts w:ascii="Arial" w:hAnsi="Arial" w:cs="Arial"/>
                <w:color w:val="000000"/>
                <w:sz w:val="16"/>
                <w:szCs w:val="16"/>
              </w:rPr>
              <w:t>3</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67153F47" w14:textId="77777777" w:rsidR="00D2242A" w:rsidRPr="009567CD" w:rsidRDefault="00D2242A" w:rsidP="00E26145">
            <w:pPr>
              <w:rPr>
                <w:rFonts w:ascii="Arial" w:hAnsi="Arial" w:cs="Arial"/>
                <w:color w:val="000000"/>
                <w:sz w:val="16"/>
                <w:szCs w:val="16"/>
              </w:rPr>
            </w:pPr>
            <w:r w:rsidRPr="009567CD">
              <w:rPr>
                <w:rFonts w:ascii="Arial" w:eastAsia="SimSun" w:hAnsi="Arial" w:cs="Arial"/>
                <w:kern w:val="2"/>
                <w:sz w:val="16"/>
                <w:szCs w:val="16"/>
                <w:lang w:eastAsia="zh-CN"/>
              </w:rPr>
              <w:t>Poznan Blocks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35297D68" w14:textId="77777777" w:rsidR="00D2242A" w:rsidRPr="009567CD" w:rsidRDefault="00D2242A" w:rsidP="00E26145">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20</w:t>
            </w:r>
          </w:p>
        </w:tc>
      </w:tr>
      <w:tr w:rsidR="00D2242A" w:rsidRPr="009567CD" w14:paraId="6121BF0E" w14:textId="77777777" w:rsidTr="00E26145">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4C25DC15" w14:textId="77777777" w:rsidR="00D2242A" w:rsidRPr="009567CD" w:rsidRDefault="00D2242A" w:rsidP="00E26145">
            <w:pPr>
              <w:jc w:val="right"/>
              <w:rPr>
                <w:rFonts w:ascii="Arial" w:hAnsi="Arial" w:cs="Arial"/>
                <w:color w:val="000000"/>
                <w:sz w:val="16"/>
                <w:szCs w:val="16"/>
                <w:lang w:eastAsia="ja-JP"/>
              </w:rPr>
            </w:pPr>
            <w:r w:rsidRPr="009567CD">
              <w:rPr>
                <w:rFonts w:ascii="Arial" w:hAnsi="Arial" w:cs="Arial"/>
                <w:color w:val="000000"/>
                <w:sz w:val="16"/>
                <w:szCs w:val="16"/>
                <w:lang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6378FCA0" w14:textId="77777777" w:rsidR="00D2242A" w:rsidRPr="009567CD" w:rsidRDefault="00D2242A" w:rsidP="00E26145">
            <w:pPr>
              <w:rPr>
                <w:rFonts w:ascii="Arial" w:hAnsi="Arial" w:cs="Arial"/>
                <w:color w:val="000000"/>
                <w:sz w:val="16"/>
                <w:szCs w:val="16"/>
              </w:rPr>
            </w:pPr>
            <w:r w:rsidRPr="009567CD">
              <w:rPr>
                <w:rFonts w:ascii="Arial" w:hAnsi="Arial" w:cs="Arial"/>
                <w:color w:val="000000"/>
                <w:sz w:val="16"/>
                <w:szCs w:val="16"/>
                <w:lang w:eastAsia="ja-JP"/>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33806EA7" w14:textId="77777777" w:rsidR="00D2242A" w:rsidRPr="009567CD" w:rsidRDefault="00D2242A" w:rsidP="00E26145">
            <w:pPr>
              <w:jc w:val="center"/>
              <w:rPr>
                <w:rFonts w:ascii="Arial" w:eastAsia="SimSun" w:hAnsi="Arial" w:cs="Arial"/>
                <w:kern w:val="2"/>
                <w:sz w:val="16"/>
                <w:szCs w:val="16"/>
                <w:lang w:eastAsia="zh-CN"/>
              </w:rPr>
            </w:pPr>
            <w:r w:rsidRPr="009567CD">
              <w:rPr>
                <w:rFonts w:ascii="Arial" w:eastAsia="SimSun" w:hAnsi="Arial" w:cs="Arial"/>
                <w:kern w:val="2"/>
                <w:sz w:val="16"/>
                <w:szCs w:val="16"/>
                <w:lang w:eastAsia="zh-CN"/>
              </w:rPr>
              <w:t>35</w:t>
            </w:r>
          </w:p>
        </w:tc>
      </w:tr>
    </w:tbl>
    <w:p w14:paraId="66AB5360" w14:textId="24CF9077" w:rsidR="00D2242A" w:rsidRPr="009567CD" w:rsidRDefault="00D2242A" w:rsidP="00D2242A"/>
    <w:p w14:paraId="55AA7B2A" w14:textId="0F0E75F2" w:rsidR="00D2242A" w:rsidRPr="009567CD" w:rsidRDefault="00F63EA0" w:rsidP="00D2242A">
      <w:r w:rsidRPr="009567CD">
        <w:t>The s</w:t>
      </w:r>
      <w:r w:rsidR="00D2242A" w:rsidRPr="009567CD">
        <w:t xml:space="preserve">weeps </w:t>
      </w:r>
      <w:r w:rsidRPr="009567CD">
        <w:t xml:space="preserve">(Fig. 7) </w:t>
      </w:r>
      <w:r w:rsidR="00D2242A" w:rsidRPr="009567CD">
        <w:t xml:space="preserve">were constructed at a speed of one frame per view. This has been performed for the anchor and the </w:t>
      </w:r>
      <w:r w:rsidR="00172C51" w:rsidRPr="009567CD">
        <w:t>responses</w:t>
      </w:r>
      <w:r w:rsidR="00D2242A" w:rsidRPr="009567CD">
        <w:t>.</w:t>
      </w:r>
    </w:p>
    <w:p w14:paraId="30DB6A56" w14:textId="3C3611E7" w:rsidR="00D2242A" w:rsidRPr="009567CD" w:rsidRDefault="00D2242A" w:rsidP="00D2242A">
      <w:r w:rsidRPr="009567CD">
        <w:rPr>
          <w:rFonts w:ascii="Arial" w:eastAsia="SimSun" w:hAnsi="Arial" w:cs="Arial"/>
          <w:noProof/>
          <w:color w:val="000000"/>
          <w:kern w:val="2"/>
          <w:sz w:val="22"/>
          <w:szCs w:val="22"/>
        </w:rPr>
        <w:lastRenderedPageBreak/>
        <mc:AlternateContent>
          <mc:Choice Requires="wpc">
            <w:drawing>
              <wp:inline distT="0" distB="0" distL="0" distR="0" wp14:anchorId="3395AA99" wp14:editId="639DE40F">
                <wp:extent cx="6044121" cy="3490625"/>
                <wp:effectExtent l="0" t="0" r="0" b="0"/>
                <wp:docPr id="71" name="Kanwa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Text Box 56"/>
                        <wps:cNvSpPr txBox="1">
                          <a:spLocks noChangeArrowheads="1"/>
                        </wps:cNvSpPr>
                        <wps:spPr bwMode="auto">
                          <a:xfrm>
                            <a:off x="927277" y="35999"/>
                            <a:ext cx="30975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40849" w14:textId="77777777" w:rsidR="008157B1" w:rsidRPr="00284B18" w:rsidRDefault="008157B1" w:rsidP="00D2242A">
                              <w:pPr>
                                <w:jc w:val="center"/>
                                <w:rPr>
                                  <w:lang w:val="en-CA"/>
                                </w:rPr>
                              </w:pPr>
                              <w:r>
                                <w:rPr>
                                  <w:lang w:val="en-CA"/>
                                </w:rPr>
                                <w:t xml:space="preserve">Virtual views </w:t>
                              </w:r>
                            </w:p>
                          </w:txbxContent>
                        </wps:txbx>
                        <wps:bodyPr rot="0" vert="horz" wrap="square" lIns="74295" tIns="8890" rIns="74295" bIns="8890" anchor="t" anchorCtr="0" upright="1">
                          <a:noAutofit/>
                        </wps:bodyPr>
                      </wps:wsp>
                      <wpg:wgp>
                        <wpg:cNvPr id="151" name="Grupa 151"/>
                        <wpg:cNvGrpSpPr/>
                        <wpg:grpSpPr>
                          <a:xfrm>
                            <a:off x="132716" y="155613"/>
                            <a:ext cx="5439409" cy="3335016"/>
                            <a:chOff x="132715" y="179709"/>
                            <a:chExt cx="5807710" cy="3668721"/>
                          </a:xfrm>
                        </wpg:grpSpPr>
                        <wps:wsp>
                          <wps:cNvPr id="1" name="AutoShape 4"/>
                          <wps:cNvCnPr>
                            <a:cxnSpLocks noChangeShapeType="1"/>
                          </wps:cNvCnPr>
                          <wps:spPr bwMode="auto">
                            <a:xfrm flipV="1">
                              <a:off x="608965" y="321949"/>
                              <a:ext cx="0" cy="224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08965" y="2542544"/>
                              <a:ext cx="433451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4543425" y="2598424"/>
                              <a:ext cx="93472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74AFA" w14:textId="35E16900" w:rsidR="008157B1" w:rsidRPr="00284B18" w:rsidRDefault="008157B1" w:rsidP="00D2242A">
                                <w:pPr>
                                  <w:jc w:val="center"/>
                                  <w:rPr>
                                    <w:lang w:val="en-CA"/>
                                  </w:rPr>
                                </w:pPr>
                                <w:r w:rsidRPr="00284B18">
                                  <w:rPr>
                                    <w:lang w:val="en-CA"/>
                                  </w:rPr>
                                  <w:t>virtual view</w:t>
                                </w:r>
                                <w:r>
                                  <w:rPr>
                                    <w:lang w:val="en-CA"/>
                                  </w:rPr>
                                  <w:t>s</w:t>
                                </w:r>
                              </w:p>
                            </w:txbxContent>
                          </wps:txbx>
                          <wps:bodyPr rot="0" vert="horz" wrap="square" lIns="74295" tIns="8890" rIns="74295" bIns="8890" anchor="t" anchorCtr="0" upright="1">
                            <a:noAutofit/>
                          </wps:bodyPr>
                        </wps:wsp>
                        <wps:wsp>
                          <wps:cNvPr id="6" name="Text Box 7"/>
                          <wps:cNvSpPr txBox="1">
                            <a:spLocks noChangeArrowheads="1"/>
                          </wps:cNvSpPr>
                          <wps:spPr bwMode="auto">
                            <a:xfrm>
                              <a:off x="132715" y="255909"/>
                              <a:ext cx="4495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4301C" w14:textId="77777777" w:rsidR="008157B1" w:rsidRPr="00284B18" w:rsidRDefault="008157B1" w:rsidP="00D2242A">
                                <w:pPr>
                                  <w:jc w:val="center"/>
                                  <w:rPr>
                                    <w:lang w:val="en-CA"/>
                                  </w:rPr>
                                </w:pPr>
                                <w:r w:rsidRPr="00284B18">
                                  <w:rPr>
                                    <w:lang w:val="en-CA"/>
                                  </w:rPr>
                                  <w:t>time</w:t>
                                </w:r>
                              </w:p>
                            </w:txbxContent>
                          </wps:txbx>
                          <wps:bodyPr rot="0" vert="horz" wrap="square" lIns="74295" tIns="8890" rIns="74295" bIns="8890" anchor="t" anchorCtr="0" upright="1">
                            <a:noAutofit/>
                          </wps:bodyPr>
                        </wps:wsp>
                        <wpg:grpSp>
                          <wpg:cNvPr id="7" name="Group 8"/>
                          <wpg:cNvGrpSpPr>
                            <a:grpSpLocks/>
                          </wpg:cNvGrpSpPr>
                          <wpg:grpSpPr bwMode="auto">
                            <a:xfrm>
                              <a:off x="723265" y="2627634"/>
                              <a:ext cx="229235" cy="427990"/>
                              <a:chOff x="3554" y="3408"/>
                              <a:chExt cx="361" cy="674"/>
                            </a:xfrm>
                          </wpg:grpSpPr>
                          <wps:wsp>
                            <wps:cNvPr id="8" name="Rectangle 9"/>
                            <wps:cNvSpPr>
                              <a:spLocks noChangeArrowheads="1"/>
                            </wps:cNvSpPr>
                            <wps:spPr bwMode="auto">
                              <a:xfrm>
                                <a:off x="3555" y="3603"/>
                                <a:ext cx="330" cy="479"/>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9" name="AutoShape 10"/>
                            <wps:cNvSpPr>
                              <a:spLocks noChangeArrowheads="1"/>
                            </wps:cNvSpPr>
                            <wps:spPr bwMode="auto">
                              <a:xfrm rot="-10800000">
                                <a:off x="3554" y="3408"/>
                                <a:ext cx="361" cy="359"/>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grpSp>
                        <wpg:grpSp>
                          <wpg:cNvPr id="10" name="Group 11"/>
                          <wpg:cNvGrpSpPr>
                            <a:grpSpLocks/>
                          </wpg:cNvGrpSpPr>
                          <wpg:grpSpPr bwMode="auto">
                            <a:xfrm>
                              <a:off x="2418715" y="2618109"/>
                              <a:ext cx="229235" cy="427990"/>
                              <a:chOff x="3554" y="3408"/>
                              <a:chExt cx="361" cy="674"/>
                            </a:xfrm>
                          </wpg:grpSpPr>
                          <wps:wsp>
                            <wps:cNvPr id="11" name="Rectangle 12"/>
                            <wps:cNvSpPr>
                              <a:spLocks noChangeArrowheads="1"/>
                            </wps:cNvSpPr>
                            <wps:spPr bwMode="auto">
                              <a:xfrm>
                                <a:off x="3555" y="3603"/>
                                <a:ext cx="330" cy="479"/>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2" name="AutoShape 13"/>
                            <wps:cNvSpPr>
                              <a:spLocks noChangeArrowheads="1"/>
                            </wps:cNvSpPr>
                            <wps:spPr bwMode="auto">
                              <a:xfrm rot="-10800000">
                                <a:off x="3554" y="3408"/>
                                <a:ext cx="361" cy="359"/>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grpSp>
                        <wpg:grpSp>
                          <wpg:cNvPr id="13" name="Group 14"/>
                          <wpg:cNvGrpSpPr>
                            <a:grpSpLocks/>
                          </wpg:cNvGrpSpPr>
                          <wpg:grpSpPr bwMode="auto">
                            <a:xfrm>
                              <a:off x="4209415" y="2627634"/>
                              <a:ext cx="229235" cy="427990"/>
                              <a:chOff x="3554" y="3408"/>
                              <a:chExt cx="361" cy="674"/>
                            </a:xfrm>
                          </wpg:grpSpPr>
                          <wps:wsp>
                            <wps:cNvPr id="14" name="Rectangle 15"/>
                            <wps:cNvSpPr>
                              <a:spLocks noChangeArrowheads="1"/>
                            </wps:cNvSpPr>
                            <wps:spPr bwMode="auto">
                              <a:xfrm>
                                <a:off x="3555" y="3603"/>
                                <a:ext cx="330" cy="479"/>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5" name="AutoShape 16"/>
                            <wps:cNvSpPr>
                              <a:spLocks noChangeArrowheads="1"/>
                            </wps:cNvSpPr>
                            <wps:spPr bwMode="auto">
                              <a:xfrm rot="-10800000">
                                <a:off x="3554" y="3408"/>
                                <a:ext cx="361" cy="359"/>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grpSp>
                        <wps:wsp>
                          <wps:cNvPr id="16" name="Text Box 17"/>
                          <wps:cNvSpPr txBox="1">
                            <a:spLocks noChangeArrowheads="1"/>
                          </wps:cNvSpPr>
                          <wps:spPr bwMode="auto">
                            <a:xfrm>
                              <a:off x="2038347" y="3341369"/>
                              <a:ext cx="934720" cy="507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69376" w14:textId="77777777" w:rsidR="008157B1" w:rsidRPr="00284B18" w:rsidRDefault="008157B1" w:rsidP="00D2242A">
                                <w:pPr>
                                  <w:jc w:val="center"/>
                                  <w:rPr>
                                    <w:lang w:val="en-CA"/>
                                  </w:rPr>
                                </w:pPr>
                                <w:r>
                                  <w:rPr>
                                    <w:lang w:val="en-CA"/>
                                  </w:rPr>
                                  <w:t>code</w:t>
                                </w:r>
                                <w:r w:rsidRPr="00284B18">
                                  <w:rPr>
                                    <w:lang w:val="en-CA"/>
                                  </w:rPr>
                                  <w:t>d</w:t>
                                </w:r>
                                <w:r>
                                  <w:rPr>
                                    <w:lang w:val="en-CA"/>
                                  </w:rPr>
                                  <w:br/>
                                </w:r>
                                <w:r w:rsidRPr="00284B18">
                                  <w:rPr>
                                    <w:lang w:val="en-CA"/>
                                  </w:rPr>
                                  <w:t xml:space="preserve"> views</w:t>
                                </w:r>
                              </w:p>
                            </w:txbxContent>
                          </wps:txbx>
                          <wps:bodyPr rot="0" vert="horz" wrap="square" lIns="74295" tIns="8890" rIns="74295" bIns="8890" anchor="t" anchorCtr="0" upright="1">
                            <a:noAutofit/>
                          </wps:bodyPr>
                        </wps:wsp>
                        <wps:wsp>
                          <wps:cNvPr id="17" name="AutoShape 18"/>
                          <wps:cNvCnPr>
                            <a:cxnSpLocks noChangeShapeType="1"/>
                          </wps:cNvCnPr>
                          <wps:spPr bwMode="auto">
                            <a:xfrm flipH="1" flipV="1">
                              <a:off x="981075" y="3157859"/>
                              <a:ext cx="12763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flipV="1">
                              <a:off x="2847975" y="3100709"/>
                              <a:ext cx="12382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2514600" y="3148334"/>
                              <a:ext cx="1905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 name="Group 21"/>
                          <wpg:cNvGrpSpPr>
                            <a:grpSpLocks/>
                          </wpg:cNvGrpSpPr>
                          <wpg:grpSpPr bwMode="auto">
                            <a:xfrm>
                              <a:off x="999490" y="2408559"/>
                              <a:ext cx="229235" cy="427990"/>
                              <a:chOff x="3554" y="3408"/>
                              <a:chExt cx="361" cy="674"/>
                            </a:xfrm>
                          </wpg:grpSpPr>
                          <wps:wsp>
                            <wps:cNvPr id="21" name="Rectangle 22"/>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22" name="AutoShape 23"/>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grpSp>
                        <wpg:grpSp>
                          <wpg:cNvPr id="23" name="Group 24"/>
                          <wpg:cNvGrpSpPr>
                            <a:grpSpLocks/>
                          </wpg:cNvGrpSpPr>
                          <wpg:grpSpPr bwMode="auto">
                            <a:xfrm>
                              <a:off x="1342390" y="2399034"/>
                              <a:ext cx="229235" cy="427990"/>
                              <a:chOff x="3554" y="3408"/>
                              <a:chExt cx="361" cy="674"/>
                            </a:xfrm>
                          </wpg:grpSpPr>
                          <wps:wsp>
                            <wps:cNvPr id="24" name="Rectangle 25"/>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25" name="AutoShape 26"/>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grpSp>
                        <wpg:grpSp>
                          <wpg:cNvPr id="26" name="Group 27"/>
                          <wpg:cNvGrpSpPr>
                            <a:grpSpLocks/>
                          </wpg:cNvGrpSpPr>
                          <wpg:grpSpPr bwMode="auto">
                            <a:xfrm>
                              <a:off x="1704975" y="2399034"/>
                              <a:ext cx="229235" cy="427990"/>
                              <a:chOff x="3554" y="3408"/>
                              <a:chExt cx="361" cy="674"/>
                            </a:xfrm>
                          </wpg:grpSpPr>
                          <wps:wsp>
                            <wps:cNvPr id="27" name="Rectangle 28"/>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28" name="AutoShape 29"/>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grpSp>
                        <wpg:grpSp>
                          <wpg:cNvPr id="29" name="Group 30"/>
                          <wpg:cNvGrpSpPr>
                            <a:grpSpLocks/>
                          </wpg:cNvGrpSpPr>
                          <wpg:grpSpPr bwMode="auto">
                            <a:xfrm>
                              <a:off x="2086610" y="2399034"/>
                              <a:ext cx="229235" cy="427990"/>
                              <a:chOff x="3554" y="3408"/>
                              <a:chExt cx="361" cy="674"/>
                            </a:xfrm>
                          </wpg:grpSpPr>
                          <wps:wsp>
                            <wps:cNvPr id="30" name="Rectangle 31"/>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31" name="AutoShape 32"/>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grpSp>
                        <wpg:grpSp>
                          <wpg:cNvPr id="32" name="Group 33"/>
                          <wpg:cNvGrpSpPr>
                            <a:grpSpLocks/>
                          </wpg:cNvGrpSpPr>
                          <wpg:grpSpPr bwMode="auto">
                            <a:xfrm>
                              <a:off x="2769870" y="2389509"/>
                              <a:ext cx="229235" cy="427990"/>
                              <a:chOff x="3554" y="3408"/>
                              <a:chExt cx="361" cy="674"/>
                            </a:xfrm>
                          </wpg:grpSpPr>
                          <wps:wsp>
                            <wps:cNvPr id="33" name="Rectangle 34"/>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34" name="AutoShape 35"/>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grpSp>
                        <wpg:grpSp>
                          <wpg:cNvPr id="35" name="Group 36"/>
                          <wpg:cNvGrpSpPr>
                            <a:grpSpLocks/>
                          </wpg:cNvGrpSpPr>
                          <wpg:grpSpPr bwMode="auto">
                            <a:xfrm>
                              <a:off x="3112770" y="2379984"/>
                              <a:ext cx="229235" cy="427990"/>
                              <a:chOff x="3554" y="3408"/>
                              <a:chExt cx="361" cy="674"/>
                            </a:xfrm>
                          </wpg:grpSpPr>
                          <wps:wsp>
                            <wps:cNvPr id="36" name="Rectangle 37"/>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37" name="AutoShape 38"/>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grpSp>
                        <wpg:grpSp>
                          <wpg:cNvPr id="38" name="Group 39"/>
                          <wpg:cNvGrpSpPr>
                            <a:grpSpLocks/>
                          </wpg:cNvGrpSpPr>
                          <wpg:grpSpPr bwMode="auto">
                            <a:xfrm>
                              <a:off x="3475355" y="2379984"/>
                              <a:ext cx="229235" cy="427990"/>
                              <a:chOff x="3554" y="3408"/>
                              <a:chExt cx="361" cy="674"/>
                            </a:xfrm>
                          </wpg:grpSpPr>
                          <wps:wsp>
                            <wps:cNvPr id="39" name="Rectangle 40"/>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40" name="AutoShape 41"/>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grpSp>
                        <wpg:grpSp>
                          <wpg:cNvPr id="41" name="Group 42"/>
                          <wpg:cNvGrpSpPr>
                            <a:grpSpLocks/>
                          </wpg:cNvGrpSpPr>
                          <wpg:grpSpPr bwMode="auto">
                            <a:xfrm>
                              <a:off x="3856990" y="2379984"/>
                              <a:ext cx="229235" cy="427990"/>
                              <a:chOff x="3554" y="3408"/>
                              <a:chExt cx="361" cy="674"/>
                            </a:xfrm>
                          </wpg:grpSpPr>
                          <wps:wsp>
                            <wps:cNvPr id="42" name="Rectangle 43"/>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43" name="AutoShape 44"/>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grpSp>
                        <wps:wsp>
                          <wps:cNvPr id="44" name="AutoShape 45"/>
                          <wps:cNvCnPr>
                            <a:cxnSpLocks noChangeShapeType="1"/>
                          </wps:cNvCnPr>
                          <wps:spPr bwMode="auto">
                            <a:xfrm flipV="1">
                              <a:off x="1123950" y="464824"/>
                              <a:ext cx="0"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flipV="1">
                              <a:off x="1466850" y="464824"/>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flipV="1">
                              <a:off x="1828800" y="474349"/>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flipV="1">
                              <a:off x="2199640" y="474349"/>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flipV="1">
                              <a:off x="2886075" y="474349"/>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flipV="1">
                              <a:off x="808990" y="455299"/>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flipV="1">
                              <a:off x="2514600" y="464824"/>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flipV="1">
                              <a:off x="3219450" y="445774"/>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flipV="1">
                              <a:off x="3581400" y="445774"/>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flipV="1">
                              <a:off x="3943350" y="426724"/>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flipV="1">
                              <a:off x="4305300" y="474349"/>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57"/>
                          <wps:cNvCnPr>
                            <a:cxnSpLocks noChangeShapeType="1"/>
                            <a:stCxn id="55" idx="1"/>
                          </wps:cNvCnPr>
                          <wps:spPr bwMode="auto">
                            <a:xfrm flipH="1">
                              <a:off x="759163" y="192912"/>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flipH="1">
                              <a:off x="1143000" y="179709"/>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flipH="1">
                              <a:off x="1447800" y="227334"/>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flipH="1">
                              <a:off x="1838325" y="255909"/>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a:off x="4048125" y="198759"/>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a:off x="3733165" y="238129"/>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3"/>
                          <wps:cNvCnPr>
                            <a:cxnSpLocks noChangeShapeType="1"/>
                          </wps:cNvCnPr>
                          <wps:spPr bwMode="auto">
                            <a:xfrm>
                              <a:off x="3390900" y="247654"/>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3009900" y="228604"/>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2686050" y="238129"/>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flipH="1">
                              <a:off x="2219325" y="255909"/>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a:off x="2515235" y="247654"/>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8"/>
                          <wps:cNvCnPr>
                            <a:cxnSpLocks noChangeShapeType="1"/>
                          </wps:cNvCnPr>
                          <wps:spPr bwMode="auto">
                            <a:xfrm flipV="1">
                              <a:off x="1466850" y="1548134"/>
                              <a:ext cx="283845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9"/>
                          <wps:cNvCnPr>
                            <a:cxnSpLocks noChangeShapeType="1"/>
                          </wps:cNvCnPr>
                          <wps:spPr bwMode="auto">
                            <a:xfrm flipH="1" flipV="1">
                              <a:off x="809625" y="1167134"/>
                              <a:ext cx="351472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flipV="1">
                              <a:off x="819150" y="614684"/>
                              <a:ext cx="350520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1"/>
                          <wps:cNvSpPr txBox="1">
                            <a:spLocks noChangeArrowheads="1"/>
                          </wps:cNvSpPr>
                          <wps:spPr bwMode="auto">
                            <a:xfrm>
                              <a:off x="4315460" y="500384"/>
                              <a:ext cx="1624965" cy="734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9A01" w14:textId="77777777" w:rsidR="008157B1" w:rsidRPr="00284B18" w:rsidRDefault="008157B1" w:rsidP="00D2242A">
                                <w:pPr>
                                  <w:jc w:val="center"/>
                                  <w:rPr>
                                    <w:lang w:val="en-CA"/>
                                  </w:rPr>
                                </w:pPr>
                                <w:r w:rsidRPr="00284B18">
                                  <w:rPr>
                                    <w:lang w:val="en-CA"/>
                                  </w:rPr>
                                  <w:t xml:space="preserve">Virtual path (sweep) </w:t>
                                </w:r>
                                <w:r>
                                  <w:rPr>
                                    <w:lang w:val="en-CA"/>
                                  </w:rPr>
                                  <w:t>with</w:t>
                                </w:r>
                                <w:r w:rsidRPr="00284B18">
                                  <w:rPr>
                                    <w:lang w:val="en-CA"/>
                                  </w:rPr>
                                  <w:t xml:space="preserve"> randomly selected starting position</w:t>
                                </w:r>
                              </w:p>
                            </w:txbxContent>
                          </wps:txbx>
                          <wps:bodyPr rot="0" vert="horz" wrap="square" lIns="74295" tIns="8890" rIns="74295" bIns="8890" anchor="t" anchorCtr="0" upright="1">
                            <a:noAutofit/>
                          </wps:bodyPr>
                        </wps:wsp>
                      </wpg:wgp>
                    </wpc:wpc>
                  </a:graphicData>
                </a:graphic>
              </wp:inline>
            </w:drawing>
          </mc:Choice>
          <mc:Fallback>
            <w:pict>
              <v:group id="Kanwa 71" o:spid="_x0000_s1026" editas="canvas" style="width:475.9pt;height:274.85pt;mso-position-horizontal-relative:char;mso-position-vertical-relative:line" coordsize="60439,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39;height:34905;visibility:visible;mso-wrap-style:square">
                  <v:fill o:detectmouseclick="t"/>
                  <v:path o:connecttype="none"/>
                </v:shape>
                <v:shapetype id="_x0000_t202" coordsize="21600,21600" o:spt="202" path="m,l,21600r21600,l21600,xe">
                  <v:stroke joinstyle="miter"/>
                  <v:path gradientshapeok="t" o:connecttype="rect"/>
                </v:shapetype>
                <v:shape id="Text Box 56" o:spid="_x0000_s1028" type="#_x0000_t202" style="position:absolute;left:9272;top:359;width:3097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TssAA&#10;AADbAAAADwAAAGRycy9kb3ducmV2LnhtbESPzarCMBSE9xd8h3AEd9fUC4p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YTssAAAADbAAAADwAAAAAAAAAAAAAAAACYAgAAZHJzL2Rvd25y&#10;ZXYueG1sUEsFBgAAAAAEAAQA9QAAAIUDAAAAAA==&#10;" stroked="f">
                  <v:textbox inset="5.85pt,.7pt,5.85pt,.7pt">
                    <w:txbxContent>
                      <w:p w14:paraId="28840849" w14:textId="77777777" w:rsidR="008157B1" w:rsidRPr="00284B18" w:rsidRDefault="008157B1" w:rsidP="00D2242A">
                        <w:pPr>
                          <w:jc w:val="center"/>
                          <w:rPr>
                            <w:lang w:val="en-CA"/>
                          </w:rPr>
                        </w:pPr>
                        <w:r>
                          <w:rPr>
                            <w:lang w:val="en-CA"/>
                          </w:rPr>
                          <w:t xml:space="preserve">Virtual views </w:t>
                        </w:r>
                      </w:p>
                    </w:txbxContent>
                  </v:textbox>
                </v:shape>
                <v:group id="Grupa 151" o:spid="_x0000_s1029" style="position:absolute;left:1327;top:1556;width:54394;height:33350" coordorigin="1327,1797" coordsize="58077,36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32" coordsize="21600,21600" o:spt="32" o:oned="t" path="m,l21600,21600e" filled="f">
                    <v:path arrowok="t" fillok="f" o:connecttype="none"/>
                    <o:lock v:ext="edit" shapetype="t"/>
                  </v:shapetype>
                  <v:shape id="AutoShape 4" o:spid="_x0000_s1030" type="#_x0000_t32" style="position:absolute;left:6089;top:3219;width:0;height:224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i4/b8AAADaAAAADwAAAGRycy9kb3ducmV2LnhtbERPTWvDMAy9D/ofjAq7Lc4KGyOLW7pC&#10;oexS1hXao4i1xDSWQ+zFyb+vA4OdxON9qtyMthUD9d44VvCc5SCIK6cN1wrO3/unNxA+IGtsHZOC&#10;iTxs1ouHEgvtIn/RcAq1SCHsC1TQhNAVUvqqIYs+cx1x4n5cbzEk2NdS9xhTuG3lKs9fpUXDqaHB&#10;jnYNVbfTr1Vg4tEM3WEXPz4vV68jmenFGaUel+P2HUSgMfyL/9wHnebD/Mp85fo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i4/b8AAADaAAAADwAAAAAAAAAAAAAAAACh&#10;AgAAZHJzL2Rvd25yZXYueG1sUEsFBgAAAAAEAAQA+QAAAI0DAAAAAA==&#10;">
                    <v:stroke endarrow="block"/>
                  </v:shape>
                  <v:shape id="AutoShape 5" o:spid="_x0000_s1031" type="#_x0000_t32" style="position:absolute;left:6089;top:25425;width:43345;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6" o:spid="_x0000_s1032" type="#_x0000_t202" style="position:absolute;left:45434;top:25984;width:934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5C374AFA" w14:textId="35E16900" w:rsidR="008157B1" w:rsidRPr="00284B18" w:rsidRDefault="008157B1" w:rsidP="00D2242A">
                          <w:pPr>
                            <w:jc w:val="center"/>
                            <w:rPr>
                              <w:lang w:val="en-CA"/>
                            </w:rPr>
                          </w:pPr>
                          <w:r w:rsidRPr="00284B18">
                            <w:rPr>
                              <w:lang w:val="en-CA"/>
                            </w:rPr>
                            <w:t>virtual view</w:t>
                          </w:r>
                          <w:r>
                            <w:rPr>
                              <w:lang w:val="en-CA"/>
                            </w:rPr>
                            <w:t>s</w:t>
                          </w:r>
                        </w:p>
                      </w:txbxContent>
                    </v:textbox>
                  </v:shape>
                  <v:shape id="Text Box 7" o:spid="_x0000_s1033" type="#_x0000_t202" style="position:absolute;left:1327;top:2559;width:449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14:paraId="5044301C" w14:textId="77777777" w:rsidR="008157B1" w:rsidRPr="00284B18" w:rsidRDefault="008157B1" w:rsidP="00D2242A">
                          <w:pPr>
                            <w:jc w:val="center"/>
                            <w:rPr>
                              <w:lang w:val="en-CA"/>
                            </w:rPr>
                          </w:pPr>
                          <w:r w:rsidRPr="00284B18">
                            <w:rPr>
                              <w:lang w:val="en-CA"/>
                            </w:rPr>
                            <w:t>time</w:t>
                          </w:r>
                        </w:p>
                      </w:txbxContent>
                    </v:textbox>
                  </v:shape>
                  <v:group id="Group 8" o:spid="_x0000_s1034" style="position:absolute;left:7232;top:26276;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9" o:spid="_x0000_s1035"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HLcEA&#10;AADaAAAADwAAAGRycy9kb3ducmV2LnhtbERPu27CMBTdK/EP1q3EVpx2QG3AiShSoQwdeEkdr+JL&#10;HBFfR7YBl6+vh0odj857Xifbiyv50DlW8DwpQBA3TnfcKjjsP55eQYSIrLF3TAp+KEBdjR7mWGp3&#10;4y1dd7EVOYRDiQpMjEMpZWgMWQwTNxBn7uS8xZihb6X2eMvhtpcvRTGVFjvODQYHWhpqzruLVfB1&#10;//aLYzKn9eYdUyjOqy2/rZQaP6bFDESkFP/Ff+5PrSBvzVfyDZ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y3BAAAA2gAAAA8AAAAAAAAAAAAAAAAAmAIAAGRycy9kb3du&#10;cmV2LnhtbFBLBQYAAAAABAAEAPUAAACGAwAAAAA=&#10;" fillcolor="black">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6"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iDsEA&#10;AADaAAAADwAAAGRycy9kb3ducmV2LnhtbESPS6vCMBSE94L/IRzBnaZ14dVqFJ8oggsf4PbQHNti&#10;c1KaqL3/3ly44HKYmW+Y6bwxpXhR7QrLCuJ+BII4tbrgTMH1su2NQDiPrLG0TAp+ycF81m5NMdH2&#10;zSd6nX0mAoRdggpy76tESpfmZND1bUUcvLutDfog60zqGt8Bbko5iKKhNFhwWMixolVO6eP8NAqO&#10;y/i2O+Bo7Xc63pQ/FynX27tS3U6zmIDw1Phv+L+91wrG8Hcl3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N4g7BAAAA2gAAAA8AAAAAAAAAAAAAAAAAmAIAAGRycy9kb3du&#10;cmV2LnhtbFBLBQYAAAAABAAEAPUAAACGAwAAAAA=&#10;" fillcolor="black">
                      <v:textbox inset="5.85pt,.7pt,5.85pt,.7pt"/>
                    </v:shape>
                  </v:group>
                  <v:group id="Group 11" o:spid="_x0000_s1037" style="position:absolute;left:24187;top:26181;width:2292;height:4279"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8"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F8EA&#10;AADbAAAADwAAAGRycy9kb3ducmV2LnhtbERPTWsCMRC9C/6HMII3zdqDtKtRVKi1hx60Ch6HzbhZ&#10;3EyWJNXYX98UCr3N433OfJlsK27kQ+NYwWRcgCCunG64VnD8fB09gwgRWWPrmBQ8KMBy0e/NsdTu&#10;znu6HWItcgiHEhWYGLtSylAZshjGriPO3MV5izFDX0vt8Z7DbSufimIqLTacGwx2tDFUXQ9fVsHH&#10;99mvTslc3t7XmEJx3e75ZavUcJBWMxCRUvwX/7l3Os+fwO8v+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y9RfBAAAA2wAAAA8AAAAAAAAAAAAAAAAAmAIAAGRycy9kb3du&#10;cmV2LnhtbFBLBQYAAAAABAAEAPUAAACGAwAAAAA=&#10;" fillcolor="black">
                      <v:textbox inset="5.85pt,.7pt,5.85pt,.7pt"/>
                    </v:rect>
                    <v:shape id="AutoShape 13" o:spid="_x0000_s1039"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ZysIA&#10;AADbAAAADwAAAGRycy9kb3ducmV2LnhtbERPS2vCQBC+F/oflin0Vjfx0ErMKq0aUgoejILXITt5&#10;YHY2ZLdJ+u+7hYK3+fiek25n04mRBtdaVhAvIhDEpdUt1wou5+xlBcJ5ZI2dZVLwQw62m8eHFBNt&#10;Jz7RWPhahBB2CSpovO8TKV3ZkEG3sD1x4Co7GPQBDrXUA04h3HRyGUWv0mDLoaHBnnYNlbfi2yg4&#10;fsTX/AtXe5/r+NC9naXcZ5VSz0/z+xqEp9nfxf/uT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NnKwgAAANsAAAAPAAAAAAAAAAAAAAAAAJgCAABkcnMvZG93&#10;bnJldi54bWxQSwUGAAAAAAQABAD1AAAAhwMAAAAA&#10;" fillcolor="black">
                      <v:textbox inset="5.85pt,.7pt,5.85pt,.7pt"/>
                    </v:shape>
                  </v:group>
                  <v:group id="Group 14" o:spid="_x0000_s1040" style="position:absolute;left:42094;top:26276;width:2292;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5" o:spid="_x0000_s1041"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j8IA&#10;AADbAAAADwAAAGRycy9kb3ducmV2LnhtbERPS2sCMRC+F/ofwhS81WylSLs1igpqPfTgCzwOm3Gz&#10;uJksSaqpv94UCr3Nx/ec0STZVlzIh8axgpd+AYK4crrhWsF+t3h+AxEissbWMSn4oQCT8ePDCEvt&#10;rryhyzbWIodwKFGBibErpQyVIYuh7zrizJ2ctxgz9LXUHq853LZyUBRDabHh3GCwo7mh6rz9tgq+&#10;bkc/PSRzWq1nmEJxXm74falU7ylNP0BESvFf/Of+1Hn+K/z+kg+Q4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VaPwgAAANsAAAAPAAAAAAAAAAAAAAAAAJgCAABkcnMvZG93&#10;bnJldi54bWxQSwUGAAAAAAQABAD1AAAAhwMAAAAA&#10;" fillcolor="black">
                      <v:textbox inset="5.85pt,.7pt,5.85pt,.7pt"/>
                    </v:rect>
                    <v:shape id="AutoShape 16" o:spid="_x0000_s1042"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BvsEA&#10;AADbAAAADwAAAGRycy9kb3ducmV2LnhtbERPTWvCQBC9F/wPyxR6q5sUqhJdpVZDiuBBLfQ6ZMck&#10;mJ0N2TWJ/74rCN7m8T5nsRpMLTpqXWVZQTyOQBDnVldcKPg9pe8zEM4ja6wtk4IbOVgtRy8LTLTt&#10;+UDd0RcihLBLUEHpfZNI6fKSDLqxbYgDd7atQR9gW0jdYh/CTS0/omgiDVYcGkps6Luk/HK8GgX7&#10;dfyX7XC28ZmOt/X0JOUmPSv19jp8zUF4GvxT/HD/6DD/E+6/h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FQb7BAAAA2wAAAA8AAAAAAAAAAAAAAAAAmAIAAGRycy9kb3du&#10;cmV2LnhtbFBLBQYAAAAABAAEAPUAAACGAwAAAAA=&#10;" fillcolor="black">
                      <v:textbox inset="5.85pt,.7pt,5.85pt,.7pt"/>
                    </v:shape>
                  </v:group>
                  <v:shape id="Text Box 17" o:spid="_x0000_s1043" type="#_x0000_t202" style="position:absolute;left:20383;top:33413;width:9347;height:5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Bb4A&#10;AADbAAAADwAAAGRycy9kb3ducmV2LnhtbERPS4vCMBC+L/gfwgje1tQ9iFSjVEFcjz7wPDRjW9tM&#10;ShNt9NdvFgRv8/E9Z7EKphEP6lxlWcFknIAgzq2uuFBwPm2/ZyCcR9bYWCYFT3KwWg6+Fphq2/OB&#10;HkdfiBjCLkUFpfdtKqXLSzLoxrYljtzVdgZ9hF0hdYd9DDeN/EmSqTRYcWwosaVNSXl9vBsF+ws9&#10;dzNsDu3mVvevUKz3mQ5KjYYhm4PwFPxH/Hb/6jh/Cv+/x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NAW+AAAA2wAAAA8AAAAAAAAAAAAAAAAAmAIAAGRycy9kb3ducmV2&#10;LnhtbFBLBQYAAAAABAAEAPUAAACDAwAAAAA=&#10;" stroked="f">
                    <v:textbox inset="5.85pt,.7pt,5.85pt,.7pt">
                      <w:txbxContent>
                        <w:p w14:paraId="62F69376" w14:textId="77777777" w:rsidR="008157B1" w:rsidRPr="00284B18" w:rsidRDefault="008157B1" w:rsidP="00D2242A">
                          <w:pPr>
                            <w:jc w:val="center"/>
                            <w:rPr>
                              <w:lang w:val="en-CA"/>
                            </w:rPr>
                          </w:pPr>
                          <w:r>
                            <w:rPr>
                              <w:lang w:val="en-CA"/>
                            </w:rPr>
                            <w:t>code</w:t>
                          </w:r>
                          <w:r w:rsidRPr="00284B18">
                            <w:rPr>
                              <w:lang w:val="en-CA"/>
                            </w:rPr>
                            <w:t>d</w:t>
                          </w:r>
                          <w:r>
                            <w:rPr>
                              <w:lang w:val="en-CA"/>
                            </w:rPr>
                            <w:br/>
                          </w:r>
                          <w:r w:rsidRPr="00284B18">
                            <w:rPr>
                              <w:lang w:val="en-CA"/>
                            </w:rPr>
                            <w:t xml:space="preserve"> views</w:t>
                          </w:r>
                        </w:p>
                      </w:txbxContent>
                    </v:textbox>
                  </v:shape>
                  <v:shape id="AutoShape 18" o:spid="_x0000_s1044" type="#_x0000_t32" style="position:absolute;left:9810;top:31578;width:12764;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b5cEAAADbAAAADwAAAGRycy9kb3ducmV2LnhtbERPS2vCQBC+F/wPywi91Y0h2B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JvlwQAAANsAAAAPAAAAAAAAAAAAAAAA&#10;AKECAABkcnMvZG93bnJldi54bWxQSwUGAAAAAAQABAD5AAAAjwMAAAAA&#10;">
                    <v:stroke endarrow="block"/>
                  </v:shape>
                  <v:shape id="AutoShape 19" o:spid="_x0000_s1045" type="#_x0000_t32" style="position:absolute;left:28479;top:31007;width:12383;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0" o:spid="_x0000_s1046" type="#_x0000_t32" style="position:absolute;left:25146;top:31483;width:190;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group id="Group 21" o:spid="_x0000_s1047" style="position:absolute;left:9994;top:24085;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48"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mTcQA&#10;AADbAAAADwAAAGRycy9kb3ducmV2LnhtbESPT2sCMRTE7wW/Q3iCt5rVgrSrUfzDgtBT1R68PTfP&#10;3eDmZUlSd/32plDocZiZ3zCLVW8bcScfjGMFk3EGgrh02nCl4HQsXt9BhIissXFMCh4UYLUcvCww&#10;167jL7ofYiUShEOOCuoY21zKUNZkMYxdS5y8q/MWY5K+ktpjl+C2kdMsm0mLhtNCjS1taypvhx+r&#10;oNhsd98f1dF/lpe32clmpujORqnRsF/PQUTq43/4r73XCqYT+P2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npk3EAAAA2wAAAA8AAAAAAAAAAAAAAAAAmAIAAGRycy9k&#10;b3ducmV2LnhtbFBLBQYAAAAABAAEAPUAAACJAwAAAAA=&#10;" fillcolor="#d8d8d8" strokecolor="#d8d8d8">
                      <v:textbox inset="5.85pt,.7pt,5.85pt,.7pt"/>
                    </v:rect>
                    <v:shape id="AutoShape 23" o:spid="_x0000_s1049"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HxsYA&#10;AADbAAAADwAAAGRycy9kb3ducmV2LnhtbESPT2vCQBTE74V+h+UVequb5iBpdBUppBVakBoRj8/s&#10;yx/Nvg3Zrab99K4geBxm5jfMdD6YVpyod41lBa+jCARxYXXDlYJNnr0kIJxH1thaJgV/5GA+e3yY&#10;YqrtmX/otPaVCBB2KSqove9SKV1Rk0E3sh1x8ErbG/RB9pXUPZ4D3LQyjqKxNNhwWKixo/eaiuP6&#10;1yj4X+2+8izh7+xjmyVv+b78PKxKpZ6fhsUEhKfB38O39lIriGO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JHxsYAAADbAAAADwAAAAAAAAAAAAAAAACYAgAAZHJz&#10;L2Rvd25yZXYueG1sUEsFBgAAAAAEAAQA9QAAAIsDAAAAAA==&#10;" fillcolor="#d8d8d8" strokecolor="#d8d8d8">
                      <v:textbox inset="5.85pt,.7pt,5.85pt,.7pt"/>
                    </v:shape>
                  </v:group>
                  <v:group id="Group 24" o:spid="_x0000_s1050" style="position:absolute;left:13423;top:23990;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51"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F1cQA&#10;AADbAAAADwAAAGRycy9kb3ducmV2LnhtbESPT2sCMRTE7wW/Q3hCbzWrLVJXo7TKQsFT/XPw9tw8&#10;d4OblyWJ7vbbN0Khx2FmfsMsVr1txJ18MI4VjEcZCOLSacOVgsO+eHkHESKyxsYxKfihAKvl4GmB&#10;uXYdf9N9FyuRIBxyVFDH2OZShrImi2HkWuLkXZy3GJP0ldQeuwS3jZxk2VRaNJwWamxpXVN53d2s&#10;guJzvTnOqr3flufX6cFmpuhORqnnYf8xBxGpj//hv/aXVjB5g8e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QBdXEAAAA2wAAAA8AAAAAAAAAAAAAAAAAmAIAAGRycy9k&#10;b3ducmV2LnhtbFBLBQYAAAAABAAEAPUAAACJAwAAAAA=&#10;" fillcolor="#d8d8d8" strokecolor="#d8d8d8">
                      <v:textbox inset="5.85pt,.7pt,5.85pt,.7pt"/>
                    </v:rect>
                    <v:shape id="AutoShape 26" o:spid="_x0000_s1052"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fssYA&#10;AADbAAAADwAAAGRycy9kb3ducmV2LnhtbESP3WrCQBSE7wt9h+UUvKubCkqMrlIK0YKCaErx8pg9&#10;+bHZsyG71din7xYKXg4z8w0zX/amERfqXG1ZwcswAkGcW11zqeAjS59jEM4ja2wsk4IbOVguHh/m&#10;mGh75T1dDr4UAcIuQQWV920ipcsrMuiGtiUOXmE7gz7IrpS6w2uAm0aOomgiDdYcFips6a2i/Ovw&#10;bRT87I6bLI15m64+03ianYr1eVcoNXjqX2cgPPX+Hv5vv2sFozH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vfssYAAADbAAAADwAAAAAAAAAAAAAAAACYAgAAZHJz&#10;L2Rvd25yZXYueG1sUEsFBgAAAAAEAAQA9QAAAIsDAAAAAA==&#10;" fillcolor="#d8d8d8" strokecolor="#d8d8d8">
                      <v:textbox inset="5.85pt,.7pt,5.85pt,.7pt"/>
                    </v:shape>
                  </v:group>
                  <v:group id="Group 27" o:spid="_x0000_s1053" style="position:absolute;left:17049;top:23990;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8" o:spid="_x0000_s1054"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bosQA&#10;AADbAAAADwAAAGRycy9kb3ducmV2LnhtbESPQWsCMRSE7wX/Q3hCbzWrBWu3RmktCwVPde3B23Pz&#10;uhvcvCxJ6m7/vREEj8PMfMMs14NtxZl8MI4VTCcZCOLKacO1gn1ZPC1AhIissXVMCv4pwHo1elhi&#10;rl3P33TexVokCIccFTQxdrmUoWrIYpi4jjh5v85bjEn6WmqPfYLbVs6ybC4tGk4LDXa0aag67f6s&#10;guJj8/nzWpd+Wx2f53ubmaI/GKUex8P7G4hIQ7yHb+0vrWD2Atcv6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6LEAAAA2wAAAA8AAAAAAAAAAAAAAAAAmAIAAGRycy9k&#10;b3ducmV2LnhtbFBLBQYAAAAABAAEAPUAAACJAwAAAAA=&#10;" fillcolor="#d8d8d8" strokecolor="#d8d8d8">
                      <v:textbox inset="5.85pt,.7pt,5.85pt,.7pt"/>
                    </v:rect>
                    <v:shape id="AutoShape 29" o:spid="_x0000_s1055"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wLMMA&#10;AADbAAAADwAAAGRycy9kb3ducmV2LnhtbERPy2rCQBTdF/oPwxW6qxNdlBidhCKkCi2IRqTL28zN&#10;o2buhMxU0359ZyG4PJz3KhtNJy40uNaygtk0AkFcWt1yreBY5M8xCOeRNXaWScEvOcjSx4cVJtpe&#10;eU+Xg69FCGGXoILG+z6R0pUNGXRT2xMHrrKDQR/gUEs94DWEm07Oo+hFGmw5NDTY07qh8nz4MQr+&#10;dp/vRR7zR/52yuNF8VVtvneVUk+T8XUJwtPo7+Kbe6sVzMPY8C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pwLMMAAADbAAAADwAAAAAAAAAAAAAAAACYAgAAZHJzL2Rv&#10;d25yZXYueG1sUEsFBgAAAAAEAAQA9QAAAIgDAAAAAA==&#10;" fillcolor="#d8d8d8" strokecolor="#d8d8d8">
                      <v:textbox inset="5.85pt,.7pt,5.85pt,.7pt"/>
                    </v:shape>
                  </v:group>
                  <v:group id="Group 30" o:spid="_x0000_s1056" style="position:absolute;left:20866;top:23990;width:2292;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1" o:spid="_x0000_s1057"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VC8EA&#10;AADbAAAADwAAAGRycy9kb3ducmV2LnhtbERPz2vCMBS+D/wfwhO8zdQJslVj0Y7CYKepO3h7Ns82&#10;2LyUJNruv18Ogx0/vt+bYrSdeJAPxrGCxTwDQVw7bbhRcDpWz68gQkTW2DkmBT8UoNhOnjaYazfw&#10;Fz0OsREphEOOCtoY+1zKULdkMcxdT5y4q/MWY4K+kdrjkMJtJ1+ybCUtGk4NLfZUtlTfDneroNqX&#10;799vzdF/1pfl6mQzUw1no9RsOu7WICKN8V/85/7QCpZ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ylQvBAAAA2wAAAA8AAAAAAAAAAAAAAAAAmAIAAGRycy9kb3du&#10;cmV2LnhtbFBLBQYAAAAABAAEAPUAAACGAwAAAAA=&#10;" fillcolor="#d8d8d8" strokecolor="#d8d8d8">
                      <v:textbox inset="5.85pt,.7pt,5.85pt,.7pt"/>
                    </v:rect>
                    <v:shape id="AutoShape 32" o:spid="_x0000_s1058"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PbMYA&#10;AADbAAAADwAAAGRycy9kb3ducmV2LnhtbESP3WrCQBSE7wXfYTmF3unGFkoaXaUUokILoinFy2P2&#10;5EezZ0N21dSn7wqFXg4z8w0zW/SmERfqXG1ZwWQcgSDOra65VPCVpaMYhPPIGhvLpOCHHCzmw8EM&#10;E22vvKXLzpciQNglqKDyvk2kdHlFBt3YtsTBK2xn0AfZlVJ3eA1w08inKHqRBmsOCxW29F5Rftqd&#10;jYLbZv+RpTF/psvvNH7NDsXquCmUenzo36YgPPX+P/zXXmsFzxO4fw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lPbMYAAADbAAAADwAAAAAAAAAAAAAAAACYAgAAZHJz&#10;L2Rvd25yZXYueG1sUEsFBgAAAAAEAAQA9QAAAIsDAAAAAA==&#10;" fillcolor="#d8d8d8" strokecolor="#d8d8d8">
                      <v:textbox inset="5.85pt,.7pt,5.85pt,.7pt"/>
                    </v:shape>
                  </v:group>
                  <v:group id="Group 33" o:spid="_x0000_s1059" style="position:absolute;left:27698;top:23895;width:2293;height:4279"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4" o:spid="_x0000_s1060"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LfMQA&#10;AADbAAAADwAAAGRycy9kb3ducmV2LnhtbESPT2sCMRTE74LfITyhN822C6Jbo7TKQsFT/XPw9rp5&#10;3Q3dvCxJdLffvhEKHoeZ+Q2z2gy2FTfywThW8DzLQBBXThuuFZyO5XQBIkRkja1jUvBLATbr8WiF&#10;hXY9f9LtEGuRIBwKVNDE2BVShqohi2HmOuLkfTtvMSbpa6k99gluW/mSZXNp0XBaaLCjbUPVz+Fq&#10;FZTv2915WR/9vvrK5yebmbK/GKWeJsPbK4hIQ3yE/9sfWkGe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C3zEAAAA2wAAAA8AAAAAAAAAAAAAAAAAmAIAAGRycy9k&#10;b3ducmV2LnhtbFBLBQYAAAAABAAEAPUAAACJAwAAAAA=&#10;" fillcolor="#d8d8d8" strokecolor="#d8d8d8">
                      <v:textbox inset="5.85pt,.7pt,5.85pt,.7pt"/>
                    </v:rect>
                    <v:shape id="AutoShape 35" o:spid="_x0000_s1061"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s9MYA&#10;AADbAAAADwAAAGRycy9kb3ducmV2LnhtbESP3WrCQBSE7wXfYTlC73RTW0qMrlIKsYUWpEbEy9Ps&#10;yU+bPRuyW019elcoeDnMzDfMYtWbRhypc7VlBfeTCARxbnXNpYJdlo5jEM4ja2wsk4I/crBaDgcL&#10;TLQ98Scdt74UAcIuQQWV920ipcsrMugmtiUOXmE7gz7IrpS6w1OAm0ZOo+hJGqw5LFTY0ktF+c/2&#10;1yg4bw7vWRrzR7rep/Es+ypevzeFUnej/nkOwlPvb+H/9ptW8PAI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7s9MYAAADbAAAADwAAAAAAAAAAAAAAAACYAgAAZHJz&#10;L2Rvd25yZXYueG1sUEsFBgAAAAAEAAQA9QAAAIsDAAAAAA==&#10;" fillcolor="#d8d8d8" strokecolor="#d8d8d8">
                      <v:textbox inset="5.85pt,.7pt,5.85pt,.7pt"/>
                    </v:shape>
                  </v:group>
                  <v:group id="Group 36" o:spid="_x0000_s1062" style="position:absolute;left:31127;top:23799;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7" o:spid="_x0000_s1063"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o5MQA&#10;AADbAAAADwAAAGRycy9kb3ducmV2LnhtbESPzWrDMBCE74G8g9hAb4ncBkzjRgltgqGQU/4OuW2t&#10;rS1qrYykxO7bV4FAj8PMfMMs14NtxY18MI4VPM8yEMSV04ZrBadjOX0FESKyxtYxKfilAOvVeLTE&#10;Qrue93Q7xFokCIcCFTQxdoWUoWrIYpi5jjh5385bjEn6WmqPfYLbVr5kWS4tGk4LDXa0aaj6OVyt&#10;gvJjsz0v6qPfVV/z/GQzU/YXo9TTZHh/AxFpiP/hR/tTK5jn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qOTEAAAA2wAAAA8AAAAAAAAAAAAAAAAAmAIAAGRycy9k&#10;b3ducmV2LnhtbFBLBQYAAAAABAAEAPUAAACJAwAAAAA=&#10;" fillcolor="#d8d8d8" strokecolor="#d8d8d8">
                      <v:textbox inset="5.85pt,.7pt,5.85pt,.7pt"/>
                    </v:rect>
                    <v:shape id="AutoShape 38" o:spid="_x0000_s1064"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yg8YA&#10;AADbAAAADwAAAGRycy9kb3ducmV2LnhtbESP3WrCQBSE7wXfYTlC73RTC22MrlIKsYUWpEbEy9Ps&#10;yU+bPRuyW019elcoeDnMzDfMYtWbRhypc7VlBfeTCARxbnXNpYJdlo5jEM4ja2wsk4I/crBaDgcL&#10;TLQ98Scdt74UAcIuQQWV920ipcsrMugmtiUOXmE7gz7IrpS6w1OAm0ZOo+hRGqw5LFTY0ktF+c/2&#10;1yg4bw7vWRrzR7rep/Es+ypevzeFUnej/nkOwlPvb+H/9ptW8PAE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xyg8YAAADbAAAADwAAAAAAAAAAAAAAAACYAgAAZHJz&#10;L2Rvd25yZXYueG1sUEsFBgAAAAAEAAQA9QAAAIsDAAAAAA==&#10;" fillcolor="#d8d8d8" strokecolor="#d8d8d8">
                      <v:textbox inset="5.85pt,.7pt,5.85pt,.7pt"/>
                    </v:shape>
                  </v:group>
                  <v:group id="Group 39" o:spid="_x0000_s1065" style="position:absolute;left:34753;top:23799;width:2292;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40" o:spid="_x0000_s1066"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8lsMA&#10;AADbAAAADwAAAGRycy9kb3ducmV2LnhtbESPQWsCMRSE7wX/Q3iCt5pVQepqFLUsCD1V7aG35+a5&#10;G9y8LEnqrv/eFAo9DjPzDbPa9LYRd/LBOFYwGWcgiEunDVcKzqfi9Q1EiMgaG8ek4EEBNuvBywpz&#10;7Tr+pPsxViJBOOSooI6xzaUMZU0Ww9i1xMm7Om8xJukrqT12CW4bOc2yubRoOC3U2NK+pvJ2/LEK&#10;it3+/WtRnfxHeZnNzzYzRfdtlBoN++0SRKQ+/of/2getYLaA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g8lsMAAADbAAAADwAAAAAAAAAAAAAAAACYAgAAZHJzL2Rv&#10;d25yZXYueG1sUEsFBgAAAAAEAAQA9QAAAIgDAAAAAA==&#10;" fillcolor="#d8d8d8" strokecolor="#d8d8d8">
                      <v:textbox inset="5.85pt,.7pt,5.85pt,.7pt"/>
                    </v:rect>
                    <v:shape id="AutoShape 41" o:spid="_x0000_s1067"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ZisMA&#10;AADbAAAADwAAAGRycy9kb3ducmV2LnhtbERPy2rCQBTdF/oPwy1010wqIml0lCJECxVEI+LyNnPz&#10;qJk7ITPV6Nd3FoUuD+c9WwymFRfqXWNZwWsUgyAurG64UnDIs5cEhPPIGlvLpOBGDhbzx4cZptpe&#10;eUeXva9ECGGXooLa+y6V0hU1GXSR7YgDV9reoA+wr6Tu8RrCTStHcTyRBhsODTV2tKypOO9/jIL7&#10;9vSZZwlvstUxS97yr3L9vS2Ven4a3qcgPA3+X/zn/tAKxmF9+B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OZisMAAADbAAAADwAAAAAAAAAAAAAAAACYAgAAZHJzL2Rv&#10;d25yZXYueG1sUEsFBgAAAAAEAAQA9QAAAIgDAAAAAA==&#10;" fillcolor="#d8d8d8" strokecolor="#d8d8d8">
                      <v:textbox inset="5.85pt,.7pt,5.85pt,.7pt"/>
                    </v:shape>
                  </v:group>
                  <v:group id="Group 42" o:spid="_x0000_s1068" style="position:absolute;left:38569;top:23799;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3" o:spid="_x0000_s1069"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dmsQA&#10;AADbAAAADwAAAGRycy9kb3ducmV2LnhtbESPT2sCMRTE7wW/Q3hCbzWrLVJXo7TKQsFT/XPw9tw8&#10;d4OblyWJ7vbbN0Khx2FmfsMsVr1txJ18MI4VjEcZCOLSacOVgsO+eHkHESKyxsYxKfihAKvl4GmB&#10;uXYdf9N9FyuRIBxyVFDH2OZShrImi2HkWuLkXZy3GJP0ldQeuwS3jZxk2VRaNJwWamxpXVN53d2s&#10;guJzvTnOqr3flufX6cFmpuhORqnnYf8xBxGpj//hv/aXVvA2gce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q3ZrEAAAA2wAAAA8AAAAAAAAAAAAAAAAAmAIAAGRycy9k&#10;b3ducmV2LnhtbFBLBQYAAAAABAAEAPUAAACJAwAAAAA=&#10;" fillcolor="#d8d8d8" strokecolor="#d8d8d8">
                      <v:textbox inset="5.85pt,.7pt,5.85pt,.7pt"/>
                    </v:rect>
                    <v:shape id="AutoShape 44" o:spid="_x0000_s1070"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H/cYA&#10;AADbAAAADwAAAGRycy9kb3ducmV2LnhtbESP3WrCQBSE7wXfYTlC73RTW0qMrlIKsYUWpEbEy9Ps&#10;yU+bPRuyW019elcoeDnMzDfMYtWbRhypc7VlBfeTCARxbnXNpYJdlo5jEM4ja2wsk4I/crBaDgcL&#10;TLQ98Scdt74UAcIuQQWV920ipcsrMugmtiUOXmE7gz7IrpS6w1OAm0ZOo+hJGqw5LFTY0ktF+c/2&#10;1yg4bw7vWRrzR7rep/Es+ypevzeFUnej/nkOwlPvb+H/9ptW8PgA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EH/cYAAADbAAAADwAAAAAAAAAAAAAAAACYAgAAZHJz&#10;L2Rvd25yZXYueG1sUEsFBgAAAAAEAAQA9QAAAIsDAAAAAA==&#10;" fillcolor="#d8d8d8" strokecolor="#d8d8d8">
                      <v:textbox inset="5.85pt,.7pt,5.85pt,.7pt"/>
                    </v:shape>
                  </v:group>
                  <v:shape id="AutoShape 45" o:spid="_x0000_s1071" type="#_x0000_t32" style="position:absolute;left:11239;top:4648;width:0;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we5cUAAADbAAAADwAAAGRycy9kb3ducmV2LnhtbESPQWvCQBSE70L/w/IKvYhuWkIp0VVE&#10;DXg1kbbeHtnXJG32bciuSfTXdwsFj8PMfMMs16NpRE+dqy0reJ5HIIgLq2suFZzydPYGwnlkjY1l&#10;UnAlB+vVw2SJibYDH6nPfCkChF2CCirv20RKV1Rk0M1tSxy8L9sZ9EF2pdQdDgFuGvkSRa/SYM1h&#10;ocKWthUVP9nFKNim75/uo5/m8Vluprv4/L1vdjelnh7HzQKEp9Hfw//tg1YQx/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we5cUAAADbAAAADwAAAAAAAAAA&#10;AAAAAAChAgAAZHJzL2Rvd25yZXYueG1sUEsFBgAAAAAEAAQA+QAAAJMDAAAAAA==&#10;" strokeweight="1.5pt">
                    <v:stroke dashstyle="dash"/>
                  </v:shape>
                  <v:shape id="AutoShape 46" o:spid="_x0000_s1072" type="#_x0000_t32" style="position:absolute;left:14668;top:4648;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7fsYAAADbAAAADwAAAGRycy9kb3ducmV2LnhtbESPT2vCQBTE7wW/w/KEXkQ3llRK6iaI&#10;f8CrWqzeHtnXJJp9G7JrTPvpu0Khx2FmfsPMs97UoqPWVZYVTCcRCOLc6ooLBR+HzfgNhPPIGmvL&#10;pOCbHGTp4GmOibZ33lG394UIEHYJKii9bxIpXV6SQTexDXHwvmxr0AfZFlK3eA9wU8uXKJpJgxWH&#10;hRIbWpaUX/c3o2C5OZ7cZzc6xGe5GK3i82Vdr36Ueh72i3cQnnr/H/5rb7WC+BU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wu37GAAAA2wAAAA8AAAAAAAAA&#10;AAAAAAAAoQIAAGRycy9kb3ducmV2LnhtbFBLBQYAAAAABAAEAPkAAACUAwAAAAA=&#10;" strokeweight="1.5pt">
                    <v:stroke dashstyle="dash"/>
                  </v:shape>
                  <v:shape id="AutoShape 47" o:spid="_x0000_s1073" type="#_x0000_t32" style="position:absolute;left:18288;top:4743;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lCcQAAADbAAAADwAAAGRycy9kb3ducmV2LnhtbESPT4vCMBTE78J+h/AWvIimK0WWahTR&#10;Fbz6B1dvj+bZdrd5KU2s1U9vBMHjMDO/YSaz1pSiodoVlhV8DSIQxKnVBWcK9rtV/xuE88gaS8uk&#10;4EYOZtOPzgQTba+8oWbrMxEg7BJUkHtfJVK6NCeDbmAr4uCdbW3QB1lnUtd4DXBTymEUjaTBgsNC&#10;jhUtckr/txejYLE6HN1v09vFJznvLePT30+5vCvV/WznYxCeWv8Ov9prrSAewf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UJxAAAANsAAAAPAAAAAAAAAAAA&#10;AAAAAKECAABkcnMvZG93bnJldi54bWxQSwUGAAAAAAQABAD5AAAAkgMAAAAA&#10;" strokeweight="1.5pt">
                    <v:stroke dashstyle="dash"/>
                  </v:shape>
                  <v:shape id="AutoShape 48" o:spid="_x0000_s1074" type="#_x0000_t32" style="position:absolute;left:21996;top:4743;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6AksYAAADbAAAADwAAAGRycy9kb3ducmV2LnhtbESPT2vCQBTE7wW/w/KEXkQ3llBL6iaI&#10;f8CrWqzeHtnXJJp9G7JrTPvpu0Khx2FmfsPMs97UoqPWVZYVTCcRCOLc6ooLBR+HzfgNhPPIGmvL&#10;pOCbHGTp4GmOibZ33lG394UIEHYJKii9bxIpXV6SQTexDXHwvmxr0AfZFlK3eA9wU8uXKHqVBisO&#10;CyU2tCwpv+5vRsFyczy5z250iM9yMVrF58u6Xv0o9TzsF+8gPPX+P/zX3moF8Qw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ugJLGAAAA2wAAAA8AAAAAAAAA&#10;AAAAAAAAoQIAAGRycy9kb3ducmV2LnhtbFBLBQYAAAAABAAEAPkAAACUAwAAAAA=&#10;" strokeweight="1.5pt">
                    <v:stroke dashstyle="dash"/>
                  </v:shape>
                  <v:shape id="AutoShape 49" o:spid="_x0000_s1075" type="#_x0000_t32" style="position:absolute;left:28860;top:4743;width:7;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EU4MEAAADbAAAADwAAAGRycy9kb3ducmV2LnhtbERPy4rCMBTdC/5DuIIbGVOHItIxivgA&#10;tz7Q6e7S3GmrzU1pMrXO108WgsvDec+XnalES40rLSuYjCMQxJnVJecKzqfdxwyE88gaK8uk4EkO&#10;lot+b46Jtg8+UHv0uQgh7BJUUHhfJ1K6rCCDbmxr4sD92MagD7DJpW7wEcJNJT+jaCoNlhwaCqxp&#10;XVB2P/4aBevd5dtd29EpTuVqtInT27ba/Ck1HHSrLxCeOv8Wv9x7rSAOY8OX8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8RTgwQAAANsAAAAPAAAAAAAAAAAAAAAA&#10;AKECAABkcnMvZG93bnJldi54bWxQSwUGAAAAAAQABAD5AAAAjwMAAAAA&#10;" strokeweight="1.5pt">
                    <v:stroke dashstyle="dash"/>
                  </v:shape>
                  <v:shape id="AutoShape 50" o:spid="_x0000_s1076" type="#_x0000_t32" style="position:absolute;left:8089;top:4552;width:7;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2xe8YAAADbAAAADwAAAGRycy9kb3ducmV2LnhtbESPT2vCQBTE7wW/w/KEXkQ3llBs6iaI&#10;f8CrWqzeHtnXJJp9G7JrTPvpu0Khx2FmfsPMs97UoqPWVZYVTCcRCOLc6ooLBR+HzXgGwnlkjbVl&#10;UvBNDrJ08DTHRNs776jb+0IECLsEFZTeN4mULi/JoJvYhjh4X7Y16INsC6lbvAe4qeVLFL1KgxWH&#10;hRIbWpaUX/c3o2C5OZ7cZzc6xGe5GK3i82Vdr36Ueh72i3cQnnr/H/5rb7WC+A0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sXvGAAAA2wAAAA8AAAAAAAAA&#10;AAAAAAAAoQIAAGRycy9kb3ducmV2LnhtbFBLBQYAAAAABAAEAPkAAACUAwAAAAA=&#10;" strokeweight="1.5pt">
                    <v:stroke dashstyle="dash"/>
                  </v:shape>
                  <v:shape id="AutoShape 51" o:spid="_x0000_s1077" type="#_x0000_t32" style="position:absolute;left:25146;top:4648;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6OO8IAAADbAAAADwAAAGRycy9kb3ducmV2LnhtbERPy4rCMBTdD/gP4QpuZEwdHBmqUURH&#10;cOsDtbtLc6ft2NyUJtbq15uF4PJw3tN5a0rRUO0KywqGgwgEcWp1wZmCw379+QPCeWSNpWVScCcH&#10;81nnY4qxtjfeUrPzmQgh7GJUkHtfxVK6NCeDbmAr4sD92dqgD7DOpK7xFsJNKb+iaCwNFhwacqxo&#10;mVN62V2NguX6eHanpr8fJXLRX42S/99y9VCq120XExCeWv8Wv9wbreA7rA9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6OO8IAAADbAAAADwAAAAAAAAAAAAAA&#10;AAChAgAAZHJzL2Rvd25yZXYueG1sUEsFBgAAAAAEAAQA+QAAAJADAAAAAA==&#10;" strokeweight="1.5pt">
                    <v:stroke dashstyle="dash"/>
                  </v:shape>
                  <v:shape id="AutoShape 52" o:spid="_x0000_s1078" type="#_x0000_t32" style="position:absolute;left:32194;top:4457;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roMYAAADbAAAADwAAAGRycy9kb3ducmV2LnhtbESPT2vCQBTE70K/w/KEXkQ3lrRIdBUx&#10;DfRaLf65PbKvSWr2bchuk7SfvlsQPA4z8xtmtRlMLTpqXWVZwXwWgSDOra64UPBxyKYLEM4ja6wt&#10;k4IfcrBZP4xWmGjb8zt1e1+IAGGXoILS+yaR0uUlGXQz2xAH79O2Bn2QbSF1i32Am1o+RdGLNFhx&#10;WCixoV1J+XX/bRTssuPZnbrJIb7I7SSNL1+vdfqr1ON42C5BeBr8PXxrv2kFz3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SK6DGAAAA2wAAAA8AAAAAAAAA&#10;AAAAAAAAoQIAAGRycy9kb3ducmV2LnhtbFBLBQYAAAAABAAEAPkAAACUAwAAAAA=&#10;" strokeweight="1.5pt">
                    <v:stroke dashstyle="dash"/>
                  </v:shape>
                  <v:shape id="AutoShape 53" o:spid="_x0000_s1079" type="#_x0000_t32" style="position:absolute;left:35814;top:4457;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118QAAADbAAAADwAAAGRycy9kb3ducmV2LnhtbESPT4vCMBTE78J+h/CEvYimK7pINYro&#10;Cl7VxT+3R/Nsq81LaWLt7qc3guBxmJnfMJNZYwpRU+Vyywq+ehEI4sTqnFMFv7tVdwTCeWSNhWVS&#10;8EcOZtOP1gRjbe+8oXrrUxEg7GJUkHlfxlK6JCODrmdL4uCdbWXQB1mlUld4D3BTyH4UfUuDOYeF&#10;DEtaZJRctzejYLHaH92h7uwGJznvLAeny0+x/Ffqs93MxyA8Nf4dfrXXWsGwD8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LXXxAAAANsAAAAPAAAAAAAAAAAA&#10;AAAAAKECAABkcnMvZG93bnJldi54bWxQSwUGAAAAAAQABAD5AAAAkgMAAAAA&#10;" strokeweight="1.5pt">
                    <v:stroke dashstyle="dash"/>
                  </v:shape>
                  <v:shape id="AutoShape 54" o:spid="_x0000_s1080" type="#_x0000_t32" style="position:absolute;left:39433;top:4267;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wQTMYAAADbAAAADwAAAGRycy9kb3ducmV2LnhtbESPW2vCQBSE3wX/w3IEX0Q3tVZK6iaI&#10;VuirF7y8HbLHJDZ7NmS3Me2v7wqFPg4z8w2zSDtTiZYaV1pW8DSJQBBnVpecKzjsN+NXEM4ja6ws&#10;k4JvcpAm/d4CY23vvKV253MRIOxiVFB4X8dSuqwgg25ia+LgXW1j0AfZ5FI3eA9wU8lpFM2lwZLD&#10;QoE1rQrKPndfRsFqczy7Uzvazy5yOVrPLrf3av2j1HDQLd9AeOr8f/iv/aEVvDzD40v4AT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MEEzGAAAA2wAAAA8AAAAAAAAA&#10;AAAAAAAAoQIAAGRycy9kb3ducmV2LnhtbFBLBQYAAAAABAAEAPkAAACUAwAAAAA=&#10;" strokeweight="1.5pt">
                    <v:stroke dashstyle="dash"/>
                  </v:shape>
                  <v:shape id="AutoShape 55" o:spid="_x0000_s1081" type="#_x0000_t32" style="position:absolute;left:43053;top:4743;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IOMYAAADbAAAADwAAAGRycy9kb3ducmV2LnhtbESPT2vCQBTE7wW/w/KEXkQ3llRK6iaI&#10;f8CrWqzeHtnXJJp9G7JrTPvpu0Khx2FmfsPMs97UoqPWVZYVTCcRCOLc6ooLBR+HzfgNhPPIGmvL&#10;pOCbHGTp4GmOibZ33lG394UIEHYJKii9bxIpXV6SQTexDXHwvmxr0AfZFlK3eA9wU8uXKJpJgxWH&#10;hRIbWpaUX/c3o2C5OZ7cZzc6xGe5GK3i82Vdr36Ueh72i3cQnnr/H/5rb7WC1xg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liDjGAAAA2wAAAA8AAAAAAAAA&#10;AAAAAAAAoQIAAGRycy9kb3ducmV2LnhtbFBLBQYAAAAABAAEAPkAAACUAwAAAAA=&#10;" strokeweight="1.5pt">
                    <v:stroke dashstyle="dash"/>
                  </v:shape>
                  <v:shape id="AutoShape 57" o:spid="_x0000_s1082" type="#_x0000_t32" style="position:absolute;left:7591;top:1929;width:1613;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58" o:spid="_x0000_s1083" type="#_x0000_t32" style="position:absolute;left:11430;top:1797;width:1612;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59" o:spid="_x0000_s1084" type="#_x0000_t32" style="position:absolute;left:14478;top:2273;width:1612;height:1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60" o:spid="_x0000_s1085" type="#_x0000_t32" style="position:absolute;left:18383;top:2559;width:1613;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61" o:spid="_x0000_s1086" type="#_x0000_t32" style="position:absolute;left:40481;top:1987;width:1613;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62" o:spid="_x0000_s1087" type="#_x0000_t32" style="position:absolute;left:37331;top:2381;width:1613;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63" o:spid="_x0000_s1088" type="#_x0000_t32" style="position:absolute;left:33909;top:2476;width:1612;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64" o:spid="_x0000_s1089" type="#_x0000_t32" style="position:absolute;left:30099;top:2286;width:1612;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5" o:spid="_x0000_s1090" type="#_x0000_t32" style="position:absolute;left:26860;top:2381;width:1613;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66" o:spid="_x0000_s1091" type="#_x0000_t32" style="position:absolute;left:22193;top:2559;width:1613;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67" o:spid="_x0000_s1092" type="#_x0000_t32" style="position:absolute;left:25152;top:2476;width:6;height:1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68" o:spid="_x0000_s1093" type="#_x0000_t32" style="position:absolute;left:14668;top:15481;width:28385;height:6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69" o:spid="_x0000_s1094" type="#_x0000_t32" style="position:absolute;left:8096;top:11671;width:35147;height:3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eb8AAAADbAAAADwAAAGRycy9kb3ducmV2LnhtbERPTYvCMBC9C/6HMIIX0dQFRapRirKw&#10;CKJWwevQjG21mZQmq/Xfm4Pg8fG+F6vWVOJBjSstKxiPIhDEmdUl5wrOp9/hDITzyBory6TgRQ5W&#10;y25ngbG2Tz7SI/W5CCHsYlRQeF/HUrqsIINuZGviwF1tY9AH2ORSN/gM4aaSP1E0lQZLDg0F1rQu&#10;KLun/0aB3w22k9txv09S5k1y2F7uyfqiVL/XJnMQnlr/FX/cf1rBNIwN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0Hm/AAAAA2wAAAA8AAAAAAAAAAAAAAAAA&#10;oQIAAGRycy9kb3ducmV2LnhtbFBLBQYAAAAABAAEAPkAAACOAwAAAAA=&#10;"/>
                  <v:shape id="AutoShape 70" o:spid="_x0000_s1095" type="#_x0000_t32" style="position:absolute;left:8191;top:6146;width:35052;height:5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Text Box 71" o:spid="_x0000_s1096" type="#_x0000_t202" style="position:absolute;left:43154;top:5003;width:16250;height: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sSr8A&#10;AADbAAAADwAAAGRycy9kb3ducmV2LnhtbERPTYvCMBC9C/6HMII3m+pBpWssriC7HnXF89DMtt02&#10;k9JEG/315iDs8fG+N3kwrbhT72rLCuZJCoK4sLrmUsHl5zBbg3AeWWNrmRQ8yEG+HY82mGk78Inu&#10;Z1+KGMIuQwWV910mpSsqMugS2xFH7tf2Bn2EfSl1j0MMN61cpOlSGqw5NlTY0b6iojnfjILjlR5f&#10;a2xP3f6vGZ6h/DzudFBqOgm7DxCegv8Xv93fWsEqro9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OxKvwAAANsAAAAPAAAAAAAAAAAAAAAAAJgCAABkcnMvZG93bnJl&#10;di54bWxQSwUGAAAAAAQABAD1AAAAhAMAAAAA&#10;" stroked="f">
                    <v:textbox inset="5.85pt,.7pt,5.85pt,.7pt">
                      <w:txbxContent>
                        <w:p w14:paraId="6C3E9A01" w14:textId="77777777" w:rsidR="008157B1" w:rsidRPr="00284B18" w:rsidRDefault="008157B1" w:rsidP="00D2242A">
                          <w:pPr>
                            <w:jc w:val="center"/>
                            <w:rPr>
                              <w:lang w:val="en-CA"/>
                            </w:rPr>
                          </w:pPr>
                          <w:r w:rsidRPr="00284B18">
                            <w:rPr>
                              <w:lang w:val="en-CA"/>
                            </w:rPr>
                            <w:t xml:space="preserve">Virtual path (sweep) </w:t>
                          </w:r>
                          <w:r>
                            <w:rPr>
                              <w:lang w:val="en-CA"/>
                            </w:rPr>
                            <w:t>with</w:t>
                          </w:r>
                          <w:r w:rsidRPr="00284B18">
                            <w:rPr>
                              <w:lang w:val="en-CA"/>
                            </w:rPr>
                            <w:t xml:space="preserve"> randomly selected starting position</w:t>
                          </w:r>
                        </w:p>
                      </w:txbxContent>
                    </v:textbox>
                  </v:shape>
                </v:group>
                <w10:anchorlock/>
              </v:group>
            </w:pict>
          </mc:Fallback>
        </mc:AlternateContent>
      </w:r>
    </w:p>
    <w:p w14:paraId="6C8B35A3" w14:textId="332C830A" w:rsidR="00D2242A" w:rsidRPr="009567CD" w:rsidRDefault="00D2242A" w:rsidP="00D2242A">
      <w:pPr>
        <w:jc w:val="center"/>
      </w:pPr>
      <w:r w:rsidRPr="009567CD">
        <w:t>Fig.</w:t>
      </w:r>
      <w:r w:rsidR="00F63EA0" w:rsidRPr="009567CD">
        <w:t xml:space="preserve"> 7</w:t>
      </w:r>
      <w:r w:rsidRPr="009567CD">
        <w:t xml:space="preserve">.  Free Navigation (FN) </w:t>
      </w:r>
      <w:r w:rsidR="007970B6" w:rsidRPr="009567CD">
        <w:t>evaluation p</w:t>
      </w:r>
      <w:r w:rsidR="00B53E07" w:rsidRPr="009567CD">
        <w:t>r</w:t>
      </w:r>
      <w:r w:rsidR="007970B6" w:rsidRPr="009567CD">
        <w:t>ocedure</w:t>
      </w:r>
      <w:r w:rsidRPr="009567CD">
        <w:t>.</w:t>
      </w:r>
    </w:p>
    <w:p w14:paraId="17561383" w14:textId="76675DAF" w:rsidR="00D2242A" w:rsidRPr="009567CD" w:rsidRDefault="00D2242A" w:rsidP="007E2AE9"/>
    <w:p w14:paraId="2DBF8676" w14:textId="7EC771BC" w:rsidR="00D2242A" w:rsidRPr="009567CD" w:rsidRDefault="00B53E07" w:rsidP="00D2242A">
      <w:pPr>
        <w:pStyle w:val="Nagwek3"/>
      </w:pPr>
      <w:r w:rsidRPr="009567CD">
        <w:t xml:space="preserve">Subjective </w:t>
      </w:r>
      <w:r w:rsidR="00141DE7" w:rsidRPr="009567CD">
        <w:t>e</w:t>
      </w:r>
      <w:r w:rsidR="00D2242A" w:rsidRPr="009567CD">
        <w:t>valuation procedure</w:t>
      </w:r>
    </w:p>
    <w:p w14:paraId="27962506" w14:textId="086CD981" w:rsidR="00D2242A" w:rsidRPr="009567CD" w:rsidRDefault="00D2242A" w:rsidP="00D2242A">
      <w:r w:rsidRPr="009567CD">
        <w:t xml:space="preserve">The submissions and the anchor for Free Navigation scenario were evaluated through formal subjective testing. The viewing was performed on May </w:t>
      </w:r>
      <w:r w:rsidR="00AF389B" w:rsidRPr="009567CD">
        <w:t>31</w:t>
      </w:r>
      <w:r w:rsidR="00AF389B" w:rsidRPr="009567CD">
        <w:rPr>
          <w:vertAlign w:val="superscript"/>
        </w:rPr>
        <w:t>st</w:t>
      </w:r>
      <w:r w:rsidR="00AF389B" w:rsidRPr="009567CD">
        <w:t xml:space="preserve"> </w:t>
      </w:r>
      <w:r w:rsidRPr="009567CD">
        <w:t>2016, starting from 2pm.</w:t>
      </w:r>
    </w:p>
    <w:p w14:paraId="1C125DF9" w14:textId="65462172" w:rsidR="005525DB" w:rsidRPr="009567CD" w:rsidRDefault="005525DB" w:rsidP="005525DB">
      <w:r w:rsidRPr="009567CD">
        <w:t>The created sweeps were evaluated subjectively with ACR</w:t>
      </w:r>
      <w:r w:rsidR="007C162F" w:rsidRPr="009567CD">
        <w:t>-HR</w:t>
      </w:r>
      <w:r w:rsidRPr="009567CD">
        <w:t xml:space="preserve"> method (Absolute Category Rating</w:t>
      </w:r>
      <w:r w:rsidR="007C162F" w:rsidRPr="009567CD">
        <w:t xml:space="preserve"> with Hidden Reference</w:t>
      </w:r>
      <w:r w:rsidRPr="009567CD">
        <w:t xml:space="preserve">) </w:t>
      </w:r>
      <w:r w:rsidR="00F2196C" w:rsidRPr="009567CD">
        <w:t>[10]</w:t>
      </w:r>
      <w:r w:rsidRPr="009567CD">
        <w:t xml:space="preserve"> with the use of 11-point MOS (Mean Opinion Score) scale from 0 (bad) to 10 (excellent).</w:t>
      </w:r>
    </w:p>
    <w:p w14:paraId="07ABE0F1" w14:textId="05942B24" w:rsidR="005525DB" w:rsidRPr="009567CD" w:rsidRDefault="005525DB" w:rsidP="005525DB">
      <w:r w:rsidRPr="009567CD">
        <w:t xml:space="preserve">The viewers, 30 in total, were asked to evaluate the quality of the shown video, related to their own </w:t>
      </w:r>
      <w:r w:rsidR="00711C35" w:rsidRPr="009567CD">
        <w:t>developed</w:t>
      </w:r>
      <w:r w:rsidR="00AF389B" w:rsidRPr="009567CD">
        <w:t xml:space="preserve"> absolute</w:t>
      </w:r>
      <w:r w:rsidR="00711C35" w:rsidRPr="009567CD">
        <w:t xml:space="preserve"> </w:t>
      </w:r>
      <w:r w:rsidRPr="009567CD">
        <w:t>quality scale.</w:t>
      </w:r>
      <w:r w:rsidR="00711C35" w:rsidRPr="009567CD">
        <w:t xml:space="preserve"> </w:t>
      </w:r>
      <w:r w:rsidR="00AF389B" w:rsidRPr="009567CD">
        <w:t xml:space="preserve">Each session was preceded with a training session in order stabilize and calibrate the scores </w:t>
      </w:r>
      <w:r w:rsidR="00172C51" w:rsidRPr="009567CD">
        <w:t xml:space="preserve">given </w:t>
      </w:r>
      <w:r w:rsidR="00AF389B" w:rsidRPr="009567CD">
        <w:t>by the viewers</w:t>
      </w:r>
      <w:r w:rsidR="00711C35" w:rsidRPr="009567CD">
        <w:t>.</w:t>
      </w:r>
    </w:p>
    <w:p w14:paraId="26CFC212" w14:textId="6A032A39" w:rsidR="00711C35" w:rsidRPr="009567CD" w:rsidRDefault="00711C35" w:rsidP="00711C35">
      <w:r w:rsidRPr="009567CD">
        <w:t xml:space="preserve">The presented data consisted of sweeps </w:t>
      </w:r>
      <w:r w:rsidR="00A83A3E" w:rsidRPr="009567CD">
        <w:t xml:space="preserve">prepared </w:t>
      </w:r>
      <w:r w:rsidRPr="009567CD">
        <w:t>from the following data:</w:t>
      </w:r>
    </w:p>
    <w:p w14:paraId="0A6C7541" w14:textId="596B359E" w:rsidR="0029704F" w:rsidRPr="009567CD" w:rsidRDefault="0029704F" w:rsidP="0029704F">
      <w:pPr>
        <w:pStyle w:val="Akapitzlist"/>
        <w:numPr>
          <w:ilvl w:val="0"/>
          <w:numId w:val="19"/>
        </w:numPr>
      </w:pPr>
      <w:r w:rsidRPr="009567CD">
        <w:t>Anchors</w:t>
      </w:r>
    </w:p>
    <w:p w14:paraId="7A47A13D" w14:textId="1677C379" w:rsidR="0029704F" w:rsidRPr="009567CD" w:rsidRDefault="0029704F" w:rsidP="0029704F">
      <w:pPr>
        <w:pStyle w:val="Akapitzlist"/>
        <w:numPr>
          <w:ilvl w:val="0"/>
          <w:numId w:val="18"/>
        </w:numPr>
      </w:pPr>
      <w:r w:rsidRPr="009567CD">
        <w:t>decoded data at four rate-points (anchor R1-R4)</w:t>
      </w:r>
      <w:r w:rsidR="00711C35" w:rsidRPr="009567CD">
        <w:t>,</w:t>
      </w:r>
    </w:p>
    <w:p w14:paraId="4EECDD29" w14:textId="145B5698" w:rsidR="0029704F" w:rsidRPr="009567CD" w:rsidRDefault="0029704F" w:rsidP="00C955B8">
      <w:pPr>
        <w:pStyle w:val="Akapitzlist"/>
        <w:numPr>
          <w:ilvl w:val="0"/>
          <w:numId w:val="18"/>
        </w:numPr>
      </w:pPr>
      <w:r w:rsidRPr="009567CD">
        <w:t>uncompressed original input data (anchor R0).</w:t>
      </w:r>
    </w:p>
    <w:p w14:paraId="29019DC5" w14:textId="2E314E8B" w:rsidR="0029704F" w:rsidRPr="009567CD" w:rsidRDefault="0029704F" w:rsidP="0029704F">
      <w:pPr>
        <w:pStyle w:val="Akapitzlist"/>
        <w:numPr>
          <w:ilvl w:val="0"/>
          <w:numId w:val="19"/>
        </w:numPr>
      </w:pPr>
      <w:r w:rsidRPr="009567CD">
        <w:t>Responses</w:t>
      </w:r>
    </w:p>
    <w:p w14:paraId="3F2B7320" w14:textId="0F15CA9B" w:rsidR="00711C35" w:rsidRPr="009567CD" w:rsidRDefault="0029704F" w:rsidP="00C955B8">
      <w:pPr>
        <w:pStyle w:val="Akapitzlist"/>
        <w:numPr>
          <w:ilvl w:val="0"/>
          <w:numId w:val="18"/>
        </w:numPr>
      </w:pPr>
      <w:r w:rsidRPr="009567CD">
        <w:t>decoded data at four rate-points (response R1-R4),</w:t>
      </w:r>
    </w:p>
    <w:p w14:paraId="55EE4496" w14:textId="5FBD556C" w:rsidR="0029704F" w:rsidRPr="009567CD" w:rsidRDefault="0029704F" w:rsidP="00C955B8">
      <w:pPr>
        <w:pStyle w:val="Akapitzlist"/>
        <w:numPr>
          <w:ilvl w:val="0"/>
          <w:numId w:val="18"/>
        </w:numPr>
      </w:pPr>
      <w:r w:rsidRPr="009567CD">
        <w:t>uncompresse</w:t>
      </w:r>
      <w:r w:rsidR="009567CD">
        <w:t>d original input data, synthesiz</w:t>
      </w:r>
      <w:r w:rsidRPr="009567CD">
        <w:t>ed with the submitted view synthesis technology (response R0 if available,  anchor R0 otherwise).</w:t>
      </w:r>
    </w:p>
    <w:p w14:paraId="7C12AEFA" w14:textId="21559274" w:rsidR="005C7FDD" w:rsidRPr="009567CD" w:rsidRDefault="005C7FDD" w:rsidP="005C7FDD">
      <w:r w:rsidRPr="009567CD">
        <w:t>In order not to exceed the human focus time, the whole test was divided into two parts. Each part were repeated 3 times</w:t>
      </w:r>
      <w:r w:rsidR="00E45DCD" w:rsidRPr="009567CD">
        <w:t xml:space="preserve"> resulting in 6 session it total.</w:t>
      </w:r>
      <w:r w:rsidR="00865B18" w:rsidRPr="009567CD">
        <w:t xml:space="preserve"> </w:t>
      </w:r>
      <w:r w:rsidRPr="009567CD">
        <w:t>Additionally, randomly selected test points have been repeated in order to allow consistency check. The presentation order was randomized per session in order to prevent any contextual affect appear.</w:t>
      </w:r>
    </w:p>
    <w:p w14:paraId="0AD5CE37" w14:textId="2B83571E" w:rsidR="00711C35" w:rsidRPr="009567CD" w:rsidRDefault="005C7FDD" w:rsidP="00711C35">
      <w:r w:rsidRPr="009567CD">
        <w:t xml:space="preserve">The attained scores were </w:t>
      </w:r>
      <w:r w:rsidR="009567CD" w:rsidRPr="009567CD">
        <w:t>analyzed</w:t>
      </w:r>
      <w:r w:rsidRPr="009567CD">
        <w:t xml:space="preserve"> statistically which yielded the mean results and 95% confidence intervals.</w:t>
      </w:r>
    </w:p>
    <w:p w14:paraId="0CF28A01" w14:textId="25B9B19C" w:rsidR="0055713E" w:rsidRPr="009567CD" w:rsidRDefault="0055713E" w:rsidP="0055713E">
      <w:pPr>
        <w:pStyle w:val="Nagwek2"/>
      </w:pPr>
      <w:r w:rsidRPr="009567CD">
        <w:lastRenderedPageBreak/>
        <w:t xml:space="preserve">Received </w:t>
      </w:r>
      <w:r w:rsidR="00D44CB5" w:rsidRPr="009567CD">
        <w:t>responses</w:t>
      </w:r>
    </w:p>
    <w:p w14:paraId="76DD1648" w14:textId="5FDF75C0" w:rsidR="0055713E" w:rsidRPr="009567CD" w:rsidRDefault="0055713E" w:rsidP="007E2AE9">
      <w:r w:rsidRPr="009567CD">
        <w:t xml:space="preserve">There were three </w:t>
      </w:r>
      <w:r w:rsidR="00D44CB5" w:rsidRPr="009567CD">
        <w:t xml:space="preserve">responses received </w:t>
      </w:r>
      <w:r w:rsidRPr="009567CD">
        <w:t xml:space="preserve">which were evaluated in </w:t>
      </w:r>
      <w:r w:rsidR="00AC51FD" w:rsidRPr="009567CD">
        <w:t xml:space="preserve">the </w:t>
      </w:r>
      <w:r w:rsidRPr="009567CD">
        <w:t xml:space="preserve">context of the </w:t>
      </w:r>
      <w:proofErr w:type="spellStart"/>
      <w:r w:rsidRPr="009567CD">
        <w:t>CfE</w:t>
      </w:r>
      <w:proofErr w:type="spellEnd"/>
      <w:r w:rsidRPr="009567CD">
        <w:t>:</w:t>
      </w:r>
    </w:p>
    <w:p w14:paraId="29981E72" w14:textId="52B1AAB2" w:rsidR="0055713E" w:rsidRPr="009567CD" w:rsidRDefault="0055713E" w:rsidP="00C6352C">
      <w:pPr>
        <w:pStyle w:val="Akapitzlist"/>
        <w:numPr>
          <w:ilvl w:val="0"/>
          <w:numId w:val="14"/>
        </w:numPr>
        <w:ind w:right="240"/>
      </w:pPr>
      <w:r w:rsidRPr="009567CD">
        <w:t>Poznan University of Technology</w:t>
      </w:r>
      <w:r w:rsidR="00F2196C" w:rsidRPr="009567CD">
        <w:t xml:space="preserve"> [2][3]</w:t>
      </w:r>
      <w:r w:rsidR="00EF436A" w:rsidRPr="009567CD">
        <w:t>.</w:t>
      </w:r>
      <w:r w:rsidRPr="009567CD">
        <w:t xml:space="preserve"> </w:t>
      </w:r>
    </w:p>
    <w:p w14:paraId="1BBFE992" w14:textId="228B5624" w:rsidR="0055713E" w:rsidRPr="009567CD" w:rsidRDefault="0055713E" w:rsidP="00C6352C">
      <w:pPr>
        <w:pStyle w:val="Akapitzlist"/>
        <w:numPr>
          <w:ilvl w:val="0"/>
          <w:numId w:val="14"/>
        </w:numPr>
        <w:ind w:right="240"/>
      </w:pPr>
      <w:r w:rsidRPr="009567CD">
        <w:t xml:space="preserve">Zhejiang University </w:t>
      </w:r>
      <w:r w:rsidR="00F2196C" w:rsidRPr="009567CD">
        <w:t>[4][5]</w:t>
      </w:r>
      <w:r w:rsidR="008157B1">
        <w:t>.</w:t>
      </w:r>
    </w:p>
    <w:p w14:paraId="1C729BF9" w14:textId="58461184" w:rsidR="0055713E" w:rsidRPr="009567CD" w:rsidRDefault="0055713E" w:rsidP="00D861CB">
      <w:pPr>
        <w:pStyle w:val="Akapitzlist"/>
        <w:numPr>
          <w:ilvl w:val="0"/>
          <w:numId w:val="14"/>
        </w:numPr>
        <w:ind w:right="240"/>
      </w:pPr>
      <w:r w:rsidRPr="009567CD">
        <w:t xml:space="preserve">Hasselt University </w:t>
      </w:r>
      <w:r w:rsidR="00F2196C" w:rsidRPr="009567CD">
        <w:t>[8</w:t>
      </w:r>
      <w:r w:rsidRPr="009567CD">
        <w:t xml:space="preserve">]. </w:t>
      </w:r>
    </w:p>
    <w:p w14:paraId="537CE6B6" w14:textId="0C279CF5" w:rsidR="00D2242A" w:rsidRPr="009567CD" w:rsidRDefault="00D2242A" w:rsidP="00D2242A">
      <w:pPr>
        <w:pStyle w:val="Nagwek3"/>
      </w:pPr>
      <w:r w:rsidRPr="009567CD">
        <w:t>Poznan University of Technology</w:t>
      </w:r>
    </w:p>
    <w:p w14:paraId="2D4CFB27" w14:textId="1EBBF91B" w:rsidR="0029704F" w:rsidRPr="009567CD" w:rsidRDefault="0029704F" w:rsidP="00D861CB">
      <w:pPr>
        <w:ind w:right="240"/>
      </w:pPr>
      <w:r w:rsidRPr="009567CD">
        <w:t xml:space="preserve">Response </w:t>
      </w:r>
      <w:r w:rsidR="00D861CB" w:rsidRPr="009567CD">
        <w:t xml:space="preserve">from Poznan </w:t>
      </w:r>
      <w:r w:rsidRPr="009567CD">
        <w:t xml:space="preserve">University of Technology is </w:t>
      </w:r>
      <w:r w:rsidRPr="009567CD">
        <w:rPr>
          <w:lang w:eastAsia="ja-JP"/>
        </w:rPr>
        <w:t>based on 3D-HEVC technology</w:t>
      </w:r>
      <w:r w:rsidR="00955FD1" w:rsidRPr="009567CD">
        <w:rPr>
          <w:lang w:eastAsia="ja-JP"/>
        </w:rPr>
        <w:t xml:space="preserve"> (modified HTM version 13.0)</w:t>
      </w:r>
      <w:r w:rsidRPr="009567CD">
        <w:rPr>
          <w:lang w:eastAsia="ja-JP"/>
        </w:rPr>
        <w:t xml:space="preserve">. However, it is not compatible with 3D-HEVC standard, e.g. proposed </w:t>
      </w:r>
      <w:proofErr w:type="spellStart"/>
      <w:r w:rsidRPr="009567CD">
        <w:rPr>
          <w:lang w:eastAsia="ja-JP"/>
        </w:rPr>
        <w:t>bitstreams</w:t>
      </w:r>
      <w:proofErr w:type="spellEnd"/>
      <w:r w:rsidRPr="009567CD">
        <w:rPr>
          <w:lang w:eastAsia="ja-JP"/>
        </w:rPr>
        <w:t xml:space="preserve"> cannot be decoded with the use of 3D-HEVC decoder. </w:t>
      </w:r>
      <w:r w:rsidR="00816D3C" w:rsidRPr="009567CD">
        <w:rPr>
          <w:lang w:eastAsia="ja-JP"/>
        </w:rPr>
        <w:t xml:space="preserve">Most of the high level </w:t>
      </w:r>
      <w:r w:rsidRPr="009567CD">
        <w:rPr>
          <w:lang w:eastAsia="ja-JP"/>
        </w:rPr>
        <w:t xml:space="preserve">syntax </w:t>
      </w:r>
      <w:r w:rsidR="00816D3C" w:rsidRPr="009567CD">
        <w:rPr>
          <w:lang w:eastAsia="ja-JP"/>
        </w:rPr>
        <w:t xml:space="preserve">does not </w:t>
      </w:r>
      <w:r w:rsidRPr="009567CD">
        <w:rPr>
          <w:lang w:eastAsia="ja-JP"/>
        </w:rPr>
        <w:t>changes, but also there are some adjustments at low-level.</w:t>
      </w:r>
      <w:r w:rsidRPr="009567CD">
        <w:t xml:space="preserve"> S</w:t>
      </w:r>
      <w:r w:rsidRPr="009567CD">
        <w:rPr>
          <w:lang w:eastAsia="ja-JP"/>
        </w:rPr>
        <w:t>everal syntax elements and tools have been modified:</w:t>
      </w:r>
    </w:p>
    <w:p w14:paraId="6165DC8F" w14:textId="1653399C" w:rsidR="0029704F" w:rsidRPr="009567CD" w:rsidRDefault="0029704F" w:rsidP="0029704F">
      <w:pPr>
        <w:pStyle w:val="Akapitzlist"/>
        <w:numPr>
          <w:ilvl w:val="0"/>
          <w:numId w:val="20"/>
        </w:numPr>
        <w:spacing w:after="0"/>
        <w:rPr>
          <w:lang w:eastAsia="ja-JP"/>
        </w:rPr>
      </w:pPr>
      <w:r w:rsidRPr="009567CD">
        <w:rPr>
          <w:lang w:eastAsia="ja-JP"/>
        </w:rPr>
        <w:t>Transmiss</w:t>
      </w:r>
      <w:r w:rsidR="008B5D9C" w:rsidRPr="009567CD">
        <w:rPr>
          <w:lang w:eastAsia="ja-JP"/>
        </w:rPr>
        <w:t>ion of camera parameters in VPS,</w:t>
      </w:r>
      <w:r w:rsidRPr="009567CD">
        <w:rPr>
          <w:lang w:eastAsia="ja-JP"/>
        </w:rPr>
        <w:t xml:space="preserve"> including extrinsic and intrinsic parameters, like rotation matrices, translation and distortion parameters.</w:t>
      </w:r>
    </w:p>
    <w:p w14:paraId="1BCB507D" w14:textId="77777777" w:rsidR="0029704F" w:rsidRPr="009567CD" w:rsidRDefault="0029704F" w:rsidP="0029704F">
      <w:pPr>
        <w:pStyle w:val="Akapitzlist"/>
        <w:numPr>
          <w:ilvl w:val="0"/>
          <w:numId w:val="20"/>
        </w:numPr>
        <w:spacing w:after="0"/>
        <w:rPr>
          <w:lang w:eastAsia="ja-JP"/>
        </w:rPr>
      </w:pPr>
      <w:r w:rsidRPr="009567CD">
        <w:rPr>
          <w:lang w:eastAsia="ja-JP"/>
        </w:rPr>
        <w:t>Modification of Disparity Compensated Prediction (DCP). In our codec instead of disparity (along restricted horizontal direction) we use depth-based compensation.</w:t>
      </w:r>
    </w:p>
    <w:p w14:paraId="61DB8C85" w14:textId="77777777" w:rsidR="0029704F" w:rsidRPr="009567CD" w:rsidRDefault="0029704F" w:rsidP="0029704F">
      <w:pPr>
        <w:pStyle w:val="Akapitzlist"/>
        <w:numPr>
          <w:ilvl w:val="0"/>
          <w:numId w:val="20"/>
        </w:numPr>
        <w:spacing w:after="0"/>
        <w:rPr>
          <w:lang w:eastAsia="ja-JP"/>
        </w:rPr>
      </w:pPr>
      <w:r w:rsidRPr="009567CD">
        <w:rPr>
          <w:lang w:eastAsia="ja-JP"/>
        </w:rPr>
        <w:t>Modification of Neighboring Block Disparity Vector (NBDV). Instead of disparity restricted to horizontal direction, we use a vector.</w:t>
      </w:r>
    </w:p>
    <w:p w14:paraId="3EAAC49A" w14:textId="77777777" w:rsidR="0029704F" w:rsidRPr="009567CD" w:rsidRDefault="0029704F" w:rsidP="0029704F">
      <w:pPr>
        <w:pStyle w:val="Akapitzlist"/>
        <w:numPr>
          <w:ilvl w:val="0"/>
          <w:numId w:val="20"/>
        </w:numPr>
        <w:spacing w:after="0"/>
        <w:rPr>
          <w:lang w:eastAsia="ja-JP"/>
        </w:rPr>
      </w:pPr>
      <w:r w:rsidRPr="009567CD">
        <w:rPr>
          <w:lang w:eastAsia="ja-JP"/>
        </w:rPr>
        <w:t>Modification of Depth-oriented NBDV (</w:t>
      </w:r>
      <w:proofErr w:type="spellStart"/>
      <w:r w:rsidRPr="009567CD">
        <w:rPr>
          <w:lang w:eastAsia="ja-JP"/>
        </w:rPr>
        <w:t>DoNBDV</w:t>
      </w:r>
      <w:proofErr w:type="spellEnd"/>
      <w:r w:rsidRPr="009567CD">
        <w:rPr>
          <w:lang w:eastAsia="ja-JP"/>
        </w:rPr>
        <w:t xml:space="preserve">). In 3D-HEVC the disparity for a given block is set to the value that corresponds with the maximum value of four corner depth samples value of virtual depth map block. In the proposed method, the disparity is calculated based on half of the maximum depth sample value and the position of selected corner of the block. </w:t>
      </w:r>
    </w:p>
    <w:p w14:paraId="38450C35" w14:textId="77777777" w:rsidR="0029704F" w:rsidRPr="009567CD" w:rsidRDefault="0029704F" w:rsidP="0029704F">
      <w:pPr>
        <w:pStyle w:val="Akapitzlist"/>
        <w:numPr>
          <w:ilvl w:val="0"/>
          <w:numId w:val="20"/>
        </w:numPr>
        <w:spacing w:after="0"/>
        <w:rPr>
          <w:lang w:eastAsia="ja-JP"/>
        </w:rPr>
      </w:pPr>
      <w:r w:rsidRPr="009567CD">
        <w:rPr>
          <w:lang w:eastAsia="ja-JP"/>
        </w:rPr>
        <w:t>Modification of View Synthesis Prediction (VSP). In 3D-HEVC view synthesis in prediction is restricted to horizontal translation only. In our codec, full DIBR scheme is performed.</w:t>
      </w:r>
    </w:p>
    <w:p w14:paraId="4BF212F0" w14:textId="77777777" w:rsidR="0029704F" w:rsidRPr="009567CD" w:rsidRDefault="0029704F" w:rsidP="0029704F">
      <w:pPr>
        <w:pStyle w:val="Akapitzlist"/>
        <w:numPr>
          <w:ilvl w:val="0"/>
          <w:numId w:val="20"/>
        </w:numPr>
        <w:spacing w:after="0"/>
        <w:rPr>
          <w:lang w:eastAsia="ja-JP"/>
        </w:rPr>
      </w:pPr>
      <w:r w:rsidRPr="009567CD">
        <w:rPr>
          <w:lang w:eastAsia="ja-JP"/>
        </w:rPr>
        <w:t>Modification of Inter-view Motion Prediction (</w:t>
      </w:r>
      <w:proofErr w:type="spellStart"/>
      <w:r w:rsidRPr="009567CD">
        <w:rPr>
          <w:lang w:eastAsia="ja-JP"/>
        </w:rPr>
        <w:t>IvMP</w:t>
      </w:r>
      <w:proofErr w:type="spellEnd"/>
      <w:r w:rsidRPr="009567CD">
        <w:rPr>
          <w:lang w:eastAsia="ja-JP"/>
        </w:rPr>
        <w:t>). In 3D-HEVC motion vectors are purely 2D. Because other views lay on the same plane, motion vectors after projection to other view remain the same. In the proposed extension, during the prediction, we accordingly rotate motion vector in 3D space.</w:t>
      </w:r>
    </w:p>
    <w:p w14:paraId="20CD582E" w14:textId="3A92D4F4" w:rsidR="0029704F" w:rsidRPr="009567CD" w:rsidRDefault="0029704F" w:rsidP="0029704F">
      <w:pPr>
        <w:pStyle w:val="Akapitzlist"/>
        <w:numPr>
          <w:ilvl w:val="0"/>
          <w:numId w:val="20"/>
        </w:numPr>
        <w:spacing w:after="0"/>
        <w:rPr>
          <w:lang w:eastAsia="ja-JP"/>
        </w:rPr>
      </w:pPr>
      <w:r w:rsidRPr="009567CD">
        <w:rPr>
          <w:lang w:eastAsia="ja-JP"/>
        </w:rPr>
        <w:t xml:space="preserve">Color correction. As an initial preprocessing step the </w:t>
      </w:r>
      <w:r w:rsidR="00172C51" w:rsidRPr="009567CD">
        <w:rPr>
          <w:lang w:eastAsia="ja-JP"/>
        </w:rPr>
        <w:t>input views are color corrected</w:t>
      </w:r>
      <w:r w:rsidRPr="009567CD">
        <w:rPr>
          <w:lang w:eastAsia="ja-JP"/>
        </w:rPr>
        <w:t xml:space="preserve">. </w:t>
      </w:r>
    </w:p>
    <w:p w14:paraId="767AE2B5" w14:textId="77777777" w:rsidR="002605EC" w:rsidRPr="009567CD" w:rsidRDefault="002605EC" w:rsidP="002605EC">
      <w:pPr>
        <w:widowControl w:val="0"/>
        <w:rPr>
          <w:lang w:eastAsia="ja-JP"/>
        </w:rPr>
      </w:pPr>
    </w:p>
    <w:p w14:paraId="3467B954" w14:textId="0D478D8C" w:rsidR="00195F03" w:rsidRPr="009567CD" w:rsidRDefault="0029704F" w:rsidP="004D3405">
      <w:pPr>
        <w:widowControl w:val="0"/>
        <w:rPr>
          <w:lang w:eastAsia="ja-JP"/>
        </w:rPr>
      </w:pPr>
      <w:r w:rsidRPr="009567CD">
        <w:rPr>
          <w:lang w:eastAsia="ja-JP"/>
        </w:rPr>
        <w:t xml:space="preserve">The configuration is resembling those of anchors in the </w:t>
      </w:r>
      <w:proofErr w:type="spellStart"/>
      <w:r w:rsidRPr="009567CD">
        <w:rPr>
          <w:lang w:eastAsia="ja-JP"/>
        </w:rPr>
        <w:t>CfE</w:t>
      </w:r>
      <w:proofErr w:type="spellEnd"/>
      <w:r w:rsidRPr="009567CD">
        <w:rPr>
          <w:lang w:eastAsia="ja-JP"/>
        </w:rPr>
        <w:t xml:space="preserve"> [1], i.e. Main Profile, GOP size = 8, intra period = 24, hierarchical GOPs on, 4 reference frames, Neighboring Block Disparity Vector on, Depth oriented NBDV on, View Synthesis Prediction on, Inter-view Motion Prediction on, Illumination Compensation on.</w:t>
      </w:r>
      <w:r w:rsidR="009231C7" w:rsidRPr="009567CD">
        <w:rPr>
          <w:lang w:eastAsia="ja-JP"/>
        </w:rPr>
        <w:t xml:space="preserve"> </w:t>
      </w:r>
    </w:p>
    <w:p w14:paraId="46BE9308" w14:textId="4AA96BE7" w:rsidR="0029704F" w:rsidRPr="009567CD" w:rsidRDefault="0029704F" w:rsidP="004D3405">
      <w:pPr>
        <w:widowControl w:val="0"/>
        <w:rPr>
          <w:lang w:eastAsia="ja-JP"/>
        </w:rPr>
      </w:pPr>
      <w:r w:rsidRPr="009567CD">
        <w:rPr>
          <w:lang w:eastAsia="ja-JP"/>
        </w:rPr>
        <w:t xml:space="preserve">One difference worth noticing is that View Synthesis Optimization (VSO) </w:t>
      </w:r>
      <w:r w:rsidR="00955FD1" w:rsidRPr="009567CD">
        <w:rPr>
          <w:lang w:eastAsia="ja-JP"/>
        </w:rPr>
        <w:t>ha</w:t>
      </w:r>
      <w:r w:rsidR="007C162F" w:rsidRPr="009567CD">
        <w:rPr>
          <w:lang w:eastAsia="ja-JP"/>
        </w:rPr>
        <w:t>s</w:t>
      </w:r>
      <w:r w:rsidR="00955FD1" w:rsidRPr="009567CD">
        <w:rPr>
          <w:lang w:eastAsia="ja-JP"/>
        </w:rPr>
        <w:t xml:space="preserve"> been </w:t>
      </w:r>
      <w:r w:rsidRPr="009567CD">
        <w:rPr>
          <w:lang w:eastAsia="ja-JP"/>
        </w:rPr>
        <w:t>switched off.</w:t>
      </w:r>
    </w:p>
    <w:p w14:paraId="7C02411E" w14:textId="77777777" w:rsidR="00EE4656" w:rsidRPr="009567CD" w:rsidRDefault="00EE4656" w:rsidP="004D3405">
      <w:pPr>
        <w:widowControl w:val="0"/>
        <w:rPr>
          <w:lang w:eastAsia="ja-JP"/>
        </w:rPr>
      </w:pPr>
    </w:p>
    <w:p w14:paraId="07247B22" w14:textId="64F6FE91" w:rsidR="00D2242A" w:rsidRPr="009567CD" w:rsidRDefault="00D2242A" w:rsidP="00D2242A">
      <w:pPr>
        <w:pStyle w:val="Nagwek3"/>
      </w:pPr>
      <w:r w:rsidRPr="009567CD">
        <w:t>Zhejiang Unive</w:t>
      </w:r>
      <w:r w:rsidR="0029704F" w:rsidRPr="009567CD">
        <w:t>rsity</w:t>
      </w:r>
      <w:r w:rsidRPr="009567CD">
        <w:t>.</w:t>
      </w:r>
    </w:p>
    <w:p w14:paraId="1A7C9EB5" w14:textId="20414B56" w:rsidR="002605EC" w:rsidRPr="009567CD" w:rsidRDefault="002605EC" w:rsidP="002605EC">
      <w:pPr>
        <w:rPr>
          <w:lang w:eastAsia="ja-JP"/>
        </w:rPr>
      </w:pPr>
      <w:r w:rsidRPr="009567CD">
        <w:t xml:space="preserve">Response from Zhejiang University is </w:t>
      </w:r>
      <w:r w:rsidRPr="009567CD">
        <w:rPr>
          <w:lang w:eastAsia="ja-JP"/>
        </w:rPr>
        <w:t>based on 3D-HEVC technology</w:t>
      </w:r>
      <w:r w:rsidR="0093564A" w:rsidRPr="009567CD">
        <w:rPr>
          <w:lang w:eastAsia="ja-JP"/>
        </w:rPr>
        <w:t xml:space="preserve"> (modified HTM version 13.0)</w:t>
      </w:r>
      <w:r w:rsidRPr="009567CD">
        <w:rPr>
          <w:lang w:eastAsia="ja-JP"/>
        </w:rPr>
        <w:t xml:space="preserve">. However, it is not compatible with 3D-HEVC standard, e.g. proposed </w:t>
      </w:r>
      <w:proofErr w:type="spellStart"/>
      <w:r w:rsidRPr="009567CD">
        <w:rPr>
          <w:lang w:eastAsia="ja-JP"/>
        </w:rPr>
        <w:t>bitstreams</w:t>
      </w:r>
      <w:proofErr w:type="spellEnd"/>
      <w:r w:rsidRPr="009567CD">
        <w:rPr>
          <w:lang w:eastAsia="ja-JP"/>
        </w:rPr>
        <w:t xml:space="preserve"> cannot be decoded with the use of 3D-HEVC decoder. Several coding tools have been modified and improved:</w:t>
      </w:r>
    </w:p>
    <w:p w14:paraId="6D466C55" w14:textId="609D679C" w:rsidR="002605EC" w:rsidRPr="009567CD" w:rsidRDefault="002605EC" w:rsidP="002605EC">
      <w:pPr>
        <w:pStyle w:val="Akapitzlist"/>
        <w:numPr>
          <w:ilvl w:val="0"/>
          <w:numId w:val="20"/>
        </w:numPr>
        <w:spacing w:after="0"/>
        <w:rPr>
          <w:lang w:eastAsia="ja-JP"/>
        </w:rPr>
      </w:pPr>
      <w:r w:rsidRPr="009567CD">
        <w:rPr>
          <w:lang w:eastAsia="ja-JP"/>
        </w:rPr>
        <w:t>Disparity Compensated Prediction: depth-based compensation</w:t>
      </w:r>
      <w:r w:rsidR="0093564A" w:rsidRPr="009567CD">
        <w:rPr>
          <w:lang w:eastAsia="ja-JP"/>
        </w:rPr>
        <w:t xml:space="preserve">, </w:t>
      </w:r>
      <w:r w:rsidRPr="009567CD">
        <w:rPr>
          <w:lang w:eastAsia="ja-JP"/>
        </w:rPr>
        <w:t>2D disparity.</w:t>
      </w:r>
    </w:p>
    <w:p w14:paraId="41B6E573" w14:textId="77816481" w:rsidR="002605EC" w:rsidRPr="009567CD" w:rsidRDefault="002605EC" w:rsidP="002605EC">
      <w:pPr>
        <w:pStyle w:val="Akapitzlist"/>
        <w:numPr>
          <w:ilvl w:val="0"/>
          <w:numId w:val="20"/>
        </w:numPr>
        <w:spacing w:after="0"/>
        <w:rPr>
          <w:lang w:eastAsia="ja-JP"/>
        </w:rPr>
      </w:pPr>
      <w:r w:rsidRPr="009567CD">
        <w:rPr>
          <w:lang w:eastAsia="ja-JP"/>
        </w:rPr>
        <w:t>Neighboring Block Disparity 2D-Vector.</w:t>
      </w:r>
    </w:p>
    <w:p w14:paraId="208D4E43" w14:textId="39F99031" w:rsidR="002605EC" w:rsidRPr="009567CD" w:rsidRDefault="002605EC" w:rsidP="002605EC">
      <w:pPr>
        <w:pStyle w:val="Akapitzlist"/>
        <w:numPr>
          <w:ilvl w:val="0"/>
          <w:numId w:val="20"/>
        </w:numPr>
        <w:spacing w:after="0"/>
        <w:rPr>
          <w:lang w:eastAsia="ja-JP"/>
        </w:rPr>
      </w:pPr>
      <w:r w:rsidRPr="009567CD">
        <w:rPr>
          <w:lang w:eastAsia="ja-JP"/>
        </w:rPr>
        <w:t>2D disparity based View Synthesis Prediction (VSP).</w:t>
      </w:r>
    </w:p>
    <w:p w14:paraId="68001FE0" w14:textId="361D6DDC" w:rsidR="002605EC" w:rsidRPr="009567CD" w:rsidRDefault="002605EC" w:rsidP="002605EC">
      <w:pPr>
        <w:pStyle w:val="Akapitzlist"/>
        <w:numPr>
          <w:ilvl w:val="0"/>
          <w:numId w:val="20"/>
        </w:numPr>
        <w:spacing w:after="0"/>
        <w:rPr>
          <w:lang w:eastAsia="ja-JP"/>
        </w:rPr>
      </w:pPr>
      <w:r w:rsidRPr="009567CD">
        <w:rPr>
          <w:lang w:eastAsia="ja-JP"/>
        </w:rPr>
        <w:lastRenderedPageBreak/>
        <w:t>Adjust DV borrowed from neighboring block according to position of blocks.</w:t>
      </w:r>
    </w:p>
    <w:p w14:paraId="67D3D5C6" w14:textId="220C6465" w:rsidR="002605EC" w:rsidRPr="009567CD" w:rsidRDefault="002605EC" w:rsidP="002605EC">
      <w:pPr>
        <w:pStyle w:val="Akapitzlist"/>
        <w:numPr>
          <w:ilvl w:val="0"/>
          <w:numId w:val="20"/>
        </w:numPr>
        <w:spacing w:after="0"/>
        <w:rPr>
          <w:lang w:eastAsia="ja-JP"/>
        </w:rPr>
      </w:pPr>
      <w:r w:rsidRPr="009567CD">
        <w:rPr>
          <w:lang w:eastAsia="ja-JP"/>
        </w:rPr>
        <w:t>Adjust Depth borrowed from neighboring block according to position of blocks.</w:t>
      </w:r>
    </w:p>
    <w:p w14:paraId="50743781" w14:textId="7D07E6EB" w:rsidR="002605EC" w:rsidRPr="009567CD" w:rsidRDefault="002605EC" w:rsidP="002605EC">
      <w:pPr>
        <w:pStyle w:val="Akapitzlist"/>
        <w:numPr>
          <w:ilvl w:val="0"/>
          <w:numId w:val="20"/>
        </w:numPr>
        <w:spacing w:after="0"/>
        <w:rPr>
          <w:lang w:eastAsia="ja-JP"/>
        </w:rPr>
      </w:pPr>
      <w:r w:rsidRPr="009567CD">
        <w:rPr>
          <w:lang w:eastAsia="ja-JP"/>
        </w:rPr>
        <w:t>Projection of motion vector as Inter-view MV predictor.</w:t>
      </w:r>
    </w:p>
    <w:p w14:paraId="5B67A674" w14:textId="3332CB45" w:rsidR="002605EC" w:rsidRPr="009567CD" w:rsidRDefault="002605EC" w:rsidP="002605EC">
      <w:pPr>
        <w:pStyle w:val="Akapitzlist"/>
        <w:numPr>
          <w:ilvl w:val="0"/>
          <w:numId w:val="20"/>
        </w:numPr>
        <w:spacing w:after="0"/>
        <w:rPr>
          <w:lang w:eastAsia="ja-JP"/>
        </w:rPr>
      </w:pPr>
      <w:r w:rsidRPr="009567CD">
        <w:rPr>
          <w:lang w:eastAsia="ja-JP"/>
        </w:rPr>
        <w:t>Depth RDO for non-linear Camera set.</w:t>
      </w:r>
    </w:p>
    <w:p w14:paraId="4F3E4A5D" w14:textId="77777777" w:rsidR="002605EC" w:rsidRPr="009567CD" w:rsidRDefault="002605EC" w:rsidP="0029704F"/>
    <w:p w14:paraId="7080F583" w14:textId="53C83FB2" w:rsidR="0093564A" w:rsidRPr="009567CD" w:rsidRDefault="0093564A" w:rsidP="0093564A">
      <w:pPr>
        <w:widowControl w:val="0"/>
        <w:rPr>
          <w:lang w:eastAsia="ja-JP"/>
        </w:rPr>
      </w:pPr>
      <w:r w:rsidRPr="009567CD">
        <w:rPr>
          <w:lang w:eastAsia="ja-JP"/>
        </w:rPr>
        <w:t>View Synthesis Optimization (VSO) have been adjusted to non-linear camera arrangement.</w:t>
      </w:r>
    </w:p>
    <w:p w14:paraId="21A725E6" w14:textId="77777777" w:rsidR="004E1AA5" w:rsidRPr="009567CD" w:rsidRDefault="004E1AA5" w:rsidP="0093564A">
      <w:pPr>
        <w:widowControl w:val="0"/>
        <w:rPr>
          <w:lang w:eastAsia="ja-JP"/>
        </w:rPr>
      </w:pPr>
    </w:p>
    <w:p w14:paraId="403688A2" w14:textId="20159096" w:rsidR="00D2242A" w:rsidRPr="009567CD" w:rsidRDefault="00D2242A" w:rsidP="00D2242A">
      <w:pPr>
        <w:pStyle w:val="Nagwek3"/>
      </w:pPr>
      <w:r w:rsidRPr="009567CD">
        <w:t xml:space="preserve">Hasselt University. </w:t>
      </w:r>
    </w:p>
    <w:p w14:paraId="52DE54B3" w14:textId="6264B3EA" w:rsidR="008B7233" w:rsidRPr="009567CD" w:rsidRDefault="00B21649" w:rsidP="008B7233">
      <w:r w:rsidRPr="009567CD">
        <w:t xml:space="preserve">Response </w:t>
      </w:r>
      <w:r w:rsidR="008B7233" w:rsidRPr="009567CD">
        <w:t>from Hasselt University includes</w:t>
      </w:r>
      <w:r w:rsidR="0029704F" w:rsidRPr="009567CD">
        <w:t xml:space="preserve"> </w:t>
      </w:r>
      <w:r w:rsidRPr="009567CD">
        <w:t xml:space="preserve">results </w:t>
      </w:r>
      <w:r w:rsidR="0029704F" w:rsidRPr="009567CD">
        <w:t xml:space="preserve">only </w:t>
      </w:r>
      <w:r w:rsidRPr="009567CD">
        <w:t xml:space="preserve">for </w:t>
      </w:r>
      <w:r w:rsidR="0029704F" w:rsidRPr="009567CD">
        <w:t>Soccer Linear 2 sequence.</w:t>
      </w:r>
      <w:r w:rsidR="008B7233" w:rsidRPr="009567CD">
        <w:t xml:space="preserve"> </w:t>
      </w:r>
    </w:p>
    <w:p w14:paraId="479A793C" w14:textId="5ADF5E66" w:rsidR="008B7233" w:rsidRPr="009567CD" w:rsidRDefault="008F24E9">
      <w:r w:rsidRPr="009567CD">
        <w:t xml:space="preserve">In the proposed approach depth data is </w:t>
      </w:r>
      <w:r w:rsidR="003F43DA" w:rsidRPr="009567CD">
        <w:t>not necessary to be transmitted</w:t>
      </w:r>
      <w:r w:rsidRPr="009567CD">
        <w:t xml:space="preserve"> and </w:t>
      </w:r>
      <w:r w:rsidR="003F43DA" w:rsidRPr="009567CD">
        <w:t xml:space="preserve">it </w:t>
      </w:r>
      <w:r w:rsidR="004D3405" w:rsidRPr="009567CD">
        <w:t>is</w:t>
      </w:r>
      <w:r w:rsidRPr="009567CD">
        <w:t xml:space="preserve"> estimated at the decoder. Efficient plane sweeping depth estimation is proposed to estimate depth </w:t>
      </w:r>
      <w:r w:rsidR="004D3405" w:rsidRPr="009567CD">
        <w:t>from</w:t>
      </w:r>
      <w:r w:rsidRPr="009567CD">
        <w:t xml:space="preserve"> the decoded video. B</w:t>
      </w:r>
      <w:r w:rsidR="008B7233" w:rsidRPr="009567CD">
        <w:t>ecau</w:t>
      </w:r>
      <w:r w:rsidR="003F43DA" w:rsidRPr="009567CD">
        <w:t>se the depth is not transmitted</w:t>
      </w:r>
      <w:r w:rsidR="008B7233" w:rsidRPr="009567CD">
        <w:t xml:space="preserve"> </w:t>
      </w:r>
      <w:r w:rsidR="0029704F" w:rsidRPr="009567CD">
        <w:t xml:space="preserve">the bitrates of submitted </w:t>
      </w:r>
      <w:proofErr w:type="spellStart"/>
      <w:r w:rsidR="0029704F" w:rsidRPr="009567CD">
        <w:t>bitstreams</w:t>
      </w:r>
      <w:proofErr w:type="spellEnd"/>
      <w:r w:rsidR="008B7233" w:rsidRPr="009567CD">
        <w:t xml:space="preserve"> are adeq</w:t>
      </w:r>
      <w:r w:rsidR="00A01A8B" w:rsidRPr="009567CD">
        <w:t>uately smaller than those of the anchors and thus smaller than the required rate-points R1-R4.</w:t>
      </w:r>
    </w:p>
    <w:p w14:paraId="64B5740B" w14:textId="69EC3A5A" w:rsidR="0029704F" w:rsidRPr="009567CD" w:rsidRDefault="008B7233" w:rsidP="008B7233">
      <w:r w:rsidRPr="009567CD">
        <w:t>For the view synthesis, the response</w:t>
      </w:r>
      <w:r w:rsidR="00C94D42" w:rsidRPr="009567CD">
        <w:t xml:space="preserve"> uses</w:t>
      </w:r>
      <w:r w:rsidRPr="009567CD">
        <w:t xml:space="preserve"> proprietary view synthesis software.</w:t>
      </w:r>
    </w:p>
    <w:p w14:paraId="2465A4A6" w14:textId="77777777" w:rsidR="004E1AA5" w:rsidRPr="009567CD" w:rsidRDefault="004E1AA5" w:rsidP="008B7233"/>
    <w:p w14:paraId="7673F688" w14:textId="394B9B8E" w:rsidR="00D2242A" w:rsidRPr="009567CD" w:rsidRDefault="00D2242A" w:rsidP="00D2242A">
      <w:pPr>
        <w:pStyle w:val="Nagwek3"/>
      </w:pPr>
      <w:r w:rsidRPr="009567CD">
        <w:t>Comparison</w:t>
      </w:r>
      <w:r w:rsidR="001A2601" w:rsidRPr="009567CD">
        <w:t xml:space="preserve"> of the </w:t>
      </w:r>
      <w:r w:rsidR="004D3405" w:rsidRPr="009567CD">
        <w:t xml:space="preserve">submitted </w:t>
      </w:r>
      <w:r w:rsidR="001A2601" w:rsidRPr="009567CD">
        <w:t>technolog</w:t>
      </w:r>
      <w:r w:rsidR="004D3405" w:rsidRPr="009567CD">
        <w:t>ies</w:t>
      </w:r>
    </w:p>
    <w:p w14:paraId="02B672B8" w14:textId="00091445" w:rsidR="00CF1282" w:rsidRPr="009567CD" w:rsidRDefault="00145CC0" w:rsidP="00145CC0">
      <w:r w:rsidRPr="009567CD">
        <w:t>Two of the responses submitted</w:t>
      </w:r>
      <w:r w:rsidR="00CF1282" w:rsidRPr="009567CD">
        <w:t xml:space="preserve"> (3.2.1 and 3.2.2) </w:t>
      </w:r>
      <w:r w:rsidRPr="009567CD">
        <w:t>are the extension</w:t>
      </w:r>
      <w:r w:rsidR="003F43DA" w:rsidRPr="009567CD">
        <w:t>s</w:t>
      </w:r>
      <w:r w:rsidRPr="009567CD">
        <w:t xml:space="preserve"> of the 3D-HEVC technology for non-linear camera arrangement. </w:t>
      </w:r>
      <w:r w:rsidR="00CF1282" w:rsidRPr="009567CD">
        <w:t>Some of the tools are common in the proposals. There are</w:t>
      </w:r>
      <w:r w:rsidR="004D3405" w:rsidRPr="009567CD">
        <w:t xml:space="preserve"> </w:t>
      </w:r>
      <w:r w:rsidR="003F43DA" w:rsidRPr="009567CD">
        <w:t xml:space="preserve">also </w:t>
      </w:r>
      <w:r w:rsidR="004D3405" w:rsidRPr="009567CD">
        <w:t>some</w:t>
      </w:r>
      <w:r w:rsidR="00CF1282" w:rsidRPr="009567CD">
        <w:t xml:space="preserve"> tools that are disjoint and are implemented exclusively in only one of the </w:t>
      </w:r>
      <w:r w:rsidR="003F43DA" w:rsidRPr="009567CD">
        <w:t>responses</w:t>
      </w:r>
      <w:r w:rsidR="00CF1282" w:rsidRPr="009567CD">
        <w:t xml:space="preserve">. Merging of the tools from both </w:t>
      </w:r>
      <w:r w:rsidR="003F43DA" w:rsidRPr="009567CD">
        <w:t>responses</w:t>
      </w:r>
      <w:r w:rsidR="00CF1282" w:rsidRPr="009567CD">
        <w:t xml:space="preserve"> can possibly result in higher compression performance than any of them independently.</w:t>
      </w:r>
    </w:p>
    <w:p w14:paraId="1A8A7354" w14:textId="62C728A5" w:rsidR="00145CC0" w:rsidRPr="009567CD" w:rsidRDefault="004D3405" w:rsidP="00145CC0">
      <w:r w:rsidRPr="009567CD">
        <w:t>The l</w:t>
      </w:r>
      <w:r w:rsidR="00145CC0" w:rsidRPr="009567CD">
        <w:t xml:space="preserve">ast </w:t>
      </w:r>
      <w:r w:rsidR="00CF1282" w:rsidRPr="009567CD">
        <w:t xml:space="preserve">response (3.2.3) </w:t>
      </w:r>
      <w:r w:rsidR="00145CC0" w:rsidRPr="009567CD">
        <w:t xml:space="preserve">is </w:t>
      </w:r>
      <w:r w:rsidR="00CF1282" w:rsidRPr="009567CD">
        <w:t>not proposing any new coding technology but rather focuses on decoder side depth estimation and rendering.</w:t>
      </w:r>
    </w:p>
    <w:p w14:paraId="6C7E66C6" w14:textId="23210FD4" w:rsidR="00CF1282" w:rsidRPr="009567CD" w:rsidRDefault="00CF1282" w:rsidP="004D3405">
      <w:pPr>
        <w:jc w:val="left"/>
      </w:pPr>
      <w:r w:rsidRPr="009567CD">
        <w:t>Summary of prop</w:t>
      </w:r>
      <w:r w:rsidR="003F43DA" w:rsidRPr="009567CD">
        <w:t>osed tools and technologies</w:t>
      </w:r>
      <w:r w:rsidRPr="009567CD">
        <w:t xml:space="preserve"> is made in Table 9.</w:t>
      </w:r>
    </w:p>
    <w:p w14:paraId="65A44A57" w14:textId="77777777" w:rsidR="00CF1282" w:rsidRPr="009567CD" w:rsidRDefault="00CF1282" w:rsidP="004D3405">
      <w:pPr>
        <w:jc w:val="left"/>
      </w:pPr>
    </w:p>
    <w:p w14:paraId="6AC4E057" w14:textId="77777777" w:rsidR="00CF1282" w:rsidRPr="009567CD" w:rsidRDefault="00CF1282" w:rsidP="004D3405">
      <w:pPr>
        <w:jc w:val="left"/>
      </w:pPr>
    </w:p>
    <w:p w14:paraId="7D892085" w14:textId="77777777" w:rsidR="00EE4656" w:rsidRPr="009567CD" w:rsidRDefault="00EE4656" w:rsidP="004D3405">
      <w:pPr>
        <w:jc w:val="left"/>
      </w:pPr>
    </w:p>
    <w:p w14:paraId="10B17BA4" w14:textId="77777777" w:rsidR="00EE4656" w:rsidRPr="009567CD" w:rsidRDefault="00EE4656" w:rsidP="004D3405">
      <w:pPr>
        <w:jc w:val="left"/>
      </w:pPr>
    </w:p>
    <w:p w14:paraId="03E0F6A8" w14:textId="77777777" w:rsidR="00EE4656" w:rsidRPr="009567CD" w:rsidRDefault="00EE4656" w:rsidP="004D3405">
      <w:pPr>
        <w:jc w:val="left"/>
      </w:pPr>
    </w:p>
    <w:p w14:paraId="686347B9" w14:textId="77777777" w:rsidR="00EE4656" w:rsidRPr="009567CD" w:rsidRDefault="00EE4656" w:rsidP="004D3405">
      <w:pPr>
        <w:jc w:val="left"/>
      </w:pPr>
    </w:p>
    <w:p w14:paraId="43C362FE" w14:textId="77777777" w:rsidR="00EE4656" w:rsidRPr="009567CD" w:rsidRDefault="00EE4656" w:rsidP="004D3405">
      <w:pPr>
        <w:jc w:val="left"/>
      </w:pPr>
    </w:p>
    <w:p w14:paraId="39B97B7F" w14:textId="77777777" w:rsidR="00EE4656" w:rsidRPr="009567CD" w:rsidRDefault="00EE4656" w:rsidP="004D3405">
      <w:pPr>
        <w:jc w:val="left"/>
      </w:pPr>
    </w:p>
    <w:p w14:paraId="4668ED84" w14:textId="77777777" w:rsidR="003F43DA" w:rsidRPr="009567CD" w:rsidRDefault="003F43DA" w:rsidP="004D3405">
      <w:pPr>
        <w:jc w:val="left"/>
      </w:pPr>
    </w:p>
    <w:p w14:paraId="426CC5F5" w14:textId="77777777" w:rsidR="003F43DA" w:rsidRPr="009567CD" w:rsidRDefault="003F43DA" w:rsidP="004D3405">
      <w:pPr>
        <w:jc w:val="left"/>
      </w:pPr>
    </w:p>
    <w:p w14:paraId="61F31C26" w14:textId="77777777" w:rsidR="003F43DA" w:rsidRPr="009567CD" w:rsidRDefault="003F43DA" w:rsidP="004D3405">
      <w:pPr>
        <w:jc w:val="left"/>
      </w:pPr>
    </w:p>
    <w:p w14:paraId="468BB6F8" w14:textId="77777777" w:rsidR="003F43DA" w:rsidRPr="009567CD" w:rsidRDefault="003F43DA" w:rsidP="004D3405">
      <w:pPr>
        <w:jc w:val="left"/>
      </w:pPr>
    </w:p>
    <w:p w14:paraId="78F727C6" w14:textId="77777777" w:rsidR="003F43DA" w:rsidRPr="009567CD" w:rsidRDefault="003F43DA" w:rsidP="004D3405">
      <w:pPr>
        <w:jc w:val="left"/>
      </w:pPr>
    </w:p>
    <w:p w14:paraId="3CBDD569" w14:textId="77777777" w:rsidR="003F43DA" w:rsidRPr="009567CD" w:rsidRDefault="003F43DA" w:rsidP="004D3405">
      <w:pPr>
        <w:jc w:val="left"/>
      </w:pPr>
    </w:p>
    <w:p w14:paraId="1BC38D15" w14:textId="77777777" w:rsidR="00EE4656" w:rsidRPr="009567CD" w:rsidRDefault="00EE4656" w:rsidP="004D3405">
      <w:pPr>
        <w:jc w:val="left"/>
      </w:pPr>
    </w:p>
    <w:p w14:paraId="0EA4E97E" w14:textId="77777777" w:rsidR="001A2601" w:rsidRPr="009567CD" w:rsidRDefault="001A2601" w:rsidP="004D3405">
      <w:pPr>
        <w:jc w:val="left"/>
        <w:rPr>
          <w:rFonts w:ascii="Arial" w:hAnsi="Arial" w:cs="Arial"/>
          <w:sz w:val="22"/>
          <w:lang w:eastAsia="ja-JP"/>
        </w:rPr>
      </w:pPr>
    </w:p>
    <w:p w14:paraId="33623414" w14:textId="506DEAE5" w:rsidR="00B869E8" w:rsidRPr="009567CD" w:rsidRDefault="002605EC" w:rsidP="002605EC">
      <w:pPr>
        <w:jc w:val="center"/>
        <w:rPr>
          <w:rFonts w:ascii="Arial" w:hAnsi="Arial" w:cs="Arial"/>
          <w:sz w:val="22"/>
          <w:lang w:eastAsia="ja-JP"/>
        </w:rPr>
      </w:pPr>
      <w:r w:rsidRPr="009567CD">
        <w:rPr>
          <w:rFonts w:ascii="Arial" w:hAnsi="Arial" w:cs="Arial"/>
          <w:sz w:val="22"/>
          <w:lang w:eastAsia="ja-JP"/>
        </w:rPr>
        <w:t xml:space="preserve">Table 9. Comparison of the tools submitted in the responses to the </w:t>
      </w:r>
      <w:proofErr w:type="spellStart"/>
      <w:r w:rsidRPr="009567CD">
        <w:rPr>
          <w:rFonts w:ascii="Arial" w:hAnsi="Arial" w:cs="Arial"/>
          <w:sz w:val="22"/>
          <w:lang w:eastAsia="ja-JP"/>
        </w:rPr>
        <w:t>CfE</w:t>
      </w:r>
      <w:proofErr w:type="spellEnd"/>
      <w:r w:rsidRPr="009567CD">
        <w:rPr>
          <w:rFonts w:ascii="Arial" w:hAnsi="Arial" w:cs="Arial"/>
          <w:sz w:val="22"/>
          <w:lang w:eastAsia="ja-JP"/>
        </w:rPr>
        <w:t xml:space="preserve"> in FN category.</w:t>
      </w:r>
    </w:p>
    <w:tbl>
      <w:tblPr>
        <w:tblStyle w:val="Tabela-Siatka"/>
        <w:tblW w:w="0" w:type="auto"/>
        <w:tblLook w:val="04A0" w:firstRow="1" w:lastRow="0" w:firstColumn="1" w:lastColumn="0" w:noHBand="0" w:noVBand="1"/>
      </w:tblPr>
      <w:tblGrid>
        <w:gridCol w:w="5506"/>
        <w:gridCol w:w="1383"/>
        <w:gridCol w:w="1348"/>
        <w:gridCol w:w="1334"/>
      </w:tblGrid>
      <w:tr w:rsidR="002605EC" w:rsidRPr="009567CD" w14:paraId="4B588AD3" w14:textId="173F1DB8" w:rsidTr="002605EC">
        <w:tc>
          <w:tcPr>
            <w:tcW w:w="5506" w:type="dxa"/>
          </w:tcPr>
          <w:p w14:paraId="5974C51F" w14:textId="77777777" w:rsidR="002605EC" w:rsidRPr="009567CD" w:rsidRDefault="002605EC" w:rsidP="002039A5">
            <w:pPr>
              <w:jc w:val="center"/>
              <w:rPr>
                <w:b/>
              </w:rPr>
            </w:pPr>
            <w:r w:rsidRPr="009567CD">
              <w:rPr>
                <w:b/>
              </w:rPr>
              <w:t>Tools</w:t>
            </w:r>
          </w:p>
        </w:tc>
        <w:tc>
          <w:tcPr>
            <w:tcW w:w="1383" w:type="dxa"/>
          </w:tcPr>
          <w:p w14:paraId="6FBB18A4" w14:textId="77777777" w:rsidR="002605EC" w:rsidRPr="009567CD" w:rsidRDefault="002605EC" w:rsidP="002039A5">
            <w:pPr>
              <w:jc w:val="center"/>
              <w:rPr>
                <w:b/>
              </w:rPr>
            </w:pPr>
            <w:r w:rsidRPr="009567CD">
              <w:rPr>
                <w:b/>
              </w:rPr>
              <w:t xml:space="preserve">Poznan University </w:t>
            </w:r>
          </w:p>
        </w:tc>
        <w:tc>
          <w:tcPr>
            <w:tcW w:w="1348" w:type="dxa"/>
          </w:tcPr>
          <w:p w14:paraId="77AD385F" w14:textId="77777777" w:rsidR="002605EC" w:rsidRPr="009567CD" w:rsidRDefault="002605EC" w:rsidP="002039A5">
            <w:pPr>
              <w:jc w:val="center"/>
              <w:rPr>
                <w:b/>
              </w:rPr>
            </w:pPr>
            <w:r w:rsidRPr="009567CD">
              <w:rPr>
                <w:b/>
              </w:rPr>
              <w:t>Zhejiang University</w:t>
            </w:r>
          </w:p>
        </w:tc>
        <w:tc>
          <w:tcPr>
            <w:tcW w:w="1334" w:type="dxa"/>
          </w:tcPr>
          <w:p w14:paraId="6B63D024" w14:textId="42593696" w:rsidR="002605EC" w:rsidRPr="009567CD" w:rsidRDefault="002605EC" w:rsidP="002039A5">
            <w:pPr>
              <w:jc w:val="center"/>
              <w:rPr>
                <w:b/>
              </w:rPr>
            </w:pPr>
            <w:r w:rsidRPr="009567CD">
              <w:rPr>
                <w:b/>
              </w:rPr>
              <w:t>Hasselt</w:t>
            </w:r>
            <w:r w:rsidRPr="009567CD">
              <w:rPr>
                <w:b/>
              </w:rPr>
              <w:br/>
              <w:t>University</w:t>
            </w:r>
          </w:p>
        </w:tc>
      </w:tr>
      <w:tr w:rsidR="002605EC" w:rsidRPr="009567CD" w14:paraId="7A389C98" w14:textId="6F34ED09" w:rsidTr="002605EC">
        <w:tc>
          <w:tcPr>
            <w:tcW w:w="5506" w:type="dxa"/>
          </w:tcPr>
          <w:p w14:paraId="1ED2934D" w14:textId="77777777" w:rsidR="002605EC" w:rsidRPr="009567CD" w:rsidRDefault="002605EC" w:rsidP="002039A5">
            <w:r w:rsidRPr="009567CD">
              <w:t>Color correction: preprocessing.</w:t>
            </w:r>
          </w:p>
        </w:tc>
        <w:tc>
          <w:tcPr>
            <w:tcW w:w="1383" w:type="dxa"/>
            <w:vAlign w:val="center"/>
          </w:tcPr>
          <w:p w14:paraId="0F69B1DD" w14:textId="77777777" w:rsidR="002605EC" w:rsidRPr="009567CD" w:rsidRDefault="002605EC" w:rsidP="002039A5">
            <w:pPr>
              <w:jc w:val="center"/>
            </w:pPr>
            <w:r w:rsidRPr="009567CD">
              <w:t>Y</w:t>
            </w:r>
          </w:p>
        </w:tc>
        <w:tc>
          <w:tcPr>
            <w:tcW w:w="1348" w:type="dxa"/>
            <w:vAlign w:val="center"/>
          </w:tcPr>
          <w:p w14:paraId="64D92A4C" w14:textId="738FE118" w:rsidR="002605EC" w:rsidRPr="009567CD" w:rsidRDefault="002605EC" w:rsidP="002039A5">
            <w:pPr>
              <w:jc w:val="center"/>
            </w:pPr>
            <w:r w:rsidRPr="009567CD">
              <w:t>-</w:t>
            </w:r>
          </w:p>
        </w:tc>
        <w:tc>
          <w:tcPr>
            <w:tcW w:w="1334" w:type="dxa"/>
            <w:vAlign w:val="center"/>
          </w:tcPr>
          <w:p w14:paraId="5C766B21" w14:textId="71BB564B" w:rsidR="002605EC" w:rsidRPr="009567CD" w:rsidRDefault="002605EC" w:rsidP="002605EC">
            <w:pPr>
              <w:jc w:val="center"/>
            </w:pPr>
            <w:r w:rsidRPr="009567CD">
              <w:t>-</w:t>
            </w:r>
          </w:p>
        </w:tc>
      </w:tr>
      <w:tr w:rsidR="002605EC" w:rsidRPr="009567CD" w14:paraId="5B1C6147" w14:textId="45F8AA61" w:rsidTr="002605EC">
        <w:tc>
          <w:tcPr>
            <w:tcW w:w="5506" w:type="dxa"/>
          </w:tcPr>
          <w:p w14:paraId="68DC5E24" w14:textId="43B623F9" w:rsidR="002605EC" w:rsidRPr="009567CD" w:rsidRDefault="002605EC" w:rsidP="002039A5">
            <w:r w:rsidRPr="009567CD">
              <w:t xml:space="preserve">Camera parameter </w:t>
            </w:r>
            <w:r w:rsidR="002D3025" w:rsidRPr="009567CD">
              <w:t xml:space="preserve">transmission </w:t>
            </w:r>
            <w:r w:rsidRPr="009567CD">
              <w:t>extension:</w:t>
            </w:r>
          </w:p>
          <w:p w14:paraId="69146CB5" w14:textId="77777777" w:rsidR="002605EC" w:rsidRPr="009567CD" w:rsidRDefault="002605EC" w:rsidP="002039A5">
            <w:pPr>
              <w:ind w:left="284"/>
            </w:pPr>
            <w:r w:rsidRPr="009567CD">
              <w:rPr>
                <w:sz w:val="20"/>
              </w:rPr>
              <w:t>extrinsic and intrinsic parameters, like rotation matrices, translation and distortion parameters.</w:t>
            </w:r>
          </w:p>
        </w:tc>
        <w:tc>
          <w:tcPr>
            <w:tcW w:w="1383" w:type="dxa"/>
            <w:vAlign w:val="center"/>
          </w:tcPr>
          <w:p w14:paraId="4F9B4F98" w14:textId="77777777" w:rsidR="002605EC" w:rsidRPr="009567CD" w:rsidRDefault="002605EC" w:rsidP="002039A5">
            <w:pPr>
              <w:jc w:val="center"/>
            </w:pPr>
            <w:r w:rsidRPr="009567CD">
              <w:t>Y</w:t>
            </w:r>
          </w:p>
        </w:tc>
        <w:tc>
          <w:tcPr>
            <w:tcW w:w="1348" w:type="dxa"/>
            <w:vAlign w:val="center"/>
          </w:tcPr>
          <w:p w14:paraId="14494D04" w14:textId="77777777" w:rsidR="002605EC" w:rsidRPr="009567CD" w:rsidRDefault="002605EC" w:rsidP="002039A5">
            <w:pPr>
              <w:jc w:val="center"/>
            </w:pPr>
            <w:r w:rsidRPr="009567CD">
              <w:t>-</w:t>
            </w:r>
          </w:p>
        </w:tc>
        <w:tc>
          <w:tcPr>
            <w:tcW w:w="1334" w:type="dxa"/>
            <w:vAlign w:val="center"/>
          </w:tcPr>
          <w:p w14:paraId="6FAD1976" w14:textId="3AEA6FC3" w:rsidR="002605EC" w:rsidRPr="009567CD" w:rsidRDefault="002605EC" w:rsidP="002605EC">
            <w:pPr>
              <w:jc w:val="center"/>
            </w:pPr>
            <w:r w:rsidRPr="009567CD">
              <w:t>-</w:t>
            </w:r>
          </w:p>
        </w:tc>
      </w:tr>
      <w:tr w:rsidR="002605EC" w:rsidRPr="009567CD" w14:paraId="0601B2FA" w14:textId="5EB6B5FB" w:rsidTr="002605EC">
        <w:tc>
          <w:tcPr>
            <w:tcW w:w="5506" w:type="dxa"/>
          </w:tcPr>
          <w:p w14:paraId="6ACCBDED" w14:textId="77777777" w:rsidR="002605EC" w:rsidRPr="009567CD" w:rsidRDefault="002605EC" w:rsidP="002039A5">
            <w:r w:rsidRPr="009567CD">
              <w:t xml:space="preserve">Disparity Compensated Prediction: </w:t>
            </w:r>
          </w:p>
          <w:p w14:paraId="4B9F24D5" w14:textId="77777777" w:rsidR="002605EC" w:rsidRPr="009567CD" w:rsidRDefault="002605EC" w:rsidP="002039A5">
            <w:pPr>
              <w:ind w:left="284"/>
            </w:pPr>
            <w:r w:rsidRPr="009567CD">
              <w:rPr>
                <w:sz w:val="20"/>
              </w:rPr>
              <w:t>depth-based compensation</w:t>
            </w:r>
            <w:r w:rsidRPr="009567CD">
              <w:rPr>
                <w:sz w:val="20"/>
              </w:rPr>
              <w:t>，</w:t>
            </w:r>
            <w:r w:rsidRPr="009567CD">
              <w:rPr>
                <w:sz w:val="20"/>
              </w:rPr>
              <w:t>2D disparity.</w:t>
            </w:r>
          </w:p>
        </w:tc>
        <w:tc>
          <w:tcPr>
            <w:tcW w:w="1383" w:type="dxa"/>
            <w:vAlign w:val="center"/>
          </w:tcPr>
          <w:p w14:paraId="3354E369" w14:textId="77777777" w:rsidR="002605EC" w:rsidRPr="009567CD" w:rsidRDefault="002605EC" w:rsidP="002039A5">
            <w:pPr>
              <w:jc w:val="center"/>
            </w:pPr>
            <w:r w:rsidRPr="009567CD">
              <w:t>Y</w:t>
            </w:r>
          </w:p>
        </w:tc>
        <w:tc>
          <w:tcPr>
            <w:tcW w:w="1348" w:type="dxa"/>
            <w:vAlign w:val="center"/>
          </w:tcPr>
          <w:p w14:paraId="5AA4F96D" w14:textId="77777777" w:rsidR="002605EC" w:rsidRPr="009567CD" w:rsidRDefault="002605EC" w:rsidP="002039A5">
            <w:pPr>
              <w:jc w:val="center"/>
            </w:pPr>
            <w:r w:rsidRPr="009567CD">
              <w:t>Y</w:t>
            </w:r>
          </w:p>
        </w:tc>
        <w:tc>
          <w:tcPr>
            <w:tcW w:w="1334" w:type="dxa"/>
            <w:vAlign w:val="center"/>
          </w:tcPr>
          <w:p w14:paraId="2270509A" w14:textId="4ECE50B3" w:rsidR="002605EC" w:rsidRPr="009567CD" w:rsidRDefault="002605EC" w:rsidP="002605EC">
            <w:pPr>
              <w:jc w:val="center"/>
            </w:pPr>
            <w:r w:rsidRPr="009567CD">
              <w:t>-</w:t>
            </w:r>
          </w:p>
        </w:tc>
      </w:tr>
      <w:tr w:rsidR="002605EC" w:rsidRPr="009567CD" w14:paraId="7CB7D3B8" w14:textId="49D0E56F" w:rsidTr="002605EC">
        <w:tc>
          <w:tcPr>
            <w:tcW w:w="5506" w:type="dxa"/>
          </w:tcPr>
          <w:p w14:paraId="0A3BD546" w14:textId="77777777" w:rsidR="002605EC" w:rsidRPr="009567CD" w:rsidRDefault="002605EC" w:rsidP="002039A5">
            <w:r w:rsidRPr="009567CD">
              <w:t>Neighboring Block Disparity 2D-Vector</w:t>
            </w:r>
          </w:p>
        </w:tc>
        <w:tc>
          <w:tcPr>
            <w:tcW w:w="1383" w:type="dxa"/>
            <w:vAlign w:val="center"/>
          </w:tcPr>
          <w:p w14:paraId="3471979A" w14:textId="77777777" w:rsidR="002605EC" w:rsidRPr="009567CD" w:rsidRDefault="002605EC" w:rsidP="002039A5">
            <w:pPr>
              <w:jc w:val="center"/>
            </w:pPr>
            <w:r w:rsidRPr="009567CD">
              <w:t>Y</w:t>
            </w:r>
          </w:p>
        </w:tc>
        <w:tc>
          <w:tcPr>
            <w:tcW w:w="1348" w:type="dxa"/>
            <w:vAlign w:val="center"/>
          </w:tcPr>
          <w:p w14:paraId="04D1B921" w14:textId="77777777" w:rsidR="002605EC" w:rsidRPr="009567CD" w:rsidRDefault="002605EC" w:rsidP="002039A5">
            <w:pPr>
              <w:jc w:val="center"/>
            </w:pPr>
            <w:r w:rsidRPr="009567CD">
              <w:t>Y</w:t>
            </w:r>
          </w:p>
        </w:tc>
        <w:tc>
          <w:tcPr>
            <w:tcW w:w="1334" w:type="dxa"/>
            <w:vAlign w:val="center"/>
          </w:tcPr>
          <w:p w14:paraId="6DFEA3B8" w14:textId="5BFABA18" w:rsidR="002605EC" w:rsidRPr="009567CD" w:rsidRDefault="002605EC" w:rsidP="002605EC">
            <w:pPr>
              <w:jc w:val="center"/>
            </w:pPr>
            <w:r w:rsidRPr="009567CD">
              <w:t>-</w:t>
            </w:r>
          </w:p>
        </w:tc>
      </w:tr>
      <w:tr w:rsidR="002605EC" w:rsidRPr="009567CD" w14:paraId="17EF1399" w14:textId="5CDBC639" w:rsidTr="002605EC">
        <w:tc>
          <w:tcPr>
            <w:tcW w:w="5506" w:type="dxa"/>
          </w:tcPr>
          <w:p w14:paraId="3342248B" w14:textId="40FF73F4" w:rsidR="002605EC" w:rsidRPr="009567CD" w:rsidRDefault="002605EC">
            <w:r w:rsidRPr="009567CD">
              <w:t>Modification of Depth-oriented NBDV (</w:t>
            </w:r>
            <w:proofErr w:type="spellStart"/>
            <w:r w:rsidRPr="009567CD">
              <w:t>DoNBDV</w:t>
            </w:r>
            <w:proofErr w:type="spellEnd"/>
            <w:r w:rsidRPr="009567CD">
              <w:t xml:space="preserve">): </w:t>
            </w:r>
          </w:p>
          <w:p w14:paraId="0B80B527" w14:textId="02D45B0A" w:rsidR="002605EC" w:rsidRPr="009567CD" w:rsidRDefault="008B5D9C" w:rsidP="008B5D9C">
            <w:pPr>
              <w:ind w:left="284"/>
            </w:pPr>
            <w:r w:rsidRPr="009567CD">
              <w:rPr>
                <w:sz w:val="20"/>
              </w:rPr>
              <w:t xml:space="preserve">disparity is </w:t>
            </w:r>
            <w:r w:rsidR="002605EC" w:rsidRPr="009567CD">
              <w:rPr>
                <w:sz w:val="20"/>
              </w:rPr>
              <w:t>half of the maximum depth sample value and the position of selected corner of the block.</w:t>
            </w:r>
          </w:p>
        </w:tc>
        <w:tc>
          <w:tcPr>
            <w:tcW w:w="1383" w:type="dxa"/>
            <w:vAlign w:val="center"/>
          </w:tcPr>
          <w:p w14:paraId="63B245AC" w14:textId="77777777" w:rsidR="002605EC" w:rsidRPr="009567CD" w:rsidRDefault="002605EC" w:rsidP="002039A5">
            <w:pPr>
              <w:jc w:val="center"/>
            </w:pPr>
            <w:r w:rsidRPr="009567CD">
              <w:t>Y</w:t>
            </w:r>
          </w:p>
        </w:tc>
        <w:tc>
          <w:tcPr>
            <w:tcW w:w="1348" w:type="dxa"/>
            <w:vAlign w:val="center"/>
          </w:tcPr>
          <w:p w14:paraId="4927D3A4" w14:textId="77777777" w:rsidR="002605EC" w:rsidRPr="009567CD" w:rsidRDefault="002605EC" w:rsidP="002039A5">
            <w:pPr>
              <w:jc w:val="center"/>
            </w:pPr>
            <w:r w:rsidRPr="009567CD">
              <w:t>-</w:t>
            </w:r>
          </w:p>
        </w:tc>
        <w:tc>
          <w:tcPr>
            <w:tcW w:w="1334" w:type="dxa"/>
            <w:vAlign w:val="center"/>
          </w:tcPr>
          <w:p w14:paraId="765066A0" w14:textId="3CC2071B" w:rsidR="002605EC" w:rsidRPr="009567CD" w:rsidRDefault="002605EC" w:rsidP="002605EC">
            <w:pPr>
              <w:jc w:val="center"/>
            </w:pPr>
            <w:r w:rsidRPr="009567CD">
              <w:t>-</w:t>
            </w:r>
          </w:p>
        </w:tc>
      </w:tr>
      <w:tr w:rsidR="002605EC" w:rsidRPr="009567CD" w14:paraId="5DB1C5FE" w14:textId="057DF3E0" w:rsidTr="002605EC">
        <w:tc>
          <w:tcPr>
            <w:tcW w:w="5506" w:type="dxa"/>
          </w:tcPr>
          <w:p w14:paraId="49CF7FF7" w14:textId="77777777" w:rsidR="002605EC" w:rsidRPr="009567CD" w:rsidRDefault="002605EC" w:rsidP="002039A5">
            <w:r w:rsidRPr="009567CD">
              <w:t>2D disparity based View Synthesis Prediction (VSP).</w:t>
            </w:r>
          </w:p>
        </w:tc>
        <w:tc>
          <w:tcPr>
            <w:tcW w:w="1383" w:type="dxa"/>
            <w:vAlign w:val="center"/>
          </w:tcPr>
          <w:p w14:paraId="386D0717" w14:textId="77777777" w:rsidR="002605EC" w:rsidRPr="009567CD" w:rsidRDefault="002605EC" w:rsidP="002039A5">
            <w:pPr>
              <w:jc w:val="center"/>
            </w:pPr>
            <w:r w:rsidRPr="009567CD">
              <w:t>Y</w:t>
            </w:r>
          </w:p>
        </w:tc>
        <w:tc>
          <w:tcPr>
            <w:tcW w:w="1348" w:type="dxa"/>
            <w:vAlign w:val="center"/>
          </w:tcPr>
          <w:p w14:paraId="49B5C776" w14:textId="77777777" w:rsidR="002605EC" w:rsidRPr="009567CD" w:rsidRDefault="002605EC" w:rsidP="002039A5">
            <w:pPr>
              <w:jc w:val="center"/>
            </w:pPr>
            <w:r w:rsidRPr="009567CD">
              <w:t>Y</w:t>
            </w:r>
          </w:p>
        </w:tc>
        <w:tc>
          <w:tcPr>
            <w:tcW w:w="1334" w:type="dxa"/>
            <w:vAlign w:val="center"/>
          </w:tcPr>
          <w:p w14:paraId="4C0193A5" w14:textId="7A976F39" w:rsidR="002605EC" w:rsidRPr="009567CD" w:rsidRDefault="002605EC" w:rsidP="002605EC">
            <w:pPr>
              <w:jc w:val="center"/>
            </w:pPr>
            <w:r w:rsidRPr="009567CD">
              <w:t>-</w:t>
            </w:r>
          </w:p>
        </w:tc>
      </w:tr>
      <w:tr w:rsidR="002605EC" w:rsidRPr="009567CD" w14:paraId="4B620BB1" w14:textId="7389EE6A" w:rsidTr="002605EC">
        <w:tc>
          <w:tcPr>
            <w:tcW w:w="5506" w:type="dxa"/>
          </w:tcPr>
          <w:p w14:paraId="08059019" w14:textId="77777777" w:rsidR="002605EC" w:rsidRPr="009567CD" w:rsidRDefault="002605EC" w:rsidP="002039A5">
            <w:r w:rsidRPr="009567CD">
              <w:t xml:space="preserve">Adjustment of  DV borrowed from neighboring block: </w:t>
            </w:r>
          </w:p>
          <w:p w14:paraId="5875B4FF" w14:textId="77777777" w:rsidR="002605EC" w:rsidRPr="009567CD" w:rsidRDefault="002605EC" w:rsidP="002039A5">
            <w:pPr>
              <w:ind w:left="284"/>
            </w:pPr>
            <w:r w:rsidRPr="009567CD">
              <w:rPr>
                <w:sz w:val="20"/>
              </w:rPr>
              <w:t>according to position of blocks.</w:t>
            </w:r>
          </w:p>
        </w:tc>
        <w:tc>
          <w:tcPr>
            <w:tcW w:w="1383" w:type="dxa"/>
            <w:vAlign w:val="center"/>
          </w:tcPr>
          <w:p w14:paraId="36AD7108" w14:textId="77777777" w:rsidR="002605EC" w:rsidRPr="009567CD" w:rsidRDefault="002605EC" w:rsidP="002039A5">
            <w:pPr>
              <w:jc w:val="center"/>
            </w:pPr>
            <w:r w:rsidRPr="009567CD">
              <w:t>-</w:t>
            </w:r>
          </w:p>
        </w:tc>
        <w:tc>
          <w:tcPr>
            <w:tcW w:w="1348" w:type="dxa"/>
            <w:vAlign w:val="center"/>
          </w:tcPr>
          <w:p w14:paraId="36D603F1" w14:textId="77777777" w:rsidR="002605EC" w:rsidRPr="009567CD" w:rsidRDefault="002605EC" w:rsidP="002039A5">
            <w:pPr>
              <w:jc w:val="center"/>
            </w:pPr>
            <w:r w:rsidRPr="009567CD">
              <w:t>Y</w:t>
            </w:r>
          </w:p>
        </w:tc>
        <w:tc>
          <w:tcPr>
            <w:tcW w:w="1334" w:type="dxa"/>
            <w:vAlign w:val="center"/>
          </w:tcPr>
          <w:p w14:paraId="0D8C51AC" w14:textId="1E92C470" w:rsidR="002605EC" w:rsidRPr="009567CD" w:rsidRDefault="002605EC" w:rsidP="002605EC">
            <w:pPr>
              <w:jc w:val="center"/>
            </w:pPr>
            <w:r w:rsidRPr="009567CD">
              <w:t>-</w:t>
            </w:r>
          </w:p>
        </w:tc>
      </w:tr>
      <w:tr w:rsidR="002605EC" w:rsidRPr="009567CD" w14:paraId="274B4EF4" w14:textId="5B25DC05" w:rsidTr="002605EC">
        <w:tc>
          <w:tcPr>
            <w:tcW w:w="5506" w:type="dxa"/>
          </w:tcPr>
          <w:p w14:paraId="0B6768A9" w14:textId="77777777" w:rsidR="002605EC" w:rsidRPr="009567CD" w:rsidRDefault="002605EC" w:rsidP="002039A5">
            <w:r w:rsidRPr="009567CD">
              <w:t xml:space="preserve">Adjustment of Depth from neighboring block: </w:t>
            </w:r>
          </w:p>
          <w:p w14:paraId="1926C954" w14:textId="77777777" w:rsidR="002605EC" w:rsidRPr="009567CD" w:rsidRDefault="002605EC" w:rsidP="002039A5">
            <w:pPr>
              <w:ind w:left="284"/>
            </w:pPr>
            <w:r w:rsidRPr="009567CD">
              <w:rPr>
                <w:sz w:val="20"/>
              </w:rPr>
              <w:t>according to position of blocks.</w:t>
            </w:r>
          </w:p>
        </w:tc>
        <w:tc>
          <w:tcPr>
            <w:tcW w:w="1383" w:type="dxa"/>
            <w:vAlign w:val="center"/>
          </w:tcPr>
          <w:p w14:paraId="00065C42" w14:textId="77777777" w:rsidR="002605EC" w:rsidRPr="009567CD" w:rsidRDefault="002605EC" w:rsidP="002039A5">
            <w:pPr>
              <w:jc w:val="center"/>
            </w:pPr>
            <w:r w:rsidRPr="009567CD">
              <w:t>-</w:t>
            </w:r>
          </w:p>
        </w:tc>
        <w:tc>
          <w:tcPr>
            <w:tcW w:w="1348" w:type="dxa"/>
            <w:vAlign w:val="center"/>
          </w:tcPr>
          <w:p w14:paraId="0F0E010F" w14:textId="77777777" w:rsidR="002605EC" w:rsidRPr="009567CD" w:rsidRDefault="002605EC" w:rsidP="002039A5">
            <w:pPr>
              <w:jc w:val="center"/>
            </w:pPr>
            <w:r w:rsidRPr="009567CD">
              <w:t>Y</w:t>
            </w:r>
          </w:p>
        </w:tc>
        <w:tc>
          <w:tcPr>
            <w:tcW w:w="1334" w:type="dxa"/>
            <w:vAlign w:val="center"/>
          </w:tcPr>
          <w:p w14:paraId="56768FEB" w14:textId="7F86B15C" w:rsidR="002605EC" w:rsidRPr="009567CD" w:rsidRDefault="002605EC" w:rsidP="002605EC">
            <w:pPr>
              <w:jc w:val="center"/>
            </w:pPr>
            <w:r w:rsidRPr="009567CD">
              <w:t>-</w:t>
            </w:r>
          </w:p>
        </w:tc>
      </w:tr>
      <w:tr w:rsidR="002605EC" w:rsidRPr="009567CD" w14:paraId="357078DF" w14:textId="1D7C1DFD" w:rsidTr="002605EC">
        <w:tc>
          <w:tcPr>
            <w:tcW w:w="5506" w:type="dxa"/>
          </w:tcPr>
          <w:p w14:paraId="0F20B81C" w14:textId="77777777" w:rsidR="002605EC" w:rsidRPr="009567CD" w:rsidRDefault="002605EC" w:rsidP="002039A5">
            <w:r w:rsidRPr="009567CD">
              <w:t>Projection of motion vector as Inter-view MV predictor</w:t>
            </w:r>
          </w:p>
        </w:tc>
        <w:tc>
          <w:tcPr>
            <w:tcW w:w="1383" w:type="dxa"/>
            <w:vAlign w:val="center"/>
          </w:tcPr>
          <w:p w14:paraId="7543C6C9" w14:textId="77777777" w:rsidR="002605EC" w:rsidRPr="009567CD" w:rsidRDefault="002605EC" w:rsidP="002039A5">
            <w:pPr>
              <w:jc w:val="center"/>
            </w:pPr>
            <w:r w:rsidRPr="009567CD">
              <w:t>Y</w:t>
            </w:r>
          </w:p>
        </w:tc>
        <w:tc>
          <w:tcPr>
            <w:tcW w:w="1348" w:type="dxa"/>
            <w:vAlign w:val="center"/>
          </w:tcPr>
          <w:p w14:paraId="442E0B33" w14:textId="77777777" w:rsidR="002605EC" w:rsidRPr="009567CD" w:rsidRDefault="002605EC" w:rsidP="002039A5">
            <w:pPr>
              <w:jc w:val="center"/>
            </w:pPr>
            <w:r w:rsidRPr="009567CD">
              <w:t>Y</w:t>
            </w:r>
          </w:p>
        </w:tc>
        <w:tc>
          <w:tcPr>
            <w:tcW w:w="1334" w:type="dxa"/>
            <w:vAlign w:val="center"/>
          </w:tcPr>
          <w:p w14:paraId="3D9730CD" w14:textId="6D4F0ADC" w:rsidR="002605EC" w:rsidRPr="009567CD" w:rsidRDefault="002605EC" w:rsidP="002605EC">
            <w:pPr>
              <w:jc w:val="center"/>
            </w:pPr>
            <w:r w:rsidRPr="009567CD">
              <w:t>-</w:t>
            </w:r>
          </w:p>
        </w:tc>
      </w:tr>
      <w:tr w:rsidR="002605EC" w:rsidRPr="009567CD" w14:paraId="20A9004D" w14:textId="6C3803A8" w:rsidTr="002605EC">
        <w:tc>
          <w:tcPr>
            <w:tcW w:w="5506" w:type="dxa"/>
          </w:tcPr>
          <w:p w14:paraId="40BB0359" w14:textId="77777777" w:rsidR="002605EC" w:rsidRPr="009567CD" w:rsidRDefault="002605EC" w:rsidP="002039A5">
            <w:r w:rsidRPr="009567CD">
              <w:t>Depth RDO for non-linear camera arrangement</w:t>
            </w:r>
          </w:p>
          <w:p w14:paraId="36D9D895" w14:textId="13A5F777" w:rsidR="00366A4C" w:rsidRPr="009567CD" w:rsidRDefault="00366A4C" w:rsidP="004D3405">
            <w:pPr>
              <w:ind w:left="284"/>
            </w:pPr>
            <w:r w:rsidRPr="009567CD">
              <w:rPr>
                <w:sz w:val="20"/>
              </w:rPr>
              <w:t>View Synthesis Optimization for non-linear camera arrangement</w:t>
            </w:r>
          </w:p>
        </w:tc>
        <w:tc>
          <w:tcPr>
            <w:tcW w:w="1383" w:type="dxa"/>
            <w:vAlign w:val="center"/>
          </w:tcPr>
          <w:p w14:paraId="5E56903D" w14:textId="77777777" w:rsidR="002605EC" w:rsidRPr="009567CD" w:rsidRDefault="002605EC" w:rsidP="002039A5">
            <w:pPr>
              <w:jc w:val="center"/>
            </w:pPr>
            <w:r w:rsidRPr="009567CD">
              <w:t>-</w:t>
            </w:r>
          </w:p>
        </w:tc>
        <w:tc>
          <w:tcPr>
            <w:tcW w:w="1348" w:type="dxa"/>
            <w:vAlign w:val="center"/>
          </w:tcPr>
          <w:p w14:paraId="39E85245" w14:textId="77777777" w:rsidR="002605EC" w:rsidRPr="009567CD" w:rsidRDefault="002605EC" w:rsidP="002039A5">
            <w:pPr>
              <w:jc w:val="center"/>
            </w:pPr>
            <w:r w:rsidRPr="009567CD">
              <w:t>Y</w:t>
            </w:r>
          </w:p>
        </w:tc>
        <w:tc>
          <w:tcPr>
            <w:tcW w:w="1334" w:type="dxa"/>
            <w:vAlign w:val="center"/>
          </w:tcPr>
          <w:p w14:paraId="3BF14668" w14:textId="0C607E41" w:rsidR="002605EC" w:rsidRPr="009567CD" w:rsidRDefault="002605EC" w:rsidP="002605EC">
            <w:pPr>
              <w:jc w:val="center"/>
            </w:pPr>
            <w:r w:rsidRPr="009567CD">
              <w:t>-</w:t>
            </w:r>
          </w:p>
        </w:tc>
      </w:tr>
      <w:tr w:rsidR="002605EC" w:rsidRPr="009567CD" w14:paraId="00816F0E" w14:textId="3226DFB8" w:rsidTr="002605EC">
        <w:tc>
          <w:tcPr>
            <w:tcW w:w="5506" w:type="dxa"/>
          </w:tcPr>
          <w:p w14:paraId="0E7D5EA5" w14:textId="77777777" w:rsidR="002605EC" w:rsidRPr="009567CD" w:rsidRDefault="002605EC" w:rsidP="002039A5">
            <w:r w:rsidRPr="009567CD">
              <w:t>Proprietary view synthesis software:</w:t>
            </w:r>
          </w:p>
          <w:p w14:paraId="7AA49D28" w14:textId="3B8D2426" w:rsidR="002605EC" w:rsidRPr="009567CD" w:rsidRDefault="008B7233" w:rsidP="002039A5">
            <w:pPr>
              <w:ind w:left="284"/>
            </w:pPr>
            <w:r w:rsidRPr="009567CD">
              <w:rPr>
                <w:sz w:val="20"/>
              </w:rPr>
              <w:t xml:space="preserve">e.g. </w:t>
            </w:r>
            <w:r w:rsidR="002605EC" w:rsidRPr="009567CD">
              <w:rPr>
                <w:sz w:val="20"/>
              </w:rPr>
              <w:t>based on multiple views, higher precision, hole filling, color correction</w:t>
            </w:r>
          </w:p>
        </w:tc>
        <w:tc>
          <w:tcPr>
            <w:tcW w:w="1383" w:type="dxa"/>
            <w:vAlign w:val="center"/>
          </w:tcPr>
          <w:p w14:paraId="182DF0BC" w14:textId="77777777" w:rsidR="002605EC" w:rsidRPr="009567CD" w:rsidRDefault="002605EC" w:rsidP="002039A5">
            <w:pPr>
              <w:jc w:val="center"/>
            </w:pPr>
            <w:r w:rsidRPr="009567CD">
              <w:t>Y</w:t>
            </w:r>
          </w:p>
        </w:tc>
        <w:tc>
          <w:tcPr>
            <w:tcW w:w="1348" w:type="dxa"/>
            <w:vAlign w:val="center"/>
          </w:tcPr>
          <w:p w14:paraId="357910AC" w14:textId="77777777" w:rsidR="002605EC" w:rsidRPr="009567CD" w:rsidRDefault="002605EC" w:rsidP="002039A5">
            <w:pPr>
              <w:jc w:val="center"/>
            </w:pPr>
            <w:r w:rsidRPr="009567CD">
              <w:t>-</w:t>
            </w:r>
          </w:p>
        </w:tc>
        <w:tc>
          <w:tcPr>
            <w:tcW w:w="1334" w:type="dxa"/>
            <w:vAlign w:val="center"/>
          </w:tcPr>
          <w:p w14:paraId="18616AD1" w14:textId="03734869" w:rsidR="002605EC" w:rsidRPr="009567CD" w:rsidRDefault="008B7233" w:rsidP="002605EC">
            <w:pPr>
              <w:jc w:val="center"/>
            </w:pPr>
            <w:r w:rsidRPr="009567CD">
              <w:t>Y</w:t>
            </w:r>
          </w:p>
        </w:tc>
      </w:tr>
      <w:tr w:rsidR="008B7233" w:rsidRPr="009567CD" w14:paraId="41B8AA92" w14:textId="77777777" w:rsidTr="002605EC">
        <w:tc>
          <w:tcPr>
            <w:tcW w:w="5506" w:type="dxa"/>
          </w:tcPr>
          <w:p w14:paraId="2A13E436" w14:textId="64748904" w:rsidR="008B7233" w:rsidRPr="009567CD" w:rsidRDefault="008B7233" w:rsidP="002039A5">
            <w:r w:rsidRPr="009567CD">
              <w:t>Depth estimation at the decoder side</w:t>
            </w:r>
          </w:p>
        </w:tc>
        <w:tc>
          <w:tcPr>
            <w:tcW w:w="1383" w:type="dxa"/>
            <w:vAlign w:val="center"/>
          </w:tcPr>
          <w:p w14:paraId="5826B220" w14:textId="65B94075" w:rsidR="008B7233" w:rsidRPr="009567CD" w:rsidRDefault="008B7233" w:rsidP="002039A5">
            <w:pPr>
              <w:jc w:val="center"/>
            </w:pPr>
            <w:r w:rsidRPr="009567CD">
              <w:t>-</w:t>
            </w:r>
          </w:p>
        </w:tc>
        <w:tc>
          <w:tcPr>
            <w:tcW w:w="1348" w:type="dxa"/>
            <w:vAlign w:val="center"/>
          </w:tcPr>
          <w:p w14:paraId="5F8C4C8A" w14:textId="0EEAB8D3" w:rsidR="008B7233" w:rsidRPr="009567CD" w:rsidRDefault="008B7233" w:rsidP="002039A5">
            <w:pPr>
              <w:jc w:val="center"/>
            </w:pPr>
            <w:r w:rsidRPr="009567CD">
              <w:t>-</w:t>
            </w:r>
          </w:p>
        </w:tc>
        <w:tc>
          <w:tcPr>
            <w:tcW w:w="1334" w:type="dxa"/>
            <w:vAlign w:val="center"/>
          </w:tcPr>
          <w:p w14:paraId="24613EF3" w14:textId="5DC134D7" w:rsidR="008B7233" w:rsidRPr="009567CD" w:rsidRDefault="008B7233" w:rsidP="002605EC">
            <w:pPr>
              <w:jc w:val="center"/>
            </w:pPr>
            <w:r w:rsidRPr="009567CD">
              <w:t>Y</w:t>
            </w:r>
          </w:p>
        </w:tc>
      </w:tr>
    </w:tbl>
    <w:p w14:paraId="03900D23" w14:textId="77777777" w:rsidR="00EE4656" w:rsidRPr="009567CD" w:rsidRDefault="00EE4656" w:rsidP="00EE4656"/>
    <w:p w14:paraId="4CF802A9" w14:textId="77777777" w:rsidR="00EE4656" w:rsidRPr="009567CD" w:rsidRDefault="00EE4656" w:rsidP="00EE4656"/>
    <w:p w14:paraId="618AFC23" w14:textId="77777777" w:rsidR="00EE4656" w:rsidRPr="009567CD" w:rsidRDefault="00EE4656" w:rsidP="00EE4656"/>
    <w:p w14:paraId="2BF7B663" w14:textId="77777777" w:rsidR="00EE4656" w:rsidRPr="009567CD" w:rsidRDefault="00EE4656" w:rsidP="00EE4656"/>
    <w:p w14:paraId="591CCE7A" w14:textId="77777777" w:rsidR="00EE4656" w:rsidRPr="009567CD" w:rsidRDefault="00EE4656" w:rsidP="00EE4656"/>
    <w:p w14:paraId="412A0858" w14:textId="77777777" w:rsidR="00EE4656" w:rsidRPr="009567CD" w:rsidRDefault="00EE4656" w:rsidP="00EE4656"/>
    <w:p w14:paraId="048EF2A3" w14:textId="77777777" w:rsidR="00EE4656" w:rsidRPr="009567CD" w:rsidRDefault="00EE4656" w:rsidP="00EE4656"/>
    <w:p w14:paraId="7AFF0272" w14:textId="77777777" w:rsidR="00EE4656" w:rsidRPr="009567CD" w:rsidRDefault="00EE4656" w:rsidP="00EE4656"/>
    <w:p w14:paraId="240DC833" w14:textId="77777777" w:rsidR="00EE4656" w:rsidRPr="009567CD" w:rsidRDefault="00EE4656" w:rsidP="00EE4656"/>
    <w:p w14:paraId="11ABEF99" w14:textId="77777777" w:rsidR="00D2242A" w:rsidRPr="009567CD" w:rsidRDefault="00D2242A" w:rsidP="00095971">
      <w:pPr>
        <w:pStyle w:val="Nagwek2"/>
      </w:pPr>
      <w:r w:rsidRPr="009567CD">
        <w:lastRenderedPageBreak/>
        <w:t>Results</w:t>
      </w:r>
    </w:p>
    <w:p w14:paraId="1CF6F8AE" w14:textId="7E21389F" w:rsidR="00BB05BF" w:rsidRPr="009567CD" w:rsidRDefault="00095971" w:rsidP="007E2AE9">
      <w:pPr>
        <w:pStyle w:val="Nagwek3"/>
      </w:pPr>
      <w:r w:rsidRPr="009567CD">
        <w:t xml:space="preserve">Objective </w:t>
      </w:r>
      <w:r w:rsidR="00D2242A" w:rsidRPr="009567CD">
        <w:t>results</w:t>
      </w:r>
    </w:p>
    <w:p w14:paraId="0417DE05" w14:textId="0D223613" w:rsidR="00D97E37" w:rsidRPr="009567CD" w:rsidRDefault="00D97E37" w:rsidP="00D97E37">
      <w:r w:rsidRPr="009567CD">
        <w:t xml:space="preserve">Average PSNR </w:t>
      </w:r>
      <w:r w:rsidR="0065516A" w:rsidRPr="009567CD">
        <w:t xml:space="preserve">values </w:t>
      </w:r>
      <w:r w:rsidRPr="009567CD">
        <w:t xml:space="preserve">of all </w:t>
      </w:r>
      <w:r w:rsidR="0065516A" w:rsidRPr="009567CD">
        <w:t xml:space="preserve">coded </w:t>
      </w:r>
      <w:r w:rsidRPr="009567CD">
        <w:t>have been measured</w:t>
      </w:r>
      <w:r w:rsidR="0065516A" w:rsidRPr="009567CD">
        <w:t xml:space="preserve"> and used to calculate </w:t>
      </w:r>
      <w:proofErr w:type="spellStart"/>
      <w:r w:rsidR="0065516A" w:rsidRPr="009567CD">
        <w:t>Bjøntegaard</w:t>
      </w:r>
      <w:proofErr w:type="spellEnd"/>
      <w:r w:rsidR="0065516A" w:rsidRPr="009567CD">
        <w:t xml:space="preserve"> bitrate deltas</w:t>
      </w:r>
      <w:r w:rsidRPr="009567CD">
        <w:t xml:space="preserve">. Total bitrate of all data including a depth maps and supplementary information </w:t>
      </w:r>
      <w:r w:rsidR="0065516A" w:rsidRPr="009567CD">
        <w:t xml:space="preserve">was </w:t>
      </w:r>
      <w:r w:rsidRPr="009567CD">
        <w:t xml:space="preserve">used. </w:t>
      </w:r>
    </w:p>
    <w:p w14:paraId="0A6E852F" w14:textId="77777777" w:rsidR="00EE4656" w:rsidRPr="009567CD" w:rsidRDefault="00EE4656" w:rsidP="007E2AE9"/>
    <w:p w14:paraId="23BC7012" w14:textId="39D32298" w:rsidR="004D3405" w:rsidRPr="009567CD" w:rsidRDefault="004D3405" w:rsidP="00885D73">
      <w:pPr>
        <w:jc w:val="center"/>
        <w:rPr>
          <w:rFonts w:ascii="Arial" w:hAnsi="Arial" w:cs="Arial"/>
          <w:sz w:val="22"/>
          <w:lang w:eastAsia="ja-JP"/>
        </w:rPr>
      </w:pPr>
      <w:r w:rsidRPr="009567CD">
        <w:rPr>
          <w:rFonts w:ascii="Arial" w:hAnsi="Arial" w:cs="Arial"/>
          <w:sz w:val="22"/>
          <w:lang w:eastAsia="ja-JP"/>
        </w:rPr>
        <w:t xml:space="preserve">Table 10. Summary of the objective results for Free Navigation (FN) application scenario. </w:t>
      </w:r>
      <w:proofErr w:type="spellStart"/>
      <w:r w:rsidRPr="009567CD">
        <w:rPr>
          <w:rFonts w:ascii="Arial" w:hAnsi="Arial" w:cs="Arial"/>
          <w:sz w:val="22"/>
          <w:lang w:eastAsia="ja-JP"/>
        </w:rPr>
        <w:t>Bjøntegaard</w:t>
      </w:r>
      <w:proofErr w:type="spellEnd"/>
      <w:r w:rsidRPr="009567CD">
        <w:rPr>
          <w:rFonts w:ascii="Arial" w:hAnsi="Arial" w:cs="Arial"/>
          <w:sz w:val="22"/>
          <w:lang w:eastAsia="ja-JP"/>
        </w:rPr>
        <w:t xml:space="preserve"> deltas (BD-RATE) of the proposal versus anchors (Decoded view PSNR / Decoded video bitrate). Negative values depict gains of the proposal. </w:t>
      </w:r>
    </w:p>
    <w:tbl>
      <w:tblPr>
        <w:tblStyle w:val="Tabela-Siatka"/>
        <w:tblW w:w="0" w:type="auto"/>
        <w:jc w:val="center"/>
        <w:tblLayout w:type="fixed"/>
        <w:tblLook w:val="04A0" w:firstRow="1" w:lastRow="0" w:firstColumn="1" w:lastColumn="0" w:noHBand="0" w:noVBand="1"/>
      </w:tblPr>
      <w:tblGrid>
        <w:gridCol w:w="2943"/>
        <w:gridCol w:w="1418"/>
        <w:gridCol w:w="1276"/>
        <w:gridCol w:w="1275"/>
      </w:tblGrid>
      <w:tr w:rsidR="00C3558C" w:rsidRPr="009567CD" w14:paraId="25312F9B" w14:textId="77777777" w:rsidTr="00275B1A">
        <w:trPr>
          <w:jc w:val="center"/>
        </w:trPr>
        <w:tc>
          <w:tcPr>
            <w:tcW w:w="2943" w:type="dxa"/>
          </w:tcPr>
          <w:p w14:paraId="7B331228" w14:textId="77777777" w:rsidR="00C3558C" w:rsidRPr="009567CD" w:rsidRDefault="00C3558C" w:rsidP="00172C51">
            <w:pPr>
              <w:rPr>
                <w:b/>
              </w:rPr>
            </w:pPr>
          </w:p>
        </w:tc>
        <w:tc>
          <w:tcPr>
            <w:tcW w:w="3969" w:type="dxa"/>
            <w:gridSpan w:val="3"/>
          </w:tcPr>
          <w:p w14:paraId="714C958B" w14:textId="77777777" w:rsidR="00C3558C" w:rsidRPr="009567CD" w:rsidRDefault="00C3558C" w:rsidP="00172C51">
            <w:pPr>
              <w:jc w:val="center"/>
              <w:rPr>
                <w:b/>
              </w:rPr>
            </w:pPr>
            <w:proofErr w:type="spellStart"/>
            <w:r w:rsidRPr="009567CD">
              <w:rPr>
                <w:b/>
              </w:rPr>
              <w:t>Bjøntegaard</w:t>
            </w:r>
            <w:proofErr w:type="spellEnd"/>
            <w:r w:rsidRPr="009567CD">
              <w:t xml:space="preserve"> </w:t>
            </w:r>
            <w:r w:rsidRPr="009567CD">
              <w:rPr>
                <w:b/>
                <w:lang w:eastAsia="ja-JP"/>
              </w:rPr>
              <w:t>delta, versus anchors</w:t>
            </w:r>
            <w:r w:rsidRPr="009567CD">
              <w:rPr>
                <w:b/>
                <w:lang w:eastAsia="ja-JP"/>
              </w:rPr>
              <w:br/>
              <w:t>(Decoded view PSNR / Decoded video bitrate)</w:t>
            </w:r>
          </w:p>
        </w:tc>
      </w:tr>
      <w:tr w:rsidR="00C3558C" w:rsidRPr="009567CD" w14:paraId="6A754C4A" w14:textId="77777777" w:rsidTr="00275B1A">
        <w:trPr>
          <w:jc w:val="center"/>
        </w:trPr>
        <w:tc>
          <w:tcPr>
            <w:tcW w:w="2943" w:type="dxa"/>
          </w:tcPr>
          <w:p w14:paraId="6AFC0D98" w14:textId="77777777" w:rsidR="00C3558C" w:rsidRPr="009567CD" w:rsidRDefault="00C3558C" w:rsidP="00172C51">
            <w:pPr>
              <w:rPr>
                <w:b/>
              </w:rPr>
            </w:pPr>
            <w:r w:rsidRPr="009567CD">
              <w:rPr>
                <w:b/>
              </w:rPr>
              <w:t>Sequence</w:t>
            </w:r>
          </w:p>
        </w:tc>
        <w:tc>
          <w:tcPr>
            <w:tcW w:w="1418" w:type="dxa"/>
          </w:tcPr>
          <w:p w14:paraId="62A27A93" w14:textId="76E10563" w:rsidR="00C3558C" w:rsidRPr="009567CD" w:rsidRDefault="00C3558C" w:rsidP="00172C51">
            <w:pPr>
              <w:jc w:val="center"/>
              <w:rPr>
                <w:b/>
              </w:rPr>
            </w:pPr>
            <w:proofErr w:type="spellStart"/>
            <w:r w:rsidRPr="009567CD">
              <w:rPr>
                <w:b/>
              </w:rPr>
              <w:t>UHasselt</w:t>
            </w:r>
            <w:proofErr w:type="spellEnd"/>
            <w:r w:rsidRPr="009567CD">
              <w:rPr>
                <w:b/>
                <w:vertAlign w:val="superscript"/>
              </w:rPr>
              <w:t>*</w:t>
            </w:r>
          </w:p>
        </w:tc>
        <w:tc>
          <w:tcPr>
            <w:tcW w:w="1276" w:type="dxa"/>
          </w:tcPr>
          <w:p w14:paraId="0E454B12" w14:textId="5E15AC75" w:rsidR="00C3558C" w:rsidRPr="009567CD" w:rsidRDefault="00C3558C" w:rsidP="00172C51">
            <w:pPr>
              <w:jc w:val="center"/>
              <w:rPr>
                <w:b/>
              </w:rPr>
            </w:pPr>
            <w:r w:rsidRPr="009567CD">
              <w:rPr>
                <w:b/>
              </w:rPr>
              <w:t>Poznan</w:t>
            </w:r>
          </w:p>
        </w:tc>
        <w:tc>
          <w:tcPr>
            <w:tcW w:w="1275" w:type="dxa"/>
          </w:tcPr>
          <w:p w14:paraId="135DBA13" w14:textId="0307BFDE" w:rsidR="00C3558C" w:rsidRPr="009567CD" w:rsidRDefault="00C3558C" w:rsidP="00172C51">
            <w:pPr>
              <w:jc w:val="center"/>
              <w:rPr>
                <w:b/>
              </w:rPr>
            </w:pPr>
            <w:proofErr w:type="spellStart"/>
            <w:r w:rsidRPr="009567CD">
              <w:rPr>
                <w:b/>
              </w:rPr>
              <w:t>Zheijang</w:t>
            </w:r>
            <w:proofErr w:type="spellEnd"/>
          </w:p>
        </w:tc>
      </w:tr>
      <w:tr w:rsidR="00C3558C" w:rsidRPr="009567CD" w14:paraId="37872921" w14:textId="77777777" w:rsidTr="00275B1A">
        <w:trPr>
          <w:jc w:val="center"/>
        </w:trPr>
        <w:tc>
          <w:tcPr>
            <w:tcW w:w="2943" w:type="dxa"/>
          </w:tcPr>
          <w:p w14:paraId="30FC9DA8" w14:textId="77777777" w:rsidR="00C3558C" w:rsidRPr="009567CD" w:rsidRDefault="00C3558C" w:rsidP="00172C51">
            <w:r w:rsidRPr="009567CD">
              <w:rPr>
                <w:lang w:eastAsia="ja-JP"/>
              </w:rPr>
              <w:t>Big Buck Bunny flowers</w:t>
            </w:r>
          </w:p>
        </w:tc>
        <w:tc>
          <w:tcPr>
            <w:tcW w:w="1418" w:type="dxa"/>
          </w:tcPr>
          <w:p w14:paraId="663909A6" w14:textId="3198AA64" w:rsidR="00C3558C" w:rsidRPr="009567CD" w:rsidRDefault="00C3558C" w:rsidP="00172C51">
            <w:pPr>
              <w:jc w:val="right"/>
            </w:pPr>
            <w:r w:rsidRPr="009567CD">
              <w:t>-</w:t>
            </w:r>
          </w:p>
        </w:tc>
        <w:tc>
          <w:tcPr>
            <w:tcW w:w="1276" w:type="dxa"/>
          </w:tcPr>
          <w:p w14:paraId="35341A6B" w14:textId="0085E04C" w:rsidR="00C3558C" w:rsidRPr="009567CD" w:rsidRDefault="00C3558C" w:rsidP="00172C51">
            <w:pPr>
              <w:jc w:val="right"/>
            </w:pPr>
            <w:r w:rsidRPr="009567CD">
              <w:rPr>
                <w:lang w:eastAsia="ja-JP"/>
              </w:rPr>
              <w:t>-5.21%</w:t>
            </w:r>
          </w:p>
        </w:tc>
        <w:tc>
          <w:tcPr>
            <w:tcW w:w="1275" w:type="dxa"/>
          </w:tcPr>
          <w:p w14:paraId="2AE6510A" w14:textId="5B584DC9" w:rsidR="00C3558C" w:rsidRPr="009567CD" w:rsidRDefault="00C3558C" w:rsidP="004D3405">
            <w:pPr>
              <w:jc w:val="center"/>
            </w:pPr>
            <w:r w:rsidRPr="009567CD">
              <w:t>-4.62%</w:t>
            </w:r>
          </w:p>
        </w:tc>
      </w:tr>
      <w:tr w:rsidR="00C3558C" w:rsidRPr="009567CD" w14:paraId="13DD9EDF" w14:textId="77777777" w:rsidTr="00275B1A">
        <w:trPr>
          <w:jc w:val="center"/>
        </w:trPr>
        <w:tc>
          <w:tcPr>
            <w:tcW w:w="2943" w:type="dxa"/>
          </w:tcPr>
          <w:p w14:paraId="5741B938" w14:textId="77777777" w:rsidR="00C3558C" w:rsidRPr="009567CD" w:rsidRDefault="00C3558C" w:rsidP="00172C51">
            <w:proofErr w:type="spellStart"/>
            <w:r w:rsidRPr="009567CD">
              <w:rPr>
                <w:lang w:eastAsia="ja-JP"/>
              </w:rPr>
              <w:t>PoznanBlocks</w:t>
            </w:r>
            <w:proofErr w:type="spellEnd"/>
          </w:p>
        </w:tc>
        <w:tc>
          <w:tcPr>
            <w:tcW w:w="1418" w:type="dxa"/>
          </w:tcPr>
          <w:p w14:paraId="0F6B7835" w14:textId="48CD88E2" w:rsidR="00C3558C" w:rsidRPr="009567CD" w:rsidRDefault="00C3558C" w:rsidP="00172C51">
            <w:pPr>
              <w:jc w:val="right"/>
            </w:pPr>
            <w:r w:rsidRPr="009567CD">
              <w:t>-</w:t>
            </w:r>
          </w:p>
        </w:tc>
        <w:tc>
          <w:tcPr>
            <w:tcW w:w="1276" w:type="dxa"/>
          </w:tcPr>
          <w:p w14:paraId="28EF3B15" w14:textId="2AFA6448" w:rsidR="00C3558C" w:rsidRPr="009567CD" w:rsidRDefault="00C3558C" w:rsidP="00172C51">
            <w:pPr>
              <w:jc w:val="right"/>
            </w:pPr>
            <w:r w:rsidRPr="009567CD">
              <w:rPr>
                <w:lang w:eastAsia="ja-JP"/>
              </w:rPr>
              <w:t>-16.25%</w:t>
            </w:r>
          </w:p>
        </w:tc>
        <w:tc>
          <w:tcPr>
            <w:tcW w:w="1275" w:type="dxa"/>
          </w:tcPr>
          <w:p w14:paraId="7CBA6672" w14:textId="65AD0351" w:rsidR="00C3558C" w:rsidRPr="009567CD" w:rsidRDefault="00C3558C" w:rsidP="004D3405">
            <w:pPr>
              <w:jc w:val="center"/>
            </w:pPr>
            <w:r w:rsidRPr="009567CD">
              <w:t>-9.77%</w:t>
            </w:r>
          </w:p>
        </w:tc>
      </w:tr>
      <w:tr w:rsidR="00C3558C" w:rsidRPr="009567CD" w14:paraId="687831D4" w14:textId="77777777" w:rsidTr="00275B1A">
        <w:trPr>
          <w:jc w:val="center"/>
        </w:trPr>
        <w:tc>
          <w:tcPr>
            <w:tcW w:w="2943" w:type="dxa"/>
          </w:tcPr>
          <w:p w14:paraId="38247E1F" w14:textId="77777777" w:rsidR="00C3558C" w:rsidRPr="009567CD" w:rsidRDefault="00C3558C" w:rsidP="00172C51">
            <w:proofErr w:type="spellStart"/>
            <w:r w:rsidRPr="009567CD">
              <w:rPr>
                <w:lang w:eastAsia="ja-JP"/>
              </w:rPr>
              <w:t>SoccerArc</w:t>
            </w:r>
            <w:proofErr w:type="spellEnd"/>
          </w:p>
        </w:tc>
        <w:tc>
          <w:tcPr>
            <w:tcW w:w="1418" w:type="dxa"/>
          </w:tcPr>
          <w:p w14:paraId="6B072C13" w14:textId="100915AE" w:rsidR="00C3558C" w:rsidRPr="009567CD" w:rsidRDefault="00C3558C" w:rsidP="00172C51">
            <w:pPr>
              <w:jc w:val="right"/>
            </w:pPr>
            <w:r w:rsidRPr="009567CD">
              <w:t>-</w:t>
            </w:r>
          </w:p>
        </w:tc>
        <w:tc>
          <w:tcPr>
            <w:tcW w:w="1276" w:type="dxa"/>
          </w:tcPr>
          <w:p w14:paraId="0D32B351" w14:textId="62E5D920" w:rsidR="00C3558C" w:rsidRPr="009567CD" w:rsidRDefault="00C3558C" w:rsidP="00172C51">
            <w:pPr>
              <w:jc w:val="right"/>
            </w:pPr>
            <w:r w:rsidRPr="009567CD">
              <w:rPr>
                <w:lang w:eastAsia="ja-JP"/>
              </w:rPr>
              <w:t>-1.14%</w:t>
            </w:r>
          </w:p>
        </w:tc>
        <w:tc>
          <w:tcPr>
            <w:tcW w:w="1275" w:type="dxa"/>
          </w:tcPr>
          <w:p w14:paraId="6D15D8CE" w14:textId="39652F77" w:rsidR="00C3558C" w:rsidRPr="009567CD" w:rsidRDefault="00C3558C" w:rsidP="004D3405">
            <w:pPr>
              <w:jc w:val="center"/>
            </w:pPr>
            <w:r w:rsidRPr="009567CD">
              <w:t>-11.93%</w:t>
            </w:r>
          </w:p>
        </w:tc>
      </w:tr>
      <w:tr w:rsidR="00C3558C" w:rsidRPr="009567CD" w14:paraId="4E7E5D8E" w14:textId="77777777" w:rsidTr="00275B1A">
        <w:trPr>
          <w:jc w:val="center"/>
        </w:trPr>
        <w:tc>
          <w:tcPr>
            <w:tcW w:w="2943" w:type="dxa"/>
          </w:tcPr>
          <w:p w14:paraId="661C7B23" w14:textId="77777777" w:rsidR="00C3558C" w:rsidRPr="009567CD" w:rsidRDefault="00C3558C" w:rsidP="00172C51">
            <w:proofErr w:type="spellStart"/>
            <w:r w:rsidRPr="009567CD">
              <w:rPr>
                <w:lang w:eastAsia="ja-JP"/>
              </w:rPr>
              <w:t>SoccerLinear</w:t>
            </w:r>
            <w:proofErr w:type="spellEnd"/>
          </w:p>
        </w:tc>
        <w:tc>
          <w:tcPr>
            <w:tcW w:w="1418" w:type="dxa"/>
          </w:tcPr>
          <w:p w14:paraId="6DACE7D8" w14:textId="479163F1" w:rsidR="00C3558C" w:rsidRPr="009567CD" w:rsidRDefault="00C3558C" w:rsidP="00172C51">
            <w:pPr>
              <w:jc w:val="right"/>
            </w:pPr>
            <w:r w:rsidRPr="009567CD">
              <w:t>-31,6%</w:t>
            </w:r>
          </w:p>
        </w:tc>
        <w:tc>
          <w:tcPr>
            <w:tcW w:w="1276" w:type="dxa"/>
          </w:tcPr>
          <w:p w14:paraId="1D474C85" w14:textId="26C78418" w:rsidR="00C3558C" w:rsidRPr="009567CD" w:rsidRDefault="00C3558C" w:rsidP="00172C51">
            <w:pPr>
              <w:jc w:val="right"/>
            </w:pPr>
            <w:r w:rsidRPr="009567CD">
              <w:rPr>
                <w:lang w:eastAsia="ja-JP"/>
              </w:rPr>
              <w:t>+2.20%</w:t>
            </w:r>
          </w:p>
        </w:tc>
        <w:tc>
          <w:tcPr>
            <w:tcW w:w="1275" w:type="dxa"/>
          </w:tcPr>
          <w:p w14:paraId="534F5851" w14:textId="79DAB76D" w:rsidR="00C3558C" w:rsidRPr="009567CD" w:rsidRDefault="00C3558C" w:rsidP="004D3405">
            <w:pPr>
              <w:jc w:val="center"/>
            </w:pPr>
            <w:r w:rsidRPr="009567CD">
              <w:t>-0.18%</w:t>
            </w:r>
          </w:p>
        </w:tc>
      </w:tr>
      <w:tr w:rsidR="00C3558C" w:rsidRPr="009567CD" w14:paraId="700CAD85" w14:textId="77777777" w:rsidTr="00275B1A">
        <w:trPr>
          <w:trHeight w:val="70"/>
          <w:jc w:val="center"/>
        </w:trPr>
        <w:tc>
          <w:tcPr>
            <w:tcW w:w="2943" w:type="dxa"/>
          </w:tcPr>
          <w:p w14:paraId="60D7F058" w14:textId="77777777" w:rsidR="00C3558C" w:rsidRPr="009567CD" w:rsidRDefault="00C3558C" w:rsidP="00172C51">
            <w:pPr>
              <w:rPr>
                <w:b/>
              </w:rPr>
            </w:pPr>
            <w:r w:rsidRPr="009567CD">
              <w:rPr>
                <w:b/>
              </w:rPr>
              <w:t>Average (nonlinear)</w:t>
            </w:r>
          </w:p>
        </w:tc>
        <w:tc>
          <w:tcPr>
            <w:tcW w:w="1418" w:type="dxa"/>
          </w:tcPr>
          <w:p w14:paraId="572C3F0D" w14:textId="2FB3E314" w:rsidR="00C3558C" w:rsidRPr="009567CD" w:rsidRDefault="00C3558C" w:rsidP="00172C51">
            <w:pPr>
              <w:jc w:val="right"/>
              <w:rPr>
                <w:b/>
              </w:rPr>
            </w:pPr>
            <w:r w:rsidRPr="009567CD">
              <w:t>-</w:t>
            </w:r>
          </w:p>
        </w:tc>
        <w:tc>
          <w:tcPr>
            <w:tcW w:w="1276" w:type="dxa"/>
          </w:tcPr>
          <w:p w14:paraId="577BC2D1" w14:textId="4F23583F" w:rsidR="00C3558C" w:rsidRPr="009567CD" w:rsidRDefault="00C3558C" w:rsidP="00172C51">
            <w:pPr>
              <w:jc w:val="right"/>
              <w:rPr>
                <w:b/>
              </w:rPr>
            </w:pPr>
            <w:r w:rsidRPr="009567CD">
              <w:rPr>
                <w:b/>
              </w:rPr>
              <w:t>-7.53%</w:t>
            </w:r>
          </w:p>
        </w:tc>
        <w:tc>
          <w:tcPr>
            <w:tcW w:w="1275" w:type="dxa"/>
          </w:tcPr>
          <w:p w14:paraId="41EDB7BF" w14:textId="56BBD093" w:rsidR="00C3558C" w:rsidRPr="009567CD" w:rsidRDefault="00C3558C" w:rsidP="004D3405">
            <w:pPr>
              <w:jc w:val="center"/>
            </w:pPr>
            <w:r w:rsidRPr="009567CD">
              <w:rPr>
                <w:b/>
              </w:rPr>
              <w:t>-8.77%</w:t>
            </w:r>
          </w:p>
        </w:tc>
      </w:tr>
      <w:tr w:rsidR="00C3558C" w:rsidRPr="009567CD" w14:paraId="1C98D42C" w14:textId="77777777" w:rsidTr="00275B1A">
        <w:trPr>
          <w:jc w:val="center"/>
        </w:trPr>
        <w:tc>
          <w:tcPr>
            <w:tcW w:w="2943" w:type="dxa"/>
          </w:tcPr>
          <w:p w14:paraId="3169C918" w14:textId="77777777" w:rsidR="00C3558C" w:rsidRPr="009567CD" w:rsidRDefault="00C3558C" w:rsidP="00172C51">
            <w:pPr>
              <w:rPr>
                <w:b/>
              </w:rPr>
            </w:pPr>
            <w:r w:rsidRPr="009567CD">
              <w:rPr>
                <w:b/>
                <w:lang w:eastAsia="ja-JP"/>
              </w:rPr>
              <w:t>Average (all)</w:t>
            </w:r>
          </w:p>
        </w:tc>
        <w:tc>
          <w:tcPr>
            <w:tcW w:w="1418" w:type="dxa"/>
          </w:tcPr>
          <w:p w14:paraId="42546846" w14:textId="231B3788" w:rsidR="00C3558C" w:rsidRPr="009567CD" w:rsidRDefault="00C3558C" w:rsidP="00172C51">
            <w:pPr>
              <w:jc w:val="right"/>
              <w:rPr>
                <w:b/>
              </w:rPr>
            </w:pPr>
            <w:r w:rsidRPr="009567CD">
              <w:t>-</w:t>
            </w:r>
          </w:p>
        </w:tc>
        <w:tc>
          <w:tcPr>
            <w:tcW w:w="1276" w:type="dxa"/>
          </w:tcPr>
          <w:p w14:paraId="3B311501" w14:textId="19FD4653" w:rsidR="00C3558C" w:rsidRPr="009567CD" w:rsidRDefault="00C3558C" w:rsidP="00172C51">
            <w:pPr>
              <w:jc w:val="right"/>
              <w:rPr>
                <w:b/>
              </w:rPr>
            </w:pPr>
            <w:r w:rsidRPr="009567CD">
              <w:rPr>
                <w:b/>
                <w:lang w:eastAsia="ja-JP"/>
              </w:rPr>
              <w:t xml:space="preserve"> -5.10%</w:t>
            </w:r>
          </w:p>
        </w:tc>
        <w:tc>
          <w:tcPr>
            <w:tcW w:w="1275" w:type="dxa"/>
          </w:tcPr>
          <w:p w14:paraId="64FF9D74" w14:textId="7E3D7A87" w:rsidR="00C3558C" w:rsidRPr="009567CD" w:rsidRDefault="00C3558C" w:rsidP="004D3405">
            <w:pPr>
              <w:jc w:val="center"/>
            </w:pPr>
            <w:r w:rsidRPr="009567CD">
              <w:rPr>
                <w:b/>
              </w:rPr>
              <w:t>-6.62%</w:t>
            </w:r>
          </w:p>
        </w:tc>
      </w:tr>
    </w:tbl>
    <w:p w14:paraId="2E10577B" w14:textId="77777777" w:rsidR="004D3405" w:rsidRPr="009567CD" w:rsidRDefault="004D3405" w:rsidP="004D3405">
      <w:pPr>
        <w:rPr>
          <w:sz w:val="20"/>
        </w:rPr>
      </w:pPr>
      <w:r w:rsidRPr="009567CD">
        <w:rPr>
          <w:sz w:val="20"/>
        </w:rPr>
        <w:t xml:space="preserve">*- this proposal consists in not sending the depth data and thus the bitrates of submitted </w:t>
      </w:r>
      <w:proofErr w:type="spellStart"/>
      <w:r w:rsidRPr="009567CD">
        <w:rPr>
          <w:sz w:val="20"/>
        </w:rPr>
        <w:t>bitstreams</w:t>
      </w:r>
      <w:proofErr w:type="spellEnd"/>
      <w:r w:rsidRPr="009567CD">
        <w:rPr>
          <w:sz w:val="20"/>
        </w:rPr>
        <w:t xml:space="preserve"> are lower, which corresponds to the bitrate reduction.</w:t>
      </w:r>
    </w:p>
    <w:p w14:paraId="15316A01" w14:textId="77777777" w:rsidR="004D3405" w:rsidRPr="009567CD" w:rsidRDefault="004D3405" w:rsidP="007E2AE9"/>
    <w:p w14:paraId="63EF8F13" w14:textId="7AEE7F2F" w:rsidR="004E1AA5" w:rsidRPr="009567CD" w:rsidRDefault="004E1AA5" w:rsidP="00885D73">
      <w:pPr>
        <w:jc w:val="center"/>
        <w:rPr>
          <w:rFonts w:ascii="Arial" w:hAnsi="Arial" w:cs="Arial"/>
          <w:sz w:val="22"/>
          <w:lang w:eastAsia="ja-JP"/>
        </w:rPr>
      </w:pPr>
      <w:r w:rsidRPr="009567CD">
        <w:rPr>
          <w:rFonts w:ascii="Arial" w:hAnsi="Arial" w:cs="Arial"/>
          <w:sz w:val="22"/>
          <w:lang w:eastAsia="ja-JP"/>
        </w:rPr>
        <w:t>Table 1</w:t>
      </w:r>
      <w:r w:rsidR="0065516A" w:rsidRPr="009567CD">
        <w:rPr>
          <w:rFonts w:ascii="Arial" w:hAnsi="Arial" w:cs="Arial"/>
          <w:sz w:val="22"/>
          <w:lang w:eastAsia="ja-JP"/>
        </w:rPr>
        <w:t>1</w:t>
      </w:r>
      <w:r w:rsidRPr="009567CD">
        <w:rPr>
          <w:rFonts w:ascii="Arial" w:hAnsi="Arial" w:cs="Arial"/>
          <w:sz w:val="22"/>
          <w:lang w:eastAsia="ja-JP"/>
        </w:rPr>
        <w:t xml:space="preserve">. </w:t>
      </w:r>
      <w:r w:rsidR="0065516A" w:rsidRPr="009567CD">
        <w:rPr>
          <w:rFonts w:ascii="Arial" w:hAnsi="Arial" w:cs="Arial"/>
          <w:sz w:val="22"/>
          <w:lang w:eastAsia="ja-JP"/>
        </w:rPr>
        <w:t>O</w:t>
      </w:r>
      <w:r w:rsidRPr="009567CD">
        <w:rPr>
          <w:rFonts w:ascii="Arial" w:hAnsi="Arial" w:cs="Arial"/>
          <w:sz w:val="22"/>
          <w:lang w:eastAsia="ja-JP"/>
        </w:rPr>
        <w:t>bjective results for Free Navigation (FN) application scenario</w:t>
      </w:r>
      <w:r w:rsidR="0065516A" w:rsidRPr="009567CD">
        <w:rPr>
          <w:rFonts w:ascii="Arial" w:hAnsi="Arial" w:cs="Arial"/>
          <w:sz w:val="22"/>
          <w:lang w:eastAsia="ja-JP"/>
        </w:rPr>
        <w:t xml:space="preserve"> of Zhejiang University response. </w:t>
      </w:r>
      <w:r w:rsidRPr="009567CD">
        <w:rPr>
          <w:rFonts w:ascii="Arial" w:hAnsi="Arial" w:cs="Arial"/>
          <w:sz w:val="22"/>
          <w:lang w:eastAsia="ja-JP"/>
        </w:rPr>
        <w:t xml:space="preserve"> </w:t>
      </w:r>
      <w:proofErr w:type="spellStart"/>
      <w:r w:rsidRPr="009567CD">
        <w:rPr>
          <w:rFonts w:ascii="Arial" w:hAnsi="Arial" w:cs="Arial"/>
          <w:sz w:val="22"/>
          <w:lang w:eastAsia="ja-JP"/>
        </w:rPr>
        <w:t>Bjøntegaard</w:t>
      </w:r>
      <w:proofErr w:type="spellEnd"/>
      <w:r w:rsidRPr="009567CD">
        <w:rPr>
          <w:rFonts w:ascii="Arial" w:hAnsi="Arial" w:cs="Arial"/>
          <w:sz w:val="22"/>
          <w:lang w:eastAsia="ja-JP"/>
        </w:rPr>
        <w:t xml:space="preserve"> deltas (BD-RATE) of the proposal versus anchors (</w:t>
      </w:r>
      <w:r w:rsidR="0065516A" w:rsidRPr="009567CD">
        <w:rPr>
          <w:rFonts w:ascii="Arial" w:hAnsi="Arial" w:cs="Arial"/>
          <w:sz w:val="22"/>
          <w:lang w:eastAsia="ja-JP"/>
        </w:rPr>
        <w:t xml:space="preserve">decoded and synthesized </w:t>
      </w:r>
      <w:r w:rsidRPr="009567CD">
        <w:rPr>
          <w:rFonts w:ascii="Arial" w:hAnsi="Arial" w:cs="Arial"/>
          <w:sz w:val="22"/>
          <w:lang w:eastAsia="ja-JP"/>
        </w:rPr>
        <w:t>view</w:t>
      </w:r>
      <w:r w:rsidR="0065516A" w:rsidRPr="009567CD">
        <w:rPr>
          <w:rFonts w:ascii="Arial" w:hAnsi="Arial" w:cs="Arial"/>
          <w:sz w:val="22"/>
          <w:lang w:eastAsia="ja-JP"/>
        </w:rPr>
        <w:t>s</w:t>
      </w:r>
      <w:r w:rsidRPr="009567CD">
        <w:rPr>
          <w:rFonts w:ascii="Arial" w:hAnsi="Arial" w:cs="Arial"/>
          <w:sz w:val="22"/>
          <w:lang w:eastAsia="ja-JP"/>
        </w:rPr>
        <w:t xml:space="preserve"> PSNR / </w:t>
      </w:r>
      <w:r w:rsidR="0065516A" w:rsidRPr="009567CD">
        <w:rPr>
          <w:rFonts w:ascii="Arial" w:hAnsi="Arial" w:cs="Arial"/>
          <w:sz w:val="22"/>
          <w:lang w:eastAsia="ja-JP"/>
        </w:rPr>
        <w:t xml:space="preserve">Total </w:t>
      </w:r>
      <w:r w:rsidRPr="009567CD">
        <w:rPr>
          <w:rFonts w:ascii="Arial" w:hAnsi="Arial" w:cs="Arial"/>
          <w:sz w:val="22"/>
          <w:lang w:eastAsia="ja-JP"/>
        </w:rPr>
        <w:t xml:space="preserve">bitrate). </w:t>
      </w:r>
    </w:p>
    <w:tbl>
      <w:tblPr>
        <w:tblStyle w:val="Tabela-Siatka"/>
        <w:tblW w:w="0" w:type="auto"/>
        <w:jc w:val="center"/>
        <w:tblLayout w:type="fixed"/>
        <w:tblLook w:val="04A0" w:firstRow="1" w:lastRow="0" w:firstColumn="1" w:lastColumn="0" w:noHBand="0" w:noVBand="1"/>
      </w:tblPr>
      <w:tblGrid>
        <w:gridCol w:w="2943"/>
        <w:gridCol w:w="5670"/>
      </w:tblGrid>
      <w:tr w:rsidR="00C3558C" w:rsidRPr="009567CD" w14:paraId="45845FD3" w14:textId="77777777" w:rsidTr="00275B1A">
        <w:trPr>
          <w:jc w:val="center"/>
        </w:trPr>
        <w:tc>
          <w:tcPr>
            <w:tcW w:w="2943" w:type="dxa"/>
          </w:tcPr>
          <w:p w14:paraId="4E2A8EB9" w14:textId="77777777" w:rsidR="00C3558C" w:rsidRPr="009567CD" w:rsidRDefault="00C3558C" w:rsidP="00686B64">
            <w:pPr>
              <w:rPr>
                <w:b/>
              </w:rPr>
            </w:pPr>
          </w:p>
        </w:tc>
        <w:tc>
          <w:tcPr>
            <w:tcW w:w="5670" w:type="dxa"/>
          </w:tcPr>
          <w:p w14:paraId="39FD4D1F" w14:textId="77777777" w:rsidR="00C3558C" w:rsidRPr="009567CD" w:rsidRDefault="00C3558C" w:rsidP="00686B64">
            <w:pPr>
              <w:jc w:val="center"/>
              <w:rPr>
                <w:b/>
              </w:rPr>
            </w:pPr>
            <w:proofErr w:type="spellStart"/>
            <w:r w:rsidRPr="009567CD">
              <w:rPr>
                <w:b/>
              </w:rPr>
              <w:t>Bjøntegaard</w:t>
            </w:r>
            <w:proofErr w:type="spellEnd"/>
            <w:r w:rsidRPr="009567CD">
              <w:t xml:space="preserve"> </w:t>
            </w:r>
            <w:r w:rsidRPr="009567CD">
              <w:rPr>
                <w:b/>
                <w:lang w:eastAsia="ja-JP"/>
              </w:rPr>
              <w:t>delta, versus anchors</w:t>
            </w:r>
            <w:r w:rsidRPr="009567CD">
              <w:rPr>
                <w:b/>
                <w:lang w:eastAsia="ja-JP"/>
              </w:rPr>
              <w:br/>
              <w:t>(Decoded and synthesized view PSNR / total bitrate)</w:t>
            </w:r>
          </w:p>
        </w:tc>
      </w:tr>
      <w:tr w:rsidR="00C3558C" w:rsidRPr="009567CD" w14:paraId="2D07AD2D" w14:textId="77777777" w:rsidTr="00275B1A">
        <w:trPr>
          <w:jc w:val="center"/>
        </w:trPr>
        <w:tc>
          <w:tcPr>
            <w:tcW w:w="2943" w:type="dxa"/>
          </w:tcPr>
          <w:p w14:paraId="025CF906" w14:textId="77777777" w:rsidR="00C3558C" w:rsidRPr="009567CD" w:rsidRDefault="00C3558C" w:rsidP="00686B64">
            <w:pPr>
              <w:rPr>
                <w:b/>
              </w:rPr>
            </w:pPr>
            <w:r w:rsidRPr="009567CD">
              <w:rPr>
                <w:b/>
              </w:rPr>
              <w:t>Sequence</w:t>
            </w:r>
          </w:p>
        </w:tc>
        <w:tc>
          <w:tcPr>
            <w:tcW w:w="5670" w:type="dxa"/>
          </w:tcPr>
          <w:p w14:paraId="1EE407B0" w14:textId="77777777" w:rsidR="00C3558C" w:rsidRPr="009567CD" w:rsidRDefault="00C3558C" w:rsidP="00686B64">
            <w:pPr>
              <w:jc w:val="center"/>
              <w:rPr>
                <w:b/>
              </w:rPr>
            </w:pPr>
            <w:proofErr w:type="spellStart"/>
            <w:r w:rsidRPr="009567CD">
              <w:rPr>
                <w:b/>
              </w:rPr>
              <w:t>Zheijang</w:t>
            </w:r>
            <w:proofErr w:type="spellEnd"/>
          </w:p>
        </w:tc>
      </w:tr>
      <w:tr w:rsidR="00C3558C" w:rsidRPr="009567CD" w14:paraId="2C97E8EB" w14:textId="77777777" w:rsidTr="00275B1A">
        <w:trPr>
          <w:jc w:val="center"/>
        </w:trPr>
        <w:tc>
          <w:tcPr>
            <w:tcW w:w="2943" w:type="dxa"/>
          </w:tcPr>
          <w:p w14:paraId="1A8B60B4" w14:textId="77777777" w:rsidR="00C3558C" w:rsidRPr="009567CD" w:rsidRDefault="00C3558C" w:rsidP="00686B64">
            <w:r w:rsidRPr="009567CD">
              <w:rPr>
                <w:lang w:eastAsia="ja-JP"/>
              </w:rPr>
              <w:t>Big Buck Bunny flowers</w:t>
            </w:r>
          </w:p>
        </w:tc>
        <w:tc>
          <w:tcPr>
            <w:tcW w:w="5670" w:type="dxa"/>
          </w:tcPr>
          <w:p w14:paraId="727FD193" w14:textId="77777777" w:rsidR="00C3558C" w:rsidRPr="009567CD" w:rsidRDefault="00C3558C" w:rsidP="00686B64">
            <w:pPr>
              <w:jc w:val="center"/>
            </w:pPr>
            <w:r w:rsidRPr="009567CD">
              <w:t>-2.08%</w:t>
            </w:r>
          </w:p>
        </w:tc>
      </w:tr>
      <w:tr w:rsidR="00C3558C" w:rsidRPr="009567CD" w14:paraId="2A62343B" w14:textId="77777777" w:rsidTr="00275B1A">
        <w:trPr>
          <w:jc w:val="center"/>
        </w:trPr>
        <w:tc>
          <w:tcPr>
            <w:tcW w:w="2943" w:type="dxa"/>
          </w:tcPr>
          <w:p w14:paraId="5ACF529D" w14:textId="77777777" w:rsidR="00C3558C" w:rsidRPr="009567CD" w:rsidRDefault="00C3558C" w:rsidP="00686B64">
            <w:proofErr w:type="spellStart"/>
            <w:r w:rsidRPr="009567CD">
              <w:rPr>
                <w:lang w:eastAsia="ja-JP"/>
              </w:rPr>
              <w:t>PoznanBlocks</w:t>
            </w:r>
            <w:proofErr w:type="spellEnd"/>
          </w:p>
        </w:tc>
        <w:tc>
          <w:tcPr>
            <w:tcW w:w="5670" w:type="dxa"/>
          </w:tcPr>
          <w:p w14:paraId="3AF6D550" w14:textId="77777777" w:rsidR="00C3558C" w:rsidRPr="009567CD" w:rsidRDefault="00C3558C" w:rsidP="00686B64">
            <w:pPr>
              <w:jc w:val="center"/>
            </w:pPr>
            <w:r w:rsidRPr="009567CD">
              <w:t>-11.84%</w:t>
            </w:r>
          </w:p>
        </w:tc>
      </w:tr>
      <w:tr w:rsidR="00C3558C" w:rsidRPr="009567CD" w14:paraId="2CE0663D" w14:textId="77777777" w:rsidTr="00275B1A">
        <w:trPr>
          <w:jc w:val="center"/>
        </w:trPr>
        <w:tc>
          <w:tcPr>
            <w:tcW w:w="2943" w:type="dxa"/>
          </w:tcPr>
          <w:p w14:paraId="147A90EE" w14:textId="77777777" w:rsidR="00C3558C" w:rsidRPr="009567CD" w:rsidRDefault="00C3558C" w:rsidP="00686B64">
            <w:proofErr w:type="spellStart"/>
            <w:r w:rsidRPr="009567CD">
              <w:rPr>
                <w:lang w:eastAsia="ja-JP"/>
              </w:rPr>
              <w:t>SoccerArc</w:t>
            </w:r>
            <w:proofErr w:type="spellEnd"/>
          </w:p>
        </w:tc>
        <w:tc>
          <w:tcPr>
            <w:tcW w:w="5670" w:type="dxa"/>
          </w:tcPr>
          <w:p w14:paraId="05C68B73" w14:textId="77777777" w:rsidR="00C3558C" w:rsidRPr="009567CD" w:rsidRDefault="00C3558C" w:rsidP="00686B64">
            <w:pPr>
              <w:jc w:val="center"/>
            </w:pPr>
            <w:r w:rsidRPr="009567CD">
              <w:t>-17.60%</w:t>
            </w:r>
          </w:p>
        </w:tc>
      </w:tr>
      <w:tr w:rsidR="00C3558C" w:rsidRPr="009567CD" w14:paraId="096B4C12" w14:textId="77777777" w:rsidTr="00275B1A">
        <w:trPr>
          <w:jc w:val="center"/>
        </w:trPr>
        <w:tc>
          <w:tcPr>
            <w:tcW w:w="2943" w:type="dxa"/>
          </w:tcPr>
          <w:p w14:paraId="37BEF320" w14:textId="77777777" w:rsidR="00C3558C" w:rsidRPr="009567CD" w:rsidRDefault="00C3558C" w:rsidP="00686B64">
            <w:proofErr w:type="spellStart"/>
            <w:r w:rsidRPr="009567CD">
              <w:rPr>
                <w:lang w:eastAsia="ja-JP"/>
              </w:rPr>
              <w:t>SoccerLinear</w:t>
            </w:r>
            <w:proofErr w:type="spellEnd"/>
          </w:p>
        </w:tc>
        <w:tc>
          <w:tcPr>
            <w:tcW w:w="5670" w:type="dxa"/>
          </w:tcPr>
          <w:p w14:paraId="6889CC30" w14:textId="77777777" w:rsidR="00C3558C" w:rsidRPr="009567CD" w:rsidRDefault="00C3558C" w:rsidP="00686B64">
            <w:pPr>
              <w:jc w:val="center"/>
            </w:pPr>
            <w:r w:rsidRPr="009567CD">
              <w:t>-0.04%</w:t>
            </w:r>
          </w:p>
        </w:tc>
      </w:tr>
      <w:tr w:rsidR="00C3558C" w:rsidRPr="009567CD" w14:paraId="33E31A05" w14:textId="77777777" w:rsidTr="00275B1A">
        <w:trPr>
          <w:trHeight w:val="70"/>
          <w:jc w:val="center"/>
        </w:trPr>
        <w:tc>
          <w:tcPr>
            <w:tcW w:w="2943" w:type="dxa"/>
          </w:tcPr>
          <w:p w14:paraId="745200F7" w14:textId="77777777" w:rsidR="00C3558C" w:rsidRPr="009567CD" w:rsidRDefault="00C3558C" w:rsidP="00686B64">
            <w:pPr>
              <w:rPr>
                <w:b/>
              </w:rPr>
            </w:pPr>
            <w:r w:rsidRPr="009567CD">
              <w:rPr>
                <w:b/>
              </w:rPr>
              <w:t>Average (nonlinear)</w:t>
            </w:r>
          </w:p>
        </w:tc>
        <w:tc>
          <w:tcPr>
            <w:tcW w:w="5670" w:type="dxa"/>
          </w:tcPr>
          <w:p w14:paraId="5BCBC8CC" w14:textId="77777777" w:rsidR="00C3558C" w:rsidRPr="009567CD" w:rsidRDefault="00C3558C" w:rsidP="00686B64">
            <w:pPr>
              <w:jc w:val="center"/>
              <w:rPr>
                <w:b/>
              </w:rPr>
            </w:pPr>
            <w:r w:rsidRPr="009567CD">
              <w:rPr>
                <w:b/>
              </w:rPr>
              <w:t>-10.51%</w:t>
            </w:r>
          </w:p>
        </w:tc>
      </w:tr>
      <w:tr w:rsidR="00C3558C" w:rsidRPr="009567CD" w14:paraId="3005377D" w14:textId="77777777" w:rsidTr="00275B1A">
        <w:trPr>
          <w:jc w:val="center"/>
        </w:trPr>
        <w:tc>
          <w:tcPr>
            <w:tcW w:w="2943" w:type="dxa"/>
          </w:tcPr>
          <w:p w14:paraId="2A69F87A" w14:textId="77777777" w:rsidR="00C3558C" w:rsidRPr="009567CD" w:rsidRDefault="00C3558C" w:rsidP="00686B64">
            <w:pPr>
              <w:rPr>
                <w:b/>
              </w:rPr>
            </w:pPr>
            <w:r w:rsidRPr="009567CD">
              <w:rPr>
                <w:b/>
                <w:lang w:eastAsia="ja-JP"/>
              </w:rPr>
              <w:t>Average (all)</w:t>
            </w:r>
          </w:p>
        </w:tc>
        <w:tc>
          <w:tcPr>
            <w:tcW w:w="5670" w:type="dxa"/>
          </w:tcPr>
          <w:p w14:paraId="53C10C64" w14:textId="77777777" w:rsidR="00C3558C" w:rsidRPr="009567CD" w:rsidRDefault="00C3558C" w:rsidP="00686B64">
            <w:pPr>
              <w:jc w:val="center"/>
              <w:rPr>
                <w:b/>
              </w:rPr>
            </w:pPr>
            <w:r w:rsidRPr="009567CD">
              <w:rPr>
                <w:b/>
              </w:rPr>
              <w:t>-7.89%</w:t>
            </w:r>
          </w:p>
        </w:tc>
      </w:tr>
    </w:tbl>
    <w:p w14:paraId="7021724B" w14:textId="77777777" w:rsidR="00C3558C" w:rsidRPr="009567CD" w:rsidRDefault="00C3558C" w:rsidP="007E2AE9"/>
    <w:p w14:paraId="54E924A7" w14:textId="5DE4F0A2" w:rsidR="0098464A" w:rsidRPr="009567CD" w:rsidRDefault="0098464A" w:rsidP="0098464A">
      <w:r w:rsidRPr="009567CD">
        <w:t>We consider Soccer linear 2 independently as it is a linearly arranged sequence, and is hence outside the scope of the current FTV activity, which targets multi-camera setups beyond linear arrangements.</w:t>
      </w:r>
    </w:p>
    <w:p w14:paraId="2826A7D1" w14:textId="32F0618D" w:rsidR="00D861CB" w:rsidRPr="009567CD" w:rsidRDefault="00D861CB" w:rsidP="004D3405"/>
    <w:p w14:paraId="20774F13" w14:textId="07D1B9EC" w:rsidR="00D2242A" w:rsidRPr="009567CD" w:rsidRDefault="00D2242A" w:rsidP="00D2242A">
      <w:pPr>
        <w:pStyle w:val="Nagwek3"/>
      </w:pPr>
      <w:r w:rsidRPr="009567CD">
        <w:lastRenderedPageBreak/>
        <w:t>Subjective results</w:t>
      </w:r>
    </w:p>
    <w:p w14:paraId="155CB59D" w14:textId="77777777" w:rsidR="00EE4656" w:rsidRPr="009567CD" w:rsidRDefault="00EE4656" w:rsidP="0098464A">
      <w:r w:rsidRPr="009567CD">
        <w:t>For some responses for some of the sequences there were observed statistically significant differences from the anchor e.g. BBB Flowers. For others although there is a strong tendency that no statistically significant conclusions can be made.</w:t>
      </w:r>
    </w:p>
    <w:p w14:paraId="20B01729" w14:textId="7D875AEF" w:rsidR="00EE4656" w:rsidRPr="009567CD" w:rsidRDefault="0098464A" w:rsidP="0098464A">
      <w:r w:rsidRPr="009567CD">
        <w:t xml:space="preserve">In order to summarize the compression gains that we reached by the proposed technology, </w:t>
      </w:r>
      <w:proofErr w:type="spellStart"/>
      <w:r w:rsidRPr="009567CD">
        <w:t>Bjøntegaard</w:t>
      </w:r>
      <w:proofErr w:type="spellEnd"/>
      <w:r w:rsidRPr="009567CD">
        <w:t xml:space="preserve"> deltas over the mean opinion scores have been calculated.</w:t>
      </w:r>
      <w:r w:rsidR="00EE4656" w:rsidRPr="009567CD">
        <w:t xml:space="preserve"> (Table 11).</w:t>
      </w:r>
    </w:p>
    <w:p w14:paraId="61930AB5" w14:textId="3F13BB5C" w:rsidR="00BB05BF" w:rsidRPr="009567CD" w:rsidRDefault="00BB05BF" w:rsidP="007E2AE9"/>
    <w:p w14:paraId="573893F9" w14:textId="56D7058A" w:rsidR="00215422" w:rsidRPr="009567CD" w:rsidRDefault="00215422" w:rsidP="009441E2">
      <w:pPr>
        <w:jc w:val="center"/>
      </w:pPr>
      <w:r w:rsidRPr="009567CD">
        <w:rPr>
          <w:noProof/>
        </w:rPr>
        <w:drawing>
          <wp:inline distT="0" distB="0" distL="0" distR="0" wp14:anchorId="7AEA1DC0" wp14:editId="004449FC">
            <wp:extent cx="4581525" cy="27527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1FC536F" w14:textId="1427BDD1" w:rsidR="00215422" w:rsidRPr="009567CD" w:rsidRDefault="00215422" w:rsidP="009441E2">
      <w:pPr>
        <w:jc w:val="center"/>
      </w:pPr>
      <w:r w:rsidRPr="009567CD">
        <w:rPr>
          <w:noProof/>
        </w:rPr>
        <w:drawing>
          <wp:inline distT="0" distB="0" distL="0" distR="0" wp14:anchorId="31BFDC43" wp14:editId="6D41E62A">
            <wp:extent cx="4581525" cy="27527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45D9FE00" w14:textId="0260D70F" w:rsidR="0065516A" w:rsidRPr="009567CD" w:rsidRDefault="00F63EA0" w:rsidP="0065516A">
      <w:pPr>
        <w:jc w:val="center"/>
      </w:pPr>
      <w:r w:rsidRPr="009567CD">
        <w:t>Fig. 8</w:t>
      </w:r>
      <w:r w:rsidR="0065516A" w:rsidRPr="009567CD">
        <w:t>a.  Results of subjective evaluation of Free Navigation (FN) application scenario. The bars related to four coded rate-point R1-R4, as well as synthesis from the uncompressed original (R0) are marked.</w:t>
      </w:r>
    </w:p>
    <w:p w14:paraId="2CF81F6A" w14:textId="77777777" w:rsidR="0065516A" w:rsidRPr="009567CD" w:rsidRDefault="0065516A" w:rsidP="009441E2">
      <w:pPr>
        <w:jc w:val="center"/>
      </w:pPr>
    </w:p>
    <w:p w14:paraId="53A9A569" w14:textId="1A022A1A" w:rsidR="00215422" w:rsidRPr="009567CD" w:rsidRDefault="00215422" w:rsidP="009441E2">
      <w:pPr>
        <w:jc w:val="center"/>
      </w:pPr>
      <w:r w:rsidRPr="009567CD">
        <w:rPr>
          <w:noProof/>
        </w:rPr>
        <w:lastRenderedPageBreak/>
        <w:drawing>
          <wp:inline distT="0" distB="0" distL="0" distR="0" wp14:anchorId="332ACBEC" wp14:editId="7BDAF551">
            <wp:extent cx="4581525" cy="2752725"/>
            <wp:effectExtent l="0" t="0" r="9525" b="9525"/>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6015DCB8" w14:textId="277674F8" w:rsidR="00215422" w:rsidRPr="009567CD" w:rsidRDefault="00215422" w:rsidP="009441E2">
      <w:pPr>
        <w:jc w:val="center"/>
      </w:pPr>
      <w:r w:rsidRPr="009567CD">
        <w:rPr>
          <w:noProof/>
        </w:rPr>
        <w:drawing>
          <wp:inline distT="0" distB="0" distL="0" distR="0" wp14:anchorId="1B1E25BA" wp14:editId="3E7EF47F">
            <wp:extent cx="4581525" cy="2752725"/>
            <wp:effectExtent l="0" t="0" r="9525" b="9525"/>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53BD5A9D" w14:textId="56CB3415" w:rsidR="0065516A" w:rsidRPr="009567CD" w:rsidRDefault="009441E2" w:rsidP="0065516A">
      <w:pPr>
        <w:jc w:val="center"/>
      </w:pPr>
      <w:r w:rsidRPr="009567CD">
        <w:t>Fig</w:t>
      </w:r>
      <w:r w:rsidR="00E63E48" w:rsidRPr="009567CD">
        <w:t>.</w:t>
      </w:r>
      <w:r w:rsidR="00F63EA0" w:rsidRPr="009567CD">
        <w:t xml:space="preserve"> 8b</w:t>
      </w:r>
      <w:r w:rsidRPr="009567CD">
        <w:t xml:space="preserve">.  </w:t>
      </w:r>
      <w:r w:rsidR="0065516A" w:rsidRPr="009567CD">
        <w:t>Results of subjective evaluation of Free Navigation (FN) application scenario. The bars related to four coded rate-point R1-R4, as well as synthesis from the uncompressed original (R0) are marked.</w:t>
      </w:r>
    </w:p>
    <w:p w14:paraId="61CC7FB3" w14:textId="39C849A0" w:rsidR="000169D9" w:rsidRPr="009567CD" w:rsidRDefault="009441E2" w:rsidP="009441E2">
      <w:pPr>
        <w:jc w:val="center"/>
      </w:pPr>
      <w:r w:rsidRPr="009567CD">
        <w:br/>
      </w:r>
    </w:p>
    <w:p w14:paraId="239F3C31" w14:textId="77777777" w:rsidR="00C3558C" w:rsidRPr="009567CD" w:rsidRDefault="00C3558C" w:rsidP="009441E2">
      <w:pPr>
        <w:jc w:val="center"/>
      </w:pPr>
    </w:p>
    <w:p w14:paraId="6B69416F" w14:textId="4B97CB21" w:rsidR="004E1AA5" w:rsidRPr="009567CD" w:rsidRDefault="004E1AA5" w:rsidP="009441E2">
      <w:pPr>
        <w:jc w:val="center"/>
      </w:pPr>
    </w:p>
    <w:p w14:paraId="7D194683" w14:textId="22C68AD2" w:rsidR="004E1AA5" w:rsidRPr="009567CD" w:rsidRDefault="00CC65D4" w:rsidP="009441E2">
      <w:pPr>
        <w:jc w:val="center"/>
      </w:pPr>
      <w:r w:rsidRPr="009567CD">
        <w:rPr>
          <w:noProof/>
        </w:rPr>
        <w:lastRenderedPageBreak/>
        <w:drawing>
          <wp:inline distT="0" distB="0" distL="0" distR="0" wp14:anchorId="34960DAD" wp14:editId="2A106EB1">
            <wp:extent cx="4505325" cy="2706942"/>
            <wp:effectExtent l="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05325" cy="2706942"/>
                    </a:xfrm>
                    <a:prstGeom prst="rect">
                      <a:avLst/>
                    </a:prstGeom>
                    <a:noFill/>
                    <a:ln>
                      <a:noFill/>
                    </a:ln>
                  </pic:spPr>
                </pic:pic>
              </a:graphicData>
            </a:graphic>
          </wp:inline>
        </w:drawing>
      </w:r>
    </w:p>
    <w:p w14:paraId="35C86A04" w14:textId="07669D87" w:rsidR="00CC65D4" w:rsidRPr="009567CD" w:rsidRDefault="00CC65D4" w:rsidP="009441E2">
      <w:pPr>
        <w:jc w:val="center"/>
      </w:pPr>
      <w:r w:rsidRPr="009567CD">
        <w:rPr>
          <w:noProof/>
        </w:rPr>
        <w:drawing>
          <wp:inline distT="0" distB="0" distL="0" distR="0" wp14:anchorId="58C1A064" wp14:editId="4EB4C140">
            <wp:extent cx="4581525" cy="2752725"/>
            <wp:effectExtent l="0" t="0" r="9525" b="9525"/>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415D65F6" w14:textId="2D510362" w:rsidR="00C512F0" w:rsidRPr="009567CD" w:rsidRDefault="00C512F0" w:rsidP="009441E2">
      <w:pPr>
        <w:jc w:val="center"/>
      </w:pPr>
    </w:p>
    <w:p w14:paraId="46716936" w14:textId="4792BA70" w:rsidR="0065516A" w:rsidRPr="009567CD" w:rsidRDefault="0065516A" w:rsidP="0065516A">
      <w:pPr>
        <w:jc w:val="center"/>
      </w:pPr>
      <w:r w:rsidRPr="009567CD">
        <w:t xml:space="preserve">Fig. </w:t>
      </w:r>
      <w:r w:rsidR="00F63EA0" w:rsidRPr="009567CD">
        <w:t>9</w:t>
      </w:r>
      <w:r w:rsidRPr="009567CD">
        <w:t xml:space="preserve">a.  Results of subjective evaluation of Free Navigation (FN) application scenario. </w:t>
      </w:r>
      <w:r w:rsidRPr="009567CD">
        <w:br/>
        <w:t xml:space="preserve">On horizontal axis there is actual bitrate of the submitted </w:t>
      </w:r>
      <w:proofErr w:type="spellStart"/>
      <w:r w:rsidRPr="009567CD">
        <w:t>bitstreams</w:t>
      </w:r>
      <w:proofErr w:type="spellEnd"/>
      <w:r w:rsidRPr="009567CD">
        <w:t xml:space="preserve">. Confidence intervals of given points have been marked as vertical bars. Also, the </w:t>
      </w:r>
      <w:r w:rsidR="00CC65D4" w:rsidRPr="009567CD">
        <w:t xml:space="preserve">exemplary </w:t>
      </w:r>
      <w:r w:rsidRPr="009567CD">
        <w:t xml:space="preserve">attained </w:t>
      </w:r>
      <w:proofErr w:type="spellStart"/>
      <w:r w:rsidRPr="009567CD">
        <w:t>Bjøntegaard</w:t>
      </w:r>
      <w:proofErr w:type="spellEnd"/>
      <w:r w:rsidRPr="009567CD">
        <w:t xml:space="preserve"> deltas have been visualized as horizontal arrows.</w:t>
      </w:r>
    </w:p>
    <w:p w14:paraId="5C33B346" w14:textId="77777777" w:rsidR="0065516A" w:rsidRPr="009567CD" w:rsidRDefault="0065516A" w:rsidP="0065516A"/>
    <w:p w14:paraId="51B4EBC4" w14:textId="77777777" w:rsidR="0065516A" w:rsidRPr="009567CD" w:rsidRDefault="0065516A" w:rsidP="009441E2">
      <w:pPr>
        <w:jc w:val="center"/>
      </w:pPr>
    </w:p>
    <w:p w14:paraId="54FB8534" w14:textId="0BF1EA08" w:rsidR="004E1AA5" w:rsidRPr="009567CD" w:rsidRDefault="004E1AA5" w:rsidP="009441E2">
      <w:pPr>
        <w:jc w:val="center"/>
      </w:pPr>
    </w:p>
    <w:p w14:paraId="224A0A8F" w14:textId="77777777" w:rsidR="0065516A" w:rsidRPr="009567CD" w:rsidRDefault="0065516A" w:rsidP="009441E2">
      <w:pPr>
        <w:jc w:val="center"/>
      </w:pPr>
    </w:p>
    <w:p w14:paraId="3DAA3009" w14:textId="0F134D6A" w:rsidR="004E1AA5" w:rsidRPr="009567CD" w:rsidRDefault="004E1AA5" w:rsidP="009441E2">
      <w:pPr>
        <w:jc w:val="center"/>
      </w:pPr>
    </w:p>
    <w:p w14:paraId="0649DEB6" w14:textId="7B45578D" w:rsidR="00C512F0" w:rsidRPr="009567CD" w:rsidRDefault="00CC65D4" w:rsidP="009441E2">
      <w:pPr>
        <w:jc w:val="center"/>
      </w:pPr>
      <w:r w:rsidRPr="009567CD">
        <w:rPr>
          <w:noProof/>
        </w:rPr>
        <w:lastRenderedPageBreak/>
        <w:drawing>
          <wp:inline distT="0" distB="0" distL="0" distR="0" wp14:anchorId="692E2D53" wp14:editId="1875D3A6">
            <wp:extent cx="4581525" cy="2752725"/>
            <wp:effectExtent l="0" t="0" r="9525" b="9525"/>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2E3CAAAB" w14:textId="0BB4E03C" w:rsidR="00CC65D4" w:rsidRPr="009567CD" w:rsidRDefault="00CC65D4" w:rsidP="009441E2">
      <w:pPr>
        <w:jc w:val="center"/>
      </w:pPr>
      <w:r w:rsidRPr="009567CD">
        <w:rPr>
          <w:noProof/>
        </w:rPr>
        <w:drawing>
          <wp:inline distT="0" distB="0" distL="0" distR="0" wp14:anchorId="687D610D" wp14:editId="0B31AC8A">
            <wp:extent cx="4581525" cy="2752725"/>
            <wp:effectExtent l="0" t="0" r="9525" b="9525"/>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73F74BBC" w14:textId="773C3BB5" w:rsidR="0065516A" w:rsidRPr="009567CD" w:rsidRDefault="00F63EA0" w:rsidP="0065516A">
      <w:pPr>
        <w:jc w:val="center"/>
      </w:pPr>
      <w:r w:rsidRPr="009567CD">
        <w:t>Fig. 9</w:t>
      </w:r>
      <w:r w:rsidR="0065516A" w:rsidRPr="009567CD">
        <w:t xml:space="preserve">b.  Results of subjective evaluation of Free Navigation (FN) application scenario. </w:t>
      </w:r>
      <w:r w:rsidR="0065516A" w:rsidRPr="009567CD">
        <w:br/>
        <w:t xml:space="preserve">On horizontal axis there is actual bitrate of the submitted </w:t>
      </w:r>
      <w:proofErr w:type="spellStart"/>
      <w:r w:rsidR="0065516A" w:rsidRPr="009567CD">
        <w:t>bitstreams</w:t>
      </w:r>
      <w:proofErr w:type="spellEnd"/>
      <w:r w:rsidR="0065516A" w:rsidRPr="009567CD">
        <w:t xml:space="preserve">. Confidence intervals of given points have been marked as vertical bars. Also, the </w:t>
      </w:r>
      <w:r w:rsidR="00CC65D4" w:rsidRPr="009567CD">
        <w:t xml:space="preserve">exemplary </w:t>
      </w:r>
      <w:r w:rsidR="0065516A" w:rsidRPr="009567CD">
        <w:t xml:space="preserve">attained </w:t>
      </w:r>
      <w:proofErr w:type="spellStart"/>
      <w:r w:rsidR="0065516A" w:rsidRPr="009567CD">
        <w:t>Bjøntegaard</w:t>
      </w:r>
      <w:proofErr w:type="spellEnd"/>
      <w:r w:rsidR="0065516A" w:rsidRPr="009567CD">
        <w:t xml:space="preserve"> deltas have been visualized as horizontal arrows.</w:t>
      </w:r>
    </w:p>
    <w:p w14:paraId="2ED4F6E6" w14:textId="77777777" w:rsidR="00C3558C" w:rsidRPr="009567CD" w:rsidRDefault="00C3558C" w:rsidP="009441E2">
      <w:pPr>
        <w:jc w:val="center"/>
      </w:pPr>
    </w:p>
    <w:p w14:paraId="3B1099E4" w14:textId="77777777" w:rsidR="00C3558C" w:rsidRPr="009567CD" w:rsidRDefault="00C3558C" w:rsidP="009441E2">
      <w:pPr>
        <w:jc w:val="center"/>
      </w:pPr>
    </w:p>
    <w:p w14:paraId="06EC8C7C" w14:textId="77777777" w:rsidR="00C3558C" w:rsidRPr="009567CD" w:rsidRDefault="00C3558C" w:rsidP="009441E2">
      <w:pPr>
        <w:jc w:val="center"/>
      </w:pPr>
    </w:p>
    <w:p w14:paraId="3BD61D8E" w14:textId="77777777" w:rsidR="00C3558C" w:rsidRPr="009567CD" w:rsidRDefault="00C3558C" w:rsidP="009441E2">
      <w:pPr>
        <w:jc w:val="center"/>
      </w:pPr>
    </w:p>
    <w:p w14:paraId="2038A662" w14:textId="77777777" w:rsidR="00C3558C" w:rsidRPr="009567CD" w:rsidRDefault="00C3558C" w:rsidP="009441E2">
      <w:pPr>
        <w:jc w:val="center"/>
      </w:pPr>
    </w:p>
    <w:p w14:paraId="3853B041" w14:textId="77777777" w:rsidR="00C3558C" w:rsidRPr="009567CD" w:rsidRDefault="00C3558C" w:rsidP="009441E2">
      <w:pPr>
        <w:jc w:val="center"/>
      </w:pPr>
    </w:p>
    <w:p w14:paraId="7D9D7F5B" w14:textId="77777777" w:rsidR="00C3558C" w:rsidRPr="009567CD" w:rsidRDefault="00C3558C" w:rsidP="009441E2">
      <w:pPr>
        <w:jc w:val="center"/>
      </w:pPr>
    </w:p>
    <w:p w14:paraId="1E2BCCC8" w14:textId="77777777" w:rsidR="00C3558C" w:rsidRPr="009567CD" w:rsidRDefault="00C3558C" w:rsidP="009441E2">
      <w:pPr>
        <w:jc w:val="center"/>
      </w:pPr>
    </w:p>
    <w:p w14:paraId="115BDEEA" w14:textId="77777777" w:rsidR="00C3558C" w:rsidRPr="009567CD" w:rsidRDefault="00C3558C" w:rsidP="009441E2">
      <w:pPr>
        <w:jc w:val="center"/>
      </w:pPr>
    </w:p>
    <w:p w14:paraId="6617056B" w14:textId="10E76306" w:rsidR="008B7233" w:rsidRPr="009567CD" w:rsidRDefault="008B7233" w:rsidP="00885D73">
      <w:pPr>
        <w:jc w:val="center"/>
        <w:rPr>
          <w:rFonts w:ascii="Arial" w:hAnsi="Arial" w:cs="Arial"/>
          <w:sz w:val="22"/>
          <w:lang w:eastAsia="ja-JP"/>
        </w:rPr>
      </w:pPr>
      <w:r w:rsidRPr="009567CD">
        <w:rPr>
          <w:rFonts w:ascii="Arial" w:hAnsi="Arial" w:cs="Arial"/>
          <w:sz w:val="22"/>
          <w:lang w:eastAsia="ja-JP"/>
        </w:rPr>
        <w:lastRenderedPageBreak/>
        <w:t xml:space="preserve">Table </w:t>
      </w:r>
      <w:r w:rsidR="0065516A" w:rsidRPr="009567CD">
        <w:rPr>
          <w:rFonts w:ascii="Arial" w:hAnsi="Arial" w:cs="Arial"/>
          <w:sz w:val="22"/>
          <w:lang w:eastAsia="ja-JP"/>
        </w:rPr>
        <w:t>12</w:t>
      </w:r>
      <w:r w:rsidRPr="009567CD">
        <w:rPr>
          <w:rFonts w:ascii="Arial" w:hAnsi="Arial" w:cs="Arial"/>
          <w:sz w:val="22"/>
          <w:lang w:eastAsia="ja-JP"/>
        </w:rPr>
        <w:t xml:space="preserve">. Summary of the subjective results for Free Navigation (FN) application scenario. </w:t>
      </w:r>
      <w:proofErr w:type="spellStart"/>
      <w:r w:rsidRPr="009567CD">
        <w:rPr>
          <w:rFonts w:ascii="Arial" w:hAnsi="Arial" w:cs="Arial"/>
          <w:sz w:val="22"/>
          <w:lang w:eastAsia="ja-JP"/>
        </w:rPr>
        <w:t>Bjøntegaard</w:t>
      </w:r>
      <w:proofErr w:type="spellEnd"/>
      <w:r w:rsidRPr="009567CD">
        <w:rPr>
          <w:rFonts w:ascii="Arial" w:hAnsi="Arial" w:cs="Arial"/>
          <w:sz w:val="22"/>
          <w:lang w:eastAsia="ja-JP"/>
        </w:rPr>
        <w:t xml:space="preserve"> deltas (BD-RATE) of the </w:t>
      </w:r>
      <w:r w:rsidR="00172C51" w:rsidRPr="009567CD">
        <w:rPr>
          <w:rFonts w:ascii="Arial" w:hAnsi="Arial" w:cs="Arial"/>
          <w:sz w:val="22"/>
          <w:lang w:eastAsia="ja-JP"/>
        </w:rPr>
        <w:t xml:space="preserve">responses </w:t>
      </w:r>
      <w:r w:rsidRPr="009567CD">
        <w:rPr>
          <w:rFonts w:ascii="Arial" w:hAnsi="Arial" w:cs="Arial"/>
          <w:sz w:val="22"/>
          <w:lang w:eastAsia="ja-JP"/>
        </w:rPr>
        <w:t xml:space="preserve">versus anchors (11-point MOS / Decoded video bitrate). Negative values depict gains of the </w:t>
      </w:r>
      <w:r w:rsidR="00172C51" w:rsidRPr="009567CD">
        <w:rPr>
          <w:rFonts w:ascii="Arial" w:hAnsi="Arial" w:cs="Arial"/>
          <w:sz w:val="22"/>
          <w:lang w:eastAsia="ja-JP"/>
        </w:rPr>
        <w:t>responses</w:t>
      </w:r>
      <w:r w:rsidRPr="009567CD">
        <w:rPr>
          <w:rFonts w:ascii="Arial" w:hAnsi="Arial" w:cs="Arial"/>
          <w:sz w:val="22"/>
          <w:lang w:eastAsia="ja-JP"/>
        </w:rPr>
        <w:t>.</w:t>
      </w:r>
    </w:p>
    <w:tbl>
      <w:tblPr>
        <w:tblStyle w:val="Tabela-Siatka"/>
        <w:tblW w:w="0" w:type="auto"/>
        <w:tblLook w:val="04A0" w:firstRow="1" w:lastRow="0" w:firstColumn="1" w:lastColumn="0" w:noHBand="0" w:noVBand="1"/>
      </w:tblPr>
      <w:tblGrid>
        <w:gridCol w:w="3227"/>
        <w:gridCol w:w="2126"/>
        <w:gridCol w:w="2268"/>
        <w:gridCol w:w="1950"/>
      </w:tblGrid>
      <w:tr w:rsidR="002039A5" w:rsidRPr="009567CD" w14:paraId="38FB9AAB" w14:textId="77777777" w:rsidTr="002039A5">
        <w:tc>
          <w:tcPr>
            <w:tcW w:w="3227" w:type="dxa"/>
          </w:tcPr>
          <w:p w14:paraId="1FE662B9" w14:textId="77777777" w:rsidR="002039A5" w:rsidRPr="009567CD" w:rsidRDefault="002039A5" w:rsidP="002039A5">
            <w:pPr>
              <w:rPr>
                <w:b/>
              </w:rPr>
            </w:pPr>
          </w:p>
        </w:tc>
        <w:tc>
          <w:tcPr>
            <w:tcW w:w="6344" w:type="dxa"/>
            <w:gridSpan w:val="3"/>
          </w:tcPr>
          <w:p w14:paraId="646605DB" w14:textId="6F34B923" w:rsidR="002039A5" w:rsidRPr="009567CD" w:rsidRDefault="002039A5" w:rsidP="002039A5">
            <w:pPr>
              <w:jc w:val="center"/>
              <w:rPr>
                <w:b/>
              </w:rPr>
            </w:pPr>
            <w:proofErr w:type="spellStart"/>
            <w:r w:rsidRPr="009567CD">
              <w:rPr>
                <w:b/>
              </w:rPr>
              <w:t>Bjøntegaard</w:t>
            </w:r>
            <w:proofErr w:type="spellEnd"/>
            <w:r w:rsidRPr="009567CD">
              <w:t xml:space="preserve"> </w:t>
            </w:r>
            <w:r w:rsidRPr="009567CD">
              <w:rPr>
                <w:b/>
                <w:lang w:eastAsia="ja-JP"/>
              </w:rPr>
              <w:t>delta, versus anchors</w:t>
            </w:r>
            <w:r w:rsidRPr="009567CD">
              <w:rPr>
                <w:b/>
                <w:lang w:eastAsia="ja-JP"/>
              </w:rPr>
              <w:br/>
              <w:t>(MOS / Decoded video bitrate)</w:t>
            </w:r>
          </w:p>
        </w:tc>
      </w:tr>
      <w:tr w:rsidR="00A902ED" w:rsidRPr="009567CD" w14:paraId="023E9DB7" w14:textId="77777777" w:rsidTr="002039A5">
        <w:tc>
          <w:tcPr>
            <w:tcW w:w="3227" w:type="dxa"/>
          </w:tcPr>
          <w:p w14:paraId="2769727B" w14:textId="77777777" w:rsidR="00A902ED" w:rsidRPr="009567CD" w:rsidRDefault="00A902ED" w:rsidP="002039A5">
            <w:pPr>
              <w:rPr>
                <w:b/>
              </w:rPr>
            </w:pPr>
            <w:r w:rsidRPr="009567CD">
              <w:rPr>
                <w:b/>
              </w:rPr>
              <w:t>Sequence</w:t>
            </w:r>
          </w:p>
        </w:tc>
        <w:tc>
          <w:tcPr>
            <w:tcW w:w="2126" w:type="dxa"/>
          </w:tcPr>
          <w:p w14:paraId="1359A2CA" w14:textId="3ED76EE5" w:rsidR="00A902ED" w:rsidRPr="009567CD" w:rsidRDefault="00C3558C" w:rsidP="00A902ED">
            <w:pPr>
              <w:jc w:val="center"/>
              <w:rPr>
                <w:b/>
              </w:rPr>
            </w:pPr>
            <w:proofErr w:type="spellStart"/>
            <w:r w:rsidRPr="009567CD">
              <w:rPr>
                <w:b/>
              </w:rPr>
              <w:t>UHasselt</w:t>
            </w:r>
            <w:proofErr w:type="spellEnd"/>
          </w:p>
        </w:tc>
        <w:tc>
          <w:tcPr>
            <w:tcW w:w="2268" w:type="dxa"/>
          </w:tcPr>
          <w:p w14:paraId="70C6EB82" w14:textId="03115B60" w:rsidR="00A902ED" w:rsidRPr="009567CD" w:rsidRDefault="00A902ED" w:rsidP="00A902ED">
            <w:pPr>
              <w:jc w:val="center"/>
              <w:rPr>
                <w:b/>
              </w:rPr>
            </w:pPr>
            <w:r w:rsidRPr="009567CD">
              <w:rPr>
                <w:b/>
              </w:rPr>
              <w:t>Poznan</w:t>
            </w:r>
          </w:p>
        </w:tc>
        <w:tc>
          <w:tcPr>
            <w:tcW w:w="1950" w:type="dxa"/>
          </w:tcPr>
          <w:p w14:paraId="1A45C90C" w14:textId="00C81A3C" w:rsidR="00A902ED" w:rsidRPr="009567CD" w:rsidRDefault="00A902ED" w:rsidP="00A902ED">
            <w:pPr>
              <w:jc w:val="center"/>
              <w:rPr>
                <w:b/>
              </w:rPr>
            </w:pPr>
            <w:proofErr w:type="spellStart"/>
            <w:r w:rsidRPr="009567CD">
              <w:rPr>
                <w:b/>
              </w:rPr>
              <w:t>Zheijang</w:t>
            </w:r>
            <w:proofErr w:type="spellEnd"/>
          </w:p>
        </w:tc>
      </w:tr>
      <w:tr w:rsidR="00A902ED" w:rsidRPr="009567CD" w14:paraId="1D4DD87F" w14:textId="77777777" w:rsidTr="002039A5">
        <w:tc>
          <w:tcPr>
            <w:tcW w:w="3227" w:type="dxa"/>
          </w:tcPr>
          <w:p w14:paraId="37352C7B" w14:textId="77777777" w:rsidR="00A902ED" w:rsidRPr="009567CD" w:rsidRDefault="00A902ED" w:rsidP="002039A5">
            <w:r w:rsidRPr="009567CD">
              <w:rPr>
                <w:lang w:eastAsia="ja-JP"/>
              </w:rPr>
              <w:t>Big Buck Bunny flowers</w:t>
            </w:r>
          </w:p>
        </w:tc>
        <w:tc>
          <w:tcPr>
            <w:tcW w:w="2126" w:type="dxa"/>
          </w:tcPr>
          <w:p w14:paraId="0DF82A9A" w14:textId="485C6C61" w:rsidR="00A902ED" w:rsidRPr="009567CD" w:rsidRDefault="00A902ED" w:rsidP="00A902ED">
            <w:pPr>
              <w:jc w:val="center"/>
            </w:pPr>
            <w:r w:rsidRPr="009567CD">
              <w:t>-</w:t>
            </w:r>
          </w:p>
        </w:tc>
        <w:tc>
          <w:tcPr>
            <w:tcW w:w="2268" w:type="dxa"/>
          </w:tcPr>
          <w:p w14:paraId="04871E1B" w14:textId="5C271369" w:rsidR="00A902ED" w:rsidRPr="009567CD" w:rsidRDefault="00A902ED" w:rsidP="00A902ED">
            <w:pPr>
              <w:jc w:val="center"/>
            </w:pPr>
            <w:r w:rsidRPr="009567CD">
              <w:t>-43.</w:t>
            </w:r>
            <w:r w:rsidR="00CC65D4" w:rsidRPr="009567CD">
              <w:t>3</w:t>
            </w:r>
            <w:r w:rsidRPr="009567CD">
              <w:t>%</w:t>
            </w:r>
          </w:p>
        </w:tc>
        <w:tc>
          <w:tcPr>
            <w:tcW w:w="1950" w:type="dxa"/>
          </w:tcPr>
          <w:p w14:paraId="4E9AA236" w14:textId="09B2ADB3" w:rsidR="00A902ED" w:rsidRPr="009567CD" w:rsidRDefault="00A902ED" w:rsidP="00A902ED">
            <w:pPr>
              <w:jc w:val="center"/>
            </w:pPr>
            <w:r w:rsidRPr="009567CD">
              <w:t>-19.</w:t>
            </w:r>
            <w:r w:rsidR="00CC65D4" w:rsidRPr="009567CD">
              <w:t>2</w:t>
            </w:r>
            <w:r w:rsidRPr="009567CD">
              <w:t>%</w:t>
            </w:r>
          </w:p>
        </w:tc>
      </w:tr>
      <w:tr w:rsidR="00A902ED" w:rsidRPr="009567CD" w14:paraId="53D2B60A" w14:textId="77777777" w:rsidTr="002039A5">
        <w:tc>
          <w:tcPr>
            <w:tcW w:w="3227" w:type="dxa"/>
          </w:tcPr>
          <w:p w14:paraId="4E7742AC" w14:textId="7E9D7684" w:rsidR="00A902ED" w:rsidRPr="009567CD" w:rsidRDefault="00A902ED" w:rsidP="002039A5">
            <w:r w:rsidRPr="009567CD">
              <w:rPr>
                <w:lang w:eastAsia="ja-JP"/>
              </w:rPr>
              <w:t>Poznan Blocks</w:t>
            </w:r>
          </w:p>
        </w:tc>
        <w:tc>
          <w:tcPr>
            <w:tcW w:w="2126" w:type="dxa"/>
          </w:tcPr>
          <w:p w14:paraId="5045A5B6" w14:textId="1CB6B02A" w:rsidR="00A902ED" w:rsidRPr="009567CD" w:rsidRDefault="00A902ED" w:rsidP="00A902ED">
            <w:pPr>
              <w:jc w:val="center"/>
            </w:pPr>
            <w:r w:rsidRPr="009567CD">
              <w:t>-</w:t>
            </w:r>
          </w:p>
        </w:tc>
        <w:tc>
          <w:tcPr>
            <w:tcW w:w="2268" w:type="dxa"/>
          </w:tcPr>
          <w:p w14:paraId="1AF3202B" w14:textId="1364C15A" w:rsidR="00A902ED" w:rsidRPr="009567CD" w:rsidRDefault="00A902ED" w:rsidP="00A902ED">
            <w:pPr>
              <w:jc w:val="center"/>
            </w:pPr>
            <w:r w:rsidRPr="009567CD">
              <w:t>-36.</w:t>
            </w:r>
            <w:r w:rsidR="00CC65D4" w:rsidRPr="009567CD">
              <w:t>9</w:t>
            </w:r>
            <w:r w:rsidRPr="009567CD">
              <w:t>%</w:t>
            </w:r>
          </w:p>
        </w:tc>
        <w:tc>
          <w:tcPr>
            <w:tcW w:w="1950" w:type="dxa"/>
          </w:tcPr>
          <w:p w14:paraId="7C25DE6B" w14:textId="6F90D2F9" w:rsidR="00A902ED" w:rsidRPr="009567CD" w:rsidRDefault="00A902ED" w:rsidP="00A902ED">
            <w:pPr>
              <w:jc w:val="center"/>
            </w:pPr>
            <w:r w:rsidRPr="009567CD">
              <w:t>-4.</w:t>
            </w:r>
            <w:r w:rsidR="00CC65D4" w:rsidRPr="009567CD">
              <w:t>9</w:t>
            </w:r>
            <w:r w:rsidRPr="009567CD">
              <w:t>%</w:t>
            </w:r>
          </w:p>
        </w:tc>
      </w:tr>
      <w:tr w:rsidR="00A902ED" w:rsidRPr="009567CD" w14:paraId="4F0A4BE5" w14:textId="77777777" w:rsidTr="002039A5">
        <w:tc>
          <w:tcPr>
            <w:tcW w:w="3227" w:type="dxa"/>
          </w:tcPr>
          <w:p w14:paraId="559E918C" w14:textId="16BA2801" w:rsidR="00A902ED" w:rsidRPr="009567CD" w:rsidRDefault="00A902ED" w:rsidP="002039A5">
            <w:r w:rsidRPr="009567CD">
              <w:rPr>
                <w:lang w:eastAsia="ja-JP"/>
              </w:rPr>
              <w:t>Soccer Arc</w:t>
            </w:r>
          </w:p>
        </w:tc>
        <w:tc>
          <w:tcPr>
            <w:tcW w:w="2126" w:type="dxa"/>
          </w:tcPr>
          <w:p w14:paraId="3F4281A0" w14:textId="69C61437" w:rsidR="00A902ED" w:rsidRPr="009567CD" w:rsidRDefault="00C3558C" w:rsidP="00A902ED">
            <w:pPr>
              <w:jc w:val="center"/>
            </w:pPr>
            <w:r w:rsidRPr="009567CD">
              <w:t>-</w:t>
            </w:r>
          </w:p>
        </w:tc>
        <w:tc>
          <w:tcPr>
            <w:tcW w:w="2268" w:type="dxa"/>
          </w:tcPr>
          <w:p w14:paraId="7573A1D3" w14:textId="381A778C" w:rsidR="00A902ED" w:rsidRPr="009567CD" w:rsidRDefault="00A902ED" w:rsidP="00A902ED">
            <w:pPr>
              <w:jc w:val="center"/>
            </w:pPr>
            <w:r w:rsidRPr="009567CD">
              <w:t>-70.</w:t>
            </w:r>
            <w:r w:rsidR="00CC65D4" w:rsidRPr="009567CD">
              <w:t>1</w:t>
            </w:r>
            <w:r w:rsidRPr="009567CD">
              <w:t>%</w:t>
            </w:r>
          </w:p>
        </w:tc>
        <w:tc>
          <w:tcPr>
            <w:tcW w:w="1950" w:type="dxa"/>
          </w:tcPr>
          <w:p w14:paraId="70141F86" w14:textId="25120252" w:rsidR="00A902ED" w:rsidRPr="009567CD" w:rsidRDefault="00A902ED" w:rsidP="00A902ED">
            <w:pPr>
              <w:jc w:val="center"/>
            </w:pPr>
            <w:r w:rsidRPr="009567CD">
              <w:t>-69.</w:t>
            </w:r>
            <w:r w:rsidR="00CC65D4" w:rsidRPr="009567CD">
              <w:t>6</w:t>
            </w:r>
            <w:r w:rsidRPr="009567CD">
              <w:t>%</w:t>
            </w:r>
          </w:p>
        </w:tc>
      </w:tr>
      <w:tr w:rsidR="00A902ED" w:rsidRPr="009567CD" w14:paraId="06CC4F93" w14:textId="77777777" w:rsidTr="002039A5">
        <w:tc>
          <w:tcPr>
            <w:tcW w:w="3227" w:type="dxa"/>
          </w:tcPr>
          <w:p w14:paraId="590E5F8A" w14:textId="0A315495" w:rsidR="00A902ED" w:rsidRPr="009567CD" w:rsidRDefault="00A902ED" w:rsidP="002039A5">
            <w:r w:rsidRPr="009567CD">
              <w:rPr>
                <w:lang w:eastAsia="ja-JP"/>
              </w:rPr>
              <w:t>Soccer Linear 2</w:t>
            </w:r>
          </w:p>
        </w:tc>
        <w:tc>
          <w:tcPr>
            <w:tcW w:w="2126" w:type="dxa"/>
          </w:tcPr>
          <w:p w14:paraId="177418B0" w14:textId="78D8A809" w:rsidR="00A902ED" w:rsidRPr="009567CD" w:rsidRDefault="00C3558C" w:rsidP="00A902ED">
            <w:pPr>
              <w:jc w:val="center"/>
            </w:pPr>
            <w:r w:rsidRPr="009567CD">
              <w:t>-46.51%</w:t>
            </w:r>
          </w:p>
        </w:tc>
        <w:tc>
          <w:tcPr>
            <w:tcW w:w="2268" w:type="dxa"/>
          </w:tcPr>
          <w:p w14:paraId="5BE3CC76" w14:textId="036ADDFD" w:rsidR="00A902ED" w:rsidRPr="009567CD" w:rsidRDefault="00A902ED" w:rsidP="00A902ED">
            <w:pPr>
              <w:jc w:val="center"/>
            </w:pPr>
            <w:r w:rsidRPr="009567CD">
              <w:t>-28.</w:t>
            </w:r>
            <w:r w:rsidR="00CC65D4" w:rsidRPr="009567CD">
              <w:t>5</w:t>
            </w:r>
            <w:r w:rsidRPr="009567CD">
              <w:t>%</w:t>
            </w:r>
          </w:p>
        </w:tc>
        <w:tc>
          <w:tcPr>
            <w:tcW w:w="1950" w:type="dxa"/>
          </w:tcPr>
          <w:p w14:paraId="4D27B15E" w14:textId="0F420743" w:rsidR="00A902ED" w:rsidRPr="009567CD" w:rsidRDefault="00A902ED" w:rsidP="00A902ED">
            <w:pPr>
              <w:jc w:val="center"/>
            </w:pPr>
            <w:r w:rsidRPr="009567CD">
              <w:t>27.</w:t>
            </w:r>
            <w:r w:rsidR="00CC65D4" w:rsidRPr="009567CD">
              <w:t>0</w:t>
            </w:r>
            <w:r w:rsidRPr="009567CD">
              <w:t>%</w:t>
            </w:r>
          </w:p>
        </w:tc>
      </w:tr>
      <w:tr w:rsidR="00A902ED" w:rsidRPr="009567CD" w14:paraId="79410805" w14:textId="77777777" w:rsidTr="002039A5">
        <w:tc>
          <w:tcPr>
            <w:tcW w:w="3227" w:type="dxa"/>
          </w:tcPr>
          <w:p w14:paraId="67156782" w14:textId="77777777" w:rsidR="00A902ED" w:rsidRPr="009567CD" w:rsidRDefault="00A902ED" w:rsidP="002039A5">
            <w:pPr>
              <w:rPr>
                <w:b/>
              </w:rPr>
            </w:pPr>
            <w:r w:rsidRPr="009567CD">
              <w:rPr>
                <w:b/>
              </w:rPr>
              <w:t>Average (nonlinear)</w:t>
            </w:r>
          </w:p>
        </w:tc>
        <w:tc>
          <w:tcPr>
            <w:tcW w:w="2126" w:type="dxa"/>
          </w:tcPr>
          <w:p w14:paraId="3B30CD67" w14:textId="0F79653A" w:rsidR="00A902ED" w:rsidRPr="009567CD" w:rsidRDefault="00A902ED" w:rsidP="00A902ED">
            <w:pPr>
              <w:jc w:val="center"/>
              <w:rPr>
                <w:b/>
              </w:rPr>
            </w:pPr>
            <w:r w:rsidRPr="009567CD">
              <w:t>-</w:t>
            </w:r>
          </w:p>
        </w:tc>
        <w:tc>
          <w:tcPr>
            <w:tcW w:w="2268" w:type="dxa"/>
          </w:tcPr>
          <w:p w14:paraId="5A44C6D4" w14:textId="782AA6A2" w:rsidR="00A902ED" w:rsidRPr="009567CD" w:rsidRDefault="00CC65D4" w:rsidP="00A902ED">
            <w:pPr>
              <w:jc w:val="center"/>
              <w:rPr>
                <w:b/>
              </w:rPr>
            </w:pPr>
            <w:r w:rsidRPr="009567CD">
              <w:rPr>
                <w:b/>
              </w:rPr>
              <w:t>-50.1</w:t>
            </w:r>
            <w:r w:rsidR="00A902ED" w:rsidRPr="009567CD">
              <w:rPr>
                <w:b/>
              </w:rPr>
              <w:t>%</w:t>
            </w:r>
          </w:p>
        </w:tc>
        <w:tc>
          <w:tcPr>
            <w:tcW w:w="1950" w:type="dxa"/>
          </w:tcPr>
          <w:p w14:paraId="1B8C87C3" w14:textId="2199F231" w:rsidR="00A902ED" w:rsidRPr="009567CD" w:rsidRDefault="00CC65D4" w:rsidP="00A902ED">
            <w:pPr>
              <w:jc w:val="center"/>
            </w:pPr>
            <w:r w:rsidRPr="009567CD">
              <w:rPr>
                <w:b/>
              </w:rPr>
              <w:t>-31.3</w:t>
            </w:r>
            <w:r w:rsidR="00A902ED" w:rsidRPr="009567CD">
              <w:rPr>
                <w:b/>
              </w:rPr>
              <w:t>%</w:t>
            </w:r>
          </w:p>
        </w:tc>
      </w:tr>
      <w:tr w:rsidR="00A902ED" w:rsidRPr="009567CD" w14:paraId="128EFF69" w14:textId="77777777" w:rsidTr="002039A5">
        <w:tc>
          <w:tcPr>
            <w:tcW w:w="3227" w:type="dxa"/>
          </w:tcPr>
          <w:p w14:paraId="4EDDB342" w14:textId="77777777" w:rsidR="00A902ED" w:rsidRPr="009567CD" w:rsidRDefault="00A902ED" w:rsidP="002039A5">
            <w:pPr>
              <w:rPr>
                <w:b/>
              </w:rPr>
            </w:pPr>
            <w:r w:rsidRPr="009567CD">
              <w:rPr>
                <w:b/>
                <w:lang w:eastAsia="ja-JP"/>
              </w:rPr>
              <w:t>Average (all)</w:t>
            </w:r>
          </w:p>
        </w:tc>
        <w:tc>
          <w:tcPr>
            <w:tcW w:w="2126" w:type="dxa"/>
          </w:tcPr>
          <w:p w14:paraId="2A32C62A" w14:textId="3F2D0A28" w:rsidR="00A902ED" w:rsidRPr="009567CD" w:rsidRDefault="00A902ED" w:rsidP="00A902ED">
            <w:pPr>
              <w:jc w:val="center"/>
              <w:rPr>
                <w:b/>
              </w:rPr>
            </w:pPr>
            <w:r w:rsidRPr="009567CD">
              <w:t>-</w:t>
            </w:r>
          </w:p>
        </w:tc>
        <w:tc>
          <w:tcPr>
            <w:tcW w:w="2268" w:type="dxa"/>
          </w:tcPr>
          <w:p w14:paraId="78E91544" w14:textId="2D766B22" w:rsidR="00A902ED" w:rsidRPr="009567CD" w:rsidRDefault="00CC65D4" w:rsidP="00A902ED">
            <w:pPr>
              <w:jc w:val="center"/>
              <w:rPr>
                <w:b/>
              </w:rPr>
            </w:pPr>
            <w:r w:rsidRPr="009567CD">
              <w:rPr>
                <w:b/>
              </w:rPr>
              <w:t>-44.7</w:t>
            </w:r>
            <w:r w:rsidR="00A902ED" w:rsidRPr="009567CD">
              <w:rPr>
                <w:b/>
              </w:rPr>
              <w:t>%</w:t>
            </w:r>
          </w:p>
        </w:tc>
        <w:tc>
          <w:tcPr>
            <w:tcW w:w="1950" w:type="dxa"/>
          </w:tcPr>
          <w:p w14:paraId="20E1D401" w14:textId="04C0BCFE" w:rsidR="00A902ED" w:rsidRPr="009567CD" w:rsidRDefault="00CC65D4" w:rsidP="00A902ED">
            <w:pPr>
              <w:jc w:val="center"/>
            </w:pPr>
            <w:r w:rsidRPr="009567CD">
              <w:rPr>
                <w:b/>
              </w:rPr>
              <w:t>-16.7</w:t>
            </w:r>
            <w:r w:rsidR="00A902ED" w:rsidRPr="009567CD">
              <w:rPr>
                <w:b/>
              </w:rPr>
              <w:t>%</w:t>
            </w:r>
          </w:p>
        </w:tc>
      </w:tr>
    </w:tbl>
    <w:p w14:paraId="267C07F7" w14:textId="77777777" w:rsidR="008771BD" w:rsidRDefault="008771BD" w:rsidP="008771BD"/>
    <w:p w14:paraId="0A818946" w14:textId="77777777" w:rsidR="008771BD" w:rsidRPr="009567CD" w:rsidRDefault="008771BD" w:rsidP="008771BD">
      <w:r w:rsidRPr="009567CD">
        <w:t>The differences in the achieved results in subjective and objective evaluation come from the fact that in objective evaluation only the decoded views are considered, while in the subjective evaluation also the rendering capability was assessed.</w:t>
      </w:r>
    </w:p>
    <w:p w14:paraId="4EB3EE6D" w14:textId="47DE94AE" w:rsidR="0065516A" w:rsidRPr="009567CD" w:rsidRDefault="0098464A" w:rsidP="004D3405">
      <w:r w:rsidRPr="009567CD">
        <w:t>We consider Soccer linear 2 independently as it is a linearly arranged sequence, and is hence outside the scope of the current FTV activity, which targets multi-camera setups beyond linear arrangements.</w:t>
      </w:r>
    </w:p>
    <w:p w14:paraId="452A34E6" w14:textId="13C907A6" w:rsidR="00363519" w:rsidRPr="009567CD" w:rsidRDefault="00040721" w:rsidP="00363519">
      <w:pPr>
        <w:pStyle w:val="Nagwek1"/>
      </w:pPr>
      <w:r w:rsidRPr="009567CD">
        <w:t>Concluding remarks</w:t>
      </w:r>
    </w:p>
    <w:p w14:paraId="37A6BE2F" w14:textId="35CDE94D" w:rsidR="00A902ED" w:rsidRPr="009567CD" w:rsidRDefault="00E57F5A" w:rsidP="007624DC">
      <w:r w:rsidRPr="009567CD">
        <w:t xml:space="preserve">The group has evaluated the responses to the </w:t>
      </w:r>
      <w:proofErr w:type="spellStart"/>
      <w:r w:rsidRPr="009567CD">
        <w:t>CfE</w:t>
      </w:r>
      <w:proofErr w:type="spellEnd"/>
      <w:r w:rsidRPr="009567CD">
        <w:t xml:space="preserve">. The </w:t>
      </w:r>
      <w:r w:rsidR="00E836BA" w:rsidRPr="009567CD">
        <w:t xml:space="preserve">obtained </w:t>
      </w:r>
      <w:r w:rsidRPr="009567CD">
        <w:t>results show significant improvement and strongly suggest that there is technolo</w:t>
      </w:r>
      <w:bookmarkStart w:id="0" w:name="_GoBack"/>
      <w:bookmarkEnd w:id="0"/>
      <w:r w:rsidRPr="009567CD">
        <w:t xml:space="preserve">gy better adapted to the considered application scenarios of SMV and FN than the currently standardized solutions. </w:t>
      </w:r>
    </w:p>
    <w:p w14:paraId="630C2165" w14:textId="4BE209CB" w:rsidR="00A902ED" w:rsidRPr="009567CD" w:rsidRDefault="00A902ED" w:rsidP="007624DC">
      <w:r w:rsidRPr="009567CD">
        <w:t>In Super-Multiview (SMV) application scenario t</w:t>
      </w:r>
      <w:r w:rsidR="00E57F5A" w:rsidRPr="009567CD">
        <w:t xml:space="preserve">he observed overall </w:t>
      </w:r>
      <w:proofErr w:type="spellStart"/>
      <w:r w:rsidR="00E57F5A" w:rsidRPr="009567CD">
        <w:t>Bjøntegaard</w:t>
      </w:r>
      <w:proofErr w:type="spellEnd"/>
      <w:r w:rsidR="00E57F5A" w:rsidRPr="009567CD">
        <w:t xml:space="preserve"> bitrate reduction is </w:t>
      </w:r>
      <w:r w:rsidRPr="009567CD">
        <w:t xml:space="preserve">about 10% objectively. </w:t>
      </w:r>
      <w:r w:rsidR="00793714" w:rsidRPr="009567CD">
        <w:t xml:space="preserve">Such </w:t>
      </w:r>
      <w:r w:rsidRPr="009567CD">
        <w:t>results have to be although considered with the fact in mind, that the only response in this category contained only 2 sequences.</w:t>
      </w:r>
    </w:p>
    <w:p w14:paraId="10E41672" w14:textId="1A2AAF05" w:rsidR="00734AAC" w:rsidRDefault="00A902ED" w:rsidP="007624DC">
      <w:r w:rsidRPr="009567CD">
        <w:t xml:space="preserve">In Free Navigation (FN) application scenario the observed overall </w:t>
      </w:r>
      <w:proofErr w:type="spellStart"/>
      <w:r w:rsidRPr="009567CD">
        <w:t>Bjøntegaard</w:t>
      </w:r>
      <w:proofErr w:type="spellEnd"/>
      <w:r w:rsidRPr="009567CD">
        <w:t xml:space="preserve"> bitrate reduction is </w:t>
      </w:r>
      <w:r w:rsidR="00734AAC">
        <w:t xml:space="preserve">on </w:t>
      </w:r>
      <w:r w:rsidR="00EE4656" w:rsidRPr="009567CD">
        <w:t xml:space="preserve">average </w:t>
      </w:r>
      <w:r w:rsidRPr="009567CD">
        <w:t xml:space="preserve">from about 7% to 10% </w:t>
      </w:r>
      <w:r w:rsidR="00EE4656" w:rsidRPr="009567CD">
        <w:t xml:space="preserve">depending on the </w:t>
      </w:r>
      <w:r w:rsidR="00734AAC">
        <w:t>proposal</w:t>
      </w:r>
      <w:r w:rsidR="00EE4656" w:rsidRPr="009567CD">
        <w:t xml:space="preserve">, </w:t>
      </w:r>
      <w:r w:rsidRPr="009567CD">
        <w:t>for the set of seq</w:t>
      </w:r>
      <w:r w:rsidR="00793714" w:rsidRPr="009567CD">
        <w:t>uences with nonlinearly arranged cameras</w:t>
      </w:r>
      <w:r w:rsidRPr="009567CD">
        <w:t xml:space="preserve">, which constitute the main scope of the FTV group. </w:t>
      </w:r>
      <w:r w:rsidR="00734AAC">
        <w:t xml:space="preserve">Also subjective evaluation was performed for the responses and in some of the cases statistically significant improvements were observed. </w:t>
      </w:r>
    </w:p>
    <w:p w14:paraId="6B1241B4" w14:textId="5EB2FC3A" w:rsidR="00793714" w:rsidRPr="009567CD" w:rsidRDefault="00793714" w:rsidP="007624DC">
      <w:r w:rsidRPr="009567CD">
        <w:t xml:space="preserve">For the sequence with linearly arranged cameras, one response was received which allowed for even higher </w:t>
      </w:r>
      <w:proofErr w:type="spellStart"/>
      <w:r w:rsidRPr="009567CD">
        <w:t>bitrate</w:t>
      </w:r>
      <w:proofErr w:type="spellEnd"/>
      <w:r w:rsidRPr="009567CD">
        <w:t xml:space="preserve"> reductions thanks to the decoder-side depth estimation. The achieved results are 32% of bitrate reduction </w:t>
      </w:r>
      <w:r w:rsidR="00734AAC">
        <w:t>with respect to PSNRs</w:t>
      </w:r>
      <w:r w:rsidRPr="009567CD">
        <w:t>.</w:t>
      </w:r>
    </w:p>
    <w:p w14:paraId="248760DB" w14:textId="1668D4AF" w:rsidR="00480F1F" w:rsidRDefault="00480F1F" w:rsidP="00480F1F">
      <w:r w:rsidRPr="009567CD">
        <w:t>As a side product of the evaluation of the responses it was observed that there is a room for improvement of the quality of the views rendered from the uncompressed data</w:t>
      </w:r>
      <w:r w:rsidR="0065516A" w:rsidRPr="009567CD">
        <w:t>.</w:t>
      </w:r>
    </w:p>
    <w:p w14:paraId="271C8352" w14:textId="77777777" w:rsidR="008771BD" w:rsidRDefault="008771BD" w:rsidP="00480F1F"/>
    <w:p w14:paraId="0BE6AEF1" w14:textId="77777777" w:rsidR="008771BD" w:rsidRDefault="008771BD" w:rsidP="00480F1F"/>
    <w:p w14:paraId="2BD21856" w14:textId="77777777" w:rsidR="008771BD" w:rsidRDefault="008771BD" w:rsidP="00480F1F"/>
    <w:p w14:paraId="2E0CD986" w14:textId="45428176" w:rsidR="000A35FA" w:rsidRPr="009567CD" w:rsidRDefault="000A35FA" w:rsidP="005A2BE2">
      <w:pPr>
        <w:pStyle w:val="Nagwek1"/>
      </w:pPr>
      <w:r w:rsidRPr="009567CD">
        <w:lastRenderedPageBreak/>
        <w:t>References</w:t>
      </w:r>
    </w:p>
    <w:p w14:paraId="1CB21984" w14:textId="131AD65D" w:rsidR="004A5C27" w:rsidRPr="009567CD" w:rsidRDefault="00C6352C" w:rsidP="00C6352C">
      <w:pPr>
        <w:ind w:left="426" w:hanging="426"/>
        <w:rPr>
          <w:rFonts w:eastAsiaTheme="minorEastAsia"/>
          <w:lang w:eastAsia="ko-KR"/>
        </w:rPr>
      </w:pPr>
      <w:r w:rsidRPr="009567CD">
        <w:rPr>
          <w:rFonts w:eastAsiaTheme="minorEastAsia"/>
          <w:lang w:eastAsia="ko-KR"/>
        </w:rPr>
        <w:t>[1]</w:t>
      </w:r>
      <w:r w:rsidRPr="009567CD">
        <w:rPr>
          <w:rFonts w:eastAsiaTheme="minorEastAsia"/>
          <w:lang w:eastAsia="ko-KR"/>
        </w:rPr>
        <w:tab/>
      </w:r>
      <w:r w:rsidR="004A5C27" w:rsidRPr="009567CD">
        <w:rPr>
          <w:rFonts w:eastAsiaTheme="minorEastAsia"/>
          <w:lang w:eastAsia="ko-KR"/>
        </w:rPr>
        <w:t>“Call for Evidence on Free-Viewpoint Television: Super-Multiview and Free Navigation”, ISO/IEC JTC1/SC29/WG11 MPEG2015/N15348, June 2015, Poland, Warsaw.</w:t>
      </w:r>
    </w:p>
    <w:p w14:paraId="3C7E6EA5" w14:textId="079E665C" w:rsidR="004A5C27" w:rsidRPr="009567CD" w:rsidRDefault="004A5C27" w:rsidP="00C6352C">
      <w:pPr>
        <w:ind w:left="426" w:hanging="426"/>
        <w:rPr>
          <w:rFonts w:eastAsiaTheme="minorEastAsia"/>
          <w:lang w:eastAsia="ko-KR"/>
        </w:rPr>
      </w:pPr>
      <w:r w:rsidRPr="009567CD">
        <w:rPr>
          <w:rFonts w:eastAsiaTheme="minorEastAsia"/>
          <w:lang w:eastAsia="ko-KR"/>
        </w:rPr>
        <w:t xml:space="preserve">[2] </w:t>
      </w:r>
      <w:r w:rsidR="00C6352C" w:rsidRPr="009567CD">
        <w:rPr>
          <w:rFonts w:eastAsiaTheme="minorEastAsia"/>
          <w:lang w:eastAsia="ko-KR"/>
        </w:rPr>
        <w:tab/>
      </w:r>
      <w:r w:rsidRPr="009567CD">
        <w:rPr>
          <w:rFonts w:eastAsiaTheme="minorEastAsia"/>
          <w:lang w:eastAsia="ko-KR"/>
        </w:rPr>
        <w:t xml:space="preserve">Marek </w:t>
      </w:r>
      <w:proofErr w:type="spellStart"/>
      <w:r w:rsidRPr="009567CD">
        <w:rPr>
          <w:rFonts w:eastAsiaTheme="minorEastAsia"/>
          <w:lang w:eastAsia="ko-KR"/>
        </w:rPr>
        <w:t>Domański</w:t>
      </w:r>
      <w:proofErr w:type="spellEnd"/>
      <w:r w:rsidRPr="009567CD">
        <w:rPr>
          <w:rFonts w:eastAsiaTheme="minorEastAsia"/>
          <w:lang w:eastAsia="ko-KR"/>
        </w:rPr>
        <w:t xml:space="preserve">,  Adrian </w:t>
      </w:r>
      <w:proofErr w:type="spellStart"/>
      <w:r w:rsidRPr="009567CD">
        <w:rPr>
          <w:rFonts w:eastAsiaTheme="minorEastAsia"/>
          <w:lang w:eastAsia="ko-KR"/>
        </w:rPr>
        <w:t>Dziembowski</w:t>
      </w:r>
      <w:proofErr w:type="spellEnd"/>
      <w:r w:rsidRPr="009567CD">
        <w:rPr>
          <w:rFonts w:eastAsiaTheme="minorEastAsia"/>
          <w:lang w:eastAsia="ko-KR"/>
        </w:rPr>
        <w:t xml:space="preserve">, Adam </w:t>
      </w:r>
      <w:proofErr w:type="spellStart"/>
      <w:r w:rsidRPr="009567CD">
        <w:rPr>
          <w:rFonts w:eastAsiaTheme="minorEastAsia"/>
          <w:lang w:eastAsia="ko-KR"/>
        </w:rPr>
        <w:t>Grzelka</w:t>
      </w:r>
      <w:proofErr w:type="spellEnd"/>
      <w:r w:rsidRPr="009567CD">
        <w:rPr>
          <w:rFonts w:eastAsiaTheme="minorEastAsia"/>
          <w:lang w:eastAsia="ko-KR"/>
        </w:rPr>
        <w:t xml:space="preserve">, </w:t>
      </w:r>
      <w:proofErr w:type="spellStart"/>
      <w:r w:rsidRPr="009567CD">
        <w:rPr>
          <w:rFonts w:eastAsiaTheme="minorEastAsia"/>
          <w:lang w:eastAsia="ko-KR"/>
        </w:rPr>
        <w:t>Łukasz</w:t>
      </w:r>
      <w:proofErr w:type="spellEnd"/>
      <w:r w:rsidRPr="009567CD">
        <w:rPr>
          <w:rFonts w:eastAsiaTheme="minorEastAsia"/>
          <w:lang w:eastAsia="ko-KR"/>
        </w:rPr>
        <w:t xml:space="preserve"> Kowalski, </w:t>
      </w:r>
      <w:proofErr w:type="spellStart"/>
      <w:r w:rsidR="00A902ED" w:rsidRPr="009567CD">
        <w:rPr>
          <w:rFonts w:eastAsiaTheme="minorEastAsia"/>
          <w:lang w:eastAsia="ko-KR"/>
        </w:rPr>
        <w:t>Dawid</w:t>
      </w:r>
      <w:proofErr w:type="spellEnd"/>
      <w:r w:rsidR="00A902ED" w:rsidRPr="009567CD">
        <w:rPr>
          <w:rFonts w:eastAsiaTheme="minorEastAsia"/>
          <w:lang w:eastAsia="ko-KR"/>
        </w:rPr>
        <w:t xml:space="preserve"> </w:t>
      </w:r>
      <w:proofErr w:type="spellStart"/>
      <w:r w:rsidR="00A902ED" w:rsidRPr="009567CD">
        <w:rPr>
          <w:rFonts w:eastAsiaTheme="minorEastAsia"/>
          <w:lang w:eastAsia="ko-KR"/>
        </w:rPr>
        <w:t>Mieloch</w:t>
      </w:r>
      <w:proofErr w:type="spellEnd"/>
      <w:r w:rsidR="00A902ED" w:rsidRPr="009567CD">
        <w:rPr>
          <w:rFonts w:eastAsiaTheme="minorEastAsia"/>
          <w:lang w:eastAsia="ko-KR"/>
        </w:rPr>
        <w:t xml:space="preserve">, </w:t>
      </w:r>
      <w:proofErr w:type="spellStart"/>
      <w:r w:rsidR="00A902ED" w:rsidRPr="009567CD">
        <w:rPr>
          <w:rFonts w:eastAsiaTheme="minorEastAsia"/>
          <w:lang w:eastAsia="ko-KR"/>
        </w:rPr>
        <w:t>Jarosław</w:t>
      </w:r>
      <w:proofErr w:type="spellEnd"/>
      <w:r w:rsidR="00A902ED" w:rsidRPr="009567CD">
        <w:rPr>
          <w:rFonts w:eastAsiaTheme="minorEastAsia"/>
          <w:lang w:eastAsia="ko-KR"/>
        </w:rPr>
        <w:t xml:space="preserve"> </w:t>
      </w:r>
      <w:proofErr w:type="spellStart"/>
      <w:r w:rsidR="00A902ED" w:rsidRPr="009567CD">
        <w:rPr>
          <w:rFonts w:eastAsiaTheme="minorEastAsia"/>
          <w:lang w:eastAsia="ko-KR"/>
        </w:rPr>
        <w:t>Samelak</w:t>
      </w:r>
      <w:proofErr w:type="spellEnd"/>
      <w:r w:rsidRPr="009567CD">
        <w:rPr>
          <w:rFonts w:eastAsiaTheme="minorEastAsia"/>
          <w:lang w:eastAsia="ko-KR"/>
        </w:rPr>
        <w:t xml:space="preserve">, </w:t>
      </w:r>
      <w:proofErr w:type="spellStart"/>
      <w:r w:rsidRPr="009567CD">
        <w:rPr>
          <w:rFonts w:eastAsiaTheme="minorEastAsia"/>
          <w:lang w:eastAsia="ko-KR"/>
        </w:rPr>
        <w:t>Olgierd</w:t>
      </w:r>
      <w:proofErr w:type="spellEnd"/>
      <w:r w:rsidRPr="009567CD">
        <w:rPr>
          <w:rFonts w:eastAsiaTheme="minorEastAsia"/>
          <w:lang w:eastAsia="ko-KR"/>
        </w:rPr>
        <w:t xml:space="preserve"> </w:t>
      </w:r>
      <w:proofErr w:type="spellStart"/>
      <w:r w:rsidRPr="009567CD">
        <w:rPr>
          <w:rFonts w:eastAsiaTheme="minorEastAsia"/>
          <w:lang w:eastAsia="ko-KR"/>
        </w:rPr>
        <w:t>Stankiewicz</w:t>
      </w:r>
      <w:proofErr w:type="spellEnd"/>
      <w:r w:rsidRPr="009567CD">
        <w:rPr>
          <w:rFonts w:eastAsiaTheme="minorEastAsia"/>
          <w:lang w:eastAsia="ko-KR"/>
        </w:rPr>
        <w:t xml:space="preserve"> , Jakub </w:t>
      </w:r>
      <w:proofErr w:type="spellStart"/>
      <w:r w:rsidRPr="009567CD">
        <w:rPr>
          <w:rFonts w:eastAsiaTheme="minorEastAsia"/>
          <w:lang w:eastAsia="ko-KR"/>
        </w:rPr>
        <w:t>Stankowski</w:t>
      </w:r>
      <w:proofErr w:type="spellEnd"/>
      <w:r w:rsidRPr="009567CD">
        <w:rPr>
          <w:rFonts w:eastAsiaTheme="minorEastAsia"/>
          <w:lang w:eastAsia="ko-KR"/>
        </w:rPr>
        <w:t xml:space="preserve"> , Krzysztof Wegner, „[FTV AHG] Technical Description of Poznan University of Technology proposal for Call for Evidence on Free-Viewpoint Television”, ISO/IEC JTC1/SC29/WG11, MPEG2016/m37893, San Diego, US, February 2016.</w:t>
      </w:r>
    </w:p>
    <w:p w14:paraId="27A6E4BF" w14:textId="5369D6E0" w:rsidR="004F045B" w:rsidRPr="009567CD" w:rsidRDefault="004F045B" w:rsidP="00F2196C">
      <w:pPr>
        <w:ind w:left="426" w:hanging="426"/>
        <w:rPr>
          <w:rFonts w:eastAsiaTheme="minorEastAsia"/>
          <w:lang w:eastAsia="ko-KR"/>
        </w:rPr>
      </w:pPr>
      <w:r w:rsidRPr="009567CD">
        <w:rPr>
          <w:rFonts w:eastAsiaTheme="minorEastAsia"/>
          <w:lang w:eastAsia="ko-KR"/>
        </w:rPr>
        <w:t>[</w:t>
      </w:r>
      <w:r w:rsidR="00F2196C" w:rsidRPr="009567CD">
        <w:rPr>
          <w:rFonts w:eastAsiaTheme="minorEastAsia"/>
          <w:lang w:eastAsia="ko-KR"/>
        </w:rPr>
        <w:t>3]</w:t>
      </w:r>
      <w:r w:rsidR="00F2196C" w:rsidRPr="009567CD">
        <w:rPr>
          <w:rFonts w:eastAsiaTheme="minorEastAsia"/>
          <w:lang w:eastAsia="ko-KR"/>
        </w:rPr>
        <w:tab/>
        <w:t xml:space="preserve">Marek </w:t>
      </w:r>
      <w:proofErr w:type="spellStart"/>
      <w:r w:rsidR="00F2196C" w:rsidRPr="009567CD">
        <w:rPr>
          <w:rFonts w:eastAsiaTheme="minorEastAsia"/>
          <w:lang w:eastAsia="ko-KR"/>
        </w:rPr>
        <w:t>Domański</w:t>
      </w:r>
      <w:proofErr w:type="spellEnd"/>
      <w:r w:rsidR="00F2196C" w:rsidRPr="009567CD">
        <w:rPr>
          <w:rFonts w:eastAsiaTheme="minorEastAsia"/>
          <w:lang w:eastAsia="ko-KR"/>
        </w:rPr>
        <w:t xml:space="preserve">, Adrian </w:t>
      </w:r>
      <w:proofErr w:type="spellStart"/>
      <w:r w:rsidR="00F2196C" w:rsidRPr="009567CD">
        <w:rPr>
          <w:rFonts w:eastAsiaTheme="minorEastAsia"/>
          <w:lang w:eastAsia="ko-KR"/>
        </w:rPr>
        <w:t>Dziembowski</w:t>
      </w:r>
      <w:proofErr w:type="spellEnd"/>
      <w:r w:rsidR="00F2196C" w:rsidRPr="009567CD">
        <w:rPr>
          <w:rFonts w:eastAsiaTheme="minorEastAsia"/>
          <w:lang w:eastAsia="ko-KR"/>
        </w:rPr>
        <w:t xml:space="preserve">, Adam </w:t>
      </w:r>
      <w:proofErr w:type="spellStart"/>
      <w:r w:rsidR="00F2196C" w:rsidRPr="009567CD">
        <w:rPr>
          <w:rFonts w:eastAsiaTheme="minorEastAsia"/>
          <w:lang w:eastAsia="ko-KR"/>
        </w:rPr>
        <w:t>Grzelka</w:t>
      </w:r>
      <w:proofErr w:type="spellEnd"/>
      <w:r w:rsidR="00F2196C" w:rsidRPr="009567CD">
        <w:rPr>
          <w:rFonts w:eastAsiaTheme="minorEastAsia"/>
          <w:lang w:eastAsia="ko-KR"/>
        </w:rPr>
        <w:t xml:space="preserve">, </w:t>
      </w:r>
      <w:proofErr w:type="spellStart"/>
      <w:r w:rsidR="00F2196C" w:rsidRPr="009567CD">
        <w:rPr>
          <w:rFonts w:eastAsiaTheme="minorEastAsia"/>
          <w:lang w:eastAsia="ko-KR"/>
        </w:rPr>
        <w:t>Łukasz</w:t>
      </w:r>
      <w:proofErr w:type="spellEnd"/>
      <w:r w:rsidR="00F2196C" w:rsidRPr="009567CD">
        <w:rPr>
          <w:rFonts w:eastAsiaTheme="minorEastAsia"/>
          <w:lang w:eastAsia="ko-KR"/>
        </w:rPr>
        <w:t xml:space="preserve"> Kowalski, </w:t>
      </w:r>
      <w:proofErr w:type="spellStart"/>
      <w:r w:rsidR="00F2196C" w:rsidRPr="009567CD">
        <w:rPr>
          <w:rFonts w:eastAsiaTheme="minorEastAsia"/>
          <w:lang w:eastAsia="ko-KR"/>
        </w:rPr>
        <w:t>Dawid</w:t>
      </w:r>
      <w:proofErr w:type="spellEnd"/>
      <w:r w:rsidR="00F2196C" w:rsidRPr="009567CD">
        <w:rPr>
          <w:rFonts w:eastAsiaTheme="minorEastAsia"/>
          <w:lang w:eastAsia="ko-KR"/>
        </w:rPr>
        <w:t xml:space="preserve"> </w:t>
      </w:r>
      <w:proofErr w:type="spellStart"/>
      <w:r w:rsidR="00F2196C" w:rsidRPr="009567CD">
        <w:rPr>
          <w:rFonts w:eastAsiaTheme="minorEastAsia"/>
          <w:lang w:eastAsia="ko-KR"/>
        </w:rPr>
        <w:t>Mieloch</w:t>
      </w:r>
      <w:proofErr w:type="spellEnd"/>
      <w:r w:rsidR="00F2196C" w:rsidRPr="009567CD">
        <w:rPr>
          <w:rFonts w:eastAsiaTheme="minorEastAsia"/>
          <w:lang w:eastAsia="ko-KR"/>
        </w:rPr>
        <w:t xml:space="preserve">, </w:t>
      </w:r>
      <w:proofErr w:type="spellStart"/>
      <w:r w:rsidR="00F2196C" w:rsidRPr="009567CD">
        <w:rPr>
          <w:rFonts w:eastAsiaTheme="minorEastAsia"/>
          <w:lang w:eastAsia="ko-KR"/>
        </w:rPr>
        <w:t>Jarosław</w:t>
      </w:r>
      <w:proofErr w:type="spellEnd"/>
      <w:r w:rsidR="00F2196C" w:rsidRPr="009567CD">
        <w:rPr>
          <w:rFonts w:eastAsiaTheme="minorEastAsia"/>
          <w:lang w:eastAsia="ko-KR"/>
        </w:rPr>
        <w:t xml:space="preserve"> </w:t>
      </w:r>
      <w:proofErr w:type="spellStart"/>
      <w:r w:rsidR="00F2196C" w:rsidRPr="009567CD">
        <w:rPr>
          <w:rFonts w:eastAsiaTheme="minorEastAsia"/>
          <w:lang w:eastAsia="ko-KR"/>
        </w:rPr>
        <w:t>Samelak</w:t>
      </w:r>
      <w:proofErr w:type="spellEnd"/>
      <w:r w:rsidR="00F2196C" w:rsidRPr="009567CD">
        <w:rPr>
          <w:rFonts w:eastAsiaTheme="minorEastAsia"/>
          <w:lang w:eastAsia="ko-KR"/>
        </w:rPr>
        <w:t xml:space="preserve">, </w:t>
      </w:r>
      <w:proofErr w:type="spellStart"/>
      <w:r w:rsidR="00F2196C" w:rsidRPr="009567CD">
        <w:rPr>
          <w:rFonts w:eastAsiaTheme="minorEastAsia"/>
          <w:lang w:eastAsia="ko-KR"/>
        </w:rPr>
        <w:t>Olgierd</w:t>
      </w:r>
      <w:proofErr w:type="spellEnd"/>
      <w:r w:rsidR="00F2196C" w:rsidRPr="009567CD">
        <w:rPr>
          <w:rFonts w:eastAsiaTheme="minorEastAsia"/>
          <w:lang w:eastAsia="ko-KR"/>
        </w:rPr>
        <w:t xml:space="preserve"> </w:t>
      </w:r>
      <w:proofErr w:type="spellStart"/>
      <w:r w:rsidR="00F2196C" w:rsidRPr="009567CD">
        <w:rPr>
          <w:rFonts w:eastAsiaTheme="minorEastAsia"/>
          <w:lang w:eastAsia="ko-KR"/>
        </w:rPr>
        <w:t>Stankiewicz</w:t>
      </w:r>
      <w:proofErr w:type="spellEnd"/>
      <w:r w:rsidR="00F2196C" w:rsidRPr="009567CD">
        <w:rPr>
          <w:rFonts w:eastAsiaTheme="minorEastAsia"/>
          <w:lang w:eastAsia="ko-KR"/>
        </w:rPr>
        <w:t xml:space="preserve">, Jakub </w:t>
      </w:r>
      <w:proofErr w:type="spellStart"/>
      <w:r w:rsidR="00F2196C" w:rsidRPr="009567CD">
        <w:rPr>
          <w:rFonts w:eastAsiaTheme="minorEastAsia"/>
          <w:lang w:eastAsia="ko-KR"/>
        </w:rPr>
        <w:t>Stankowski</w:t>
      </w:r>
      <w:proofErr w:type="spellEnd"/>
      <w:r w:rsidR="00F2196C" w:rsidRPr="009567CD">
        <w:rPr>
          <w:rFonts w:eastAsiaTheme="minorEastAsia"/>
          <w:lang w:eastAsia="ko-KR"/>
        </w:rPr>
        <w:t>, Krzysztof Wegner</w:t>
      </w:r>
      <w:r w:rsidR="00CD2F13">
        <w:rPr>
          <w:rFonts w:eastAsiaTheme="minorEastAsia"/>
          <w:lang w:eastAsia="ko-KR"/>
        </w:rPr>
        <w:t>,</w:t>
      </w:r>
      <w:r w:rsidR="00F2196C" w:rsidRPr="009567CD">
        <w:rPr>
          <w:rFonts w:eastAsiaTheme="minorEastAsia"/>
          <w:lang w:eastAsia="ko-KR"/>
        </w:rPr>
        <w:t xml:space="preserve"> "[FTV AHG] Extended results of Poznan University of Technology proposal for Call for Evidence on Free-Viewpoint Television", ISO/IEC JTC1/SC29/WG11 MPEG2016/ m38246, </w:t>
      </w:r>
      <w:proofErr w:type="spellStart"/>
      <w:r w:rsidR="00F2196C" w:rsidRPr="009567CD">
        <w:rPr>
          <w:rFonts w:eastAsiaTheme="minorEastAsia"/>
          <w:lang w:eastAsia="ko-KR"/>
        </w:rPr>
        <w:t>Geneve</w:t>
      </w:r>
      <w:proofErr w:type="spellEnd"/>
      <w:r w:rsidR="00F2196C" w:rsidRPr="009567CD">
        <w:rPr>
          <w:rFonts w:eastAsiaTheme="minorEastAsia"/>
          <w:lang w:eastAsia="ko-KR"/>
        </w:rPr>
        <w:t>, CH, May 2016.</w:t>
      </w:r>
    </w:p>
    <w:p w14:paraId="426181F2" w14:textId="70137DA5" w:rsidR="004A5C27" w:rsidRPr="009567CD" w:rsidRDefault="00F2196C" w:rsidP="00C6352C">
      <w:pPr>
        <w:ind w:left="426" w:hanging="426"/>
        <w:rPr>
          <w:rFonts w:eastAsiaTheme="minorEastAsia"/>
          <w:lang w:eastAsia="ko-KR"/>
        </w:rPr>
      </w:pPr>
      <w:r w:rsidRPr="009567CD">
        <w:rPr>
          <w:rFonts w:eastAsiaTheme="minorEastAsia"/>
          <w:lang w:eastAsia="ko-KR"/>
        </w:rPr>
        <w:t>[4]</w:t>
      </w:r>
      <w:r w:rsidR="00C6352C" w:rsidRPr="009567CD">
        <w:rPr>
          <w:rFonts w:eastAsiaTheme="minorEastAsia"/>
          <w:lang w:eastAsia="ko-KR"/>
        </w:rPr>
        <w:tab/>
      </w:r>
      <w:r w:rsidR="004A5C27" w:rsidRPr="009567CD">
        <w:rPr>
          <w:rFonts w:eastAsiaTheme="minorEastAsia"/>
          <w:lang w:eastAsia="ko-KR"/>
        </w:rPr>
        <w:t xml:space="preserve">Lu Yu, Qing Wang, </w:t>
      </w:r>
      <w:proofErr w:type="spellStart"/>
      <w:r w:rsidR="004A5C27" w:rsidRPr="009567CD">
        <w:rPr>
          <w:rFonts w:eastAsiaTheme="minorEastAsia"/>
          <w:lang w:eastAsia="ko-KR"/>
        </w:rPr>
        <w:t>Ang</w:t>
      </w:r>
      <w:proofErr w:type="spellEnd"/>
      <w:r w:rsidR="004A5C27" w:rsidRPr="009567CD">
        <w:rPr>
          <w:rFonts w:eastAsiaTheme="minorEastAsia"/>
          <w:lang w:eastAsia="ko-KR"/>
        </w:rPr>
        <w:t xml:space="preserve"> Lu, Yule Sun, “Response to Call for Evidence on Free-Viewpoint Television: Zhejiang University”, ISO/IEC JTC1/SC29/WG11, MPEG2016/m37608, San Diego, US, February 2016.</w:t>
      </w:r>
    </w:p>
    <w:p w14:paraId="159BFA31" w14:textId="343BB3BF" w:rsidR="004F045B" w:rsidRPr="009567CD" w:rsidRDefault="00F2196C" w:rsidP="00C6352C">
      <w:pPr>
        <w:ind w:left="426" w:hanging="426"/>
        <w:rPr>
          <w:rFonts w:eastAsiaTheme="minorEastAsia"/>
          <w:lang w:eastAsia="ko-KR"/>
        </w:rPr>
      </w:pPr>
      <w:r w:rsidRPr="009567CD">
        <w:rPr>
          <w:rFonts w:eastAsiaTheme="minorEastAsia"/>
          <w:lang w:eastAsia="ko-KR"/>
        </w:rPr>
        <w:t>[5]</w:t>
      </w:r>
      <w:r w:rsidRPr="009567CD">
        <w:rPr>
          <w:rFonts w:eastAsiaTheme="minorEastAsia"/>
          <w:lang w:eastAsia="ko-KR"/>
        </w:rPr>
        <w:tab/>
      </w:r>
      <w:proofErr w:type="spellStart"/>
      <w:r w:rsidRPr="009567CD">
        <w:rPr>
          <w:rFonts w:eastAsiaTheme="minorEastAsia"/>
          <w:lang w:eastAsia="ko-KR"/>
        </w:rPr>
        <w:t>Ang</w:t>
      </w:r>
      <w:proofErr w:type="spellEnd"/>
      <w:r w:rsidRPr="009567CD">
        <w:rPr>
          <w:rFonts w:eastAsiaTheme="minorEastAsia"/>
          <w:lang w:eastAsia="ko-KR"/>
        </w:rPr>
        <w:t xml:space="preserve"> Lu, Yule Sun, Lu Yu, "Extended results of ZJU’s </w:t>
      </w:r>
      <w:proofErr w:type="spellStart"/>
      <w:r w:rsidRPr="009567CD">
        <w:rPr>
          <w:rFonts w:eastAsiaTheme="minorEastAsia"/>
          <w:lang w:eastAsia="ko-KR"/>
        </w:rPr>
        <w:t>CfE</w:t>
      </w:r>
      <w:proofErr w:type="spellEnd"/>
      <w:r w:rsidRPr="009567CD">
        <w:rPr>
          <w:rFonts w:eastAsiaTheme="minorEastAsia"/>
          <w:lang w:eastAsia="ko-KR"/>
        </w:rPr>
        <w:t xml:space="preserve"> on Free-Viewpoint Television" ISO/IEC JTC1/SC29/WG11 MPEG2016/M38549, Geneva, Switzerland, May 2016.</w:t>
      </w:r>
    </w:p>
    <w:p w14:paraId="2F1E90BD" w14:textId="0A20D042" w:rsidR="003E1578" w:rsidRPr="009567CD" w:rsidRDefault="00885D73" w:rsidP="00C6352C">
      <w:pPr>
        <w:ind w:left="426" w:hanging="426"/>
        <w:rPr>
          <w:rFonts w:eastAsiaTheme="minorEastAsia"/>
          <w:lang w:eastAsia="ko-KR"/>
        </w:rPr>
      </w:pPr>
      <w:r w:rsidRPr="009567CD">
        <w:rPr>
          <w:rFonts w:eastAsiaTheme="minorEastAsia"/>
          <w:lang w:eastAsia="ko-KR"/>
        </w:rPr>
        <w:t>[6]</w:t>
      </w:r>
      <w:r w:rsidRPr="009567CD">
        <w:rPr>
          <w:rFonts w:eastAsiaTheme="minorEastAsia"/>
          <w:lang w:eastAsia="ko-KR"/>
        </w:rPr>
        <w:tab/>
      </w:r>
      <w:proofErr w:type="spellStart"/>
      <w:r w:rsidR="003E1578" w:rsidRPr="009567CD">
        <w:rPr>
          <w:rFonts w:eastAsiaTheme="minorEastAsia"/>
          <w:lang w:eastAsia="ko-KR"/>
        </w:rPr>
        <w:t>Takanori</w:t>
      </w:r>
      <w:proofErr w:type="spellEnd"/>
      <w:r w:rsidR="003E1578" w:rsidRPr="009567CD">
        <w:rPr>
          <w:rFonts w:eastAsiaTheme="minorEastAsia"/>
          <w:lang w:eastAsia="ko-KR"/>
        </w:rPr>
        <w:t xml:space="preserve"> </w:t>
      </w:r>
      <w:proofErr w:type="spellStart"/>
      <w:r w:rsidR="003E1578" w:rsidRPr="009567CD">
        <w:rPr>
          <w:rFonts w:eastAsiaTheme="minorEastAsia"/>
          <w:lang w:eastAsia="ko-KR"/>
        </w:rPr>
        <w:t>Senoh</w:t>
      </w:r>
      <w:proofErr w:type="spellEnd"/>
      <w:r w:rsidR="003E1578" w:rsidRPr="009567CD">
        <w:rPr>
          <w:rFonts w:eastAsiaTheme="minorEastAsia"/>
          <w:lang w:eastAsia="ko-KR"/>
        </w:rPr>
        <w:t xml:space="preserve">, Akio Ishikawa, Makoto </w:t>
      </w:r>
      <w:proofErr w:type="spellStart"/>
      <w:r w:rsidR="003E1578" w:rsidRPr="009567CD">
        <w:rPr>
          <w:rFonts w:eastAsiaTheme="minorEastAsia"/>
          <w:lang w:eastAsia="ko-KR"/>
        </w:rPr>
        <w:t>Okui</w:t>
      </w:r>
      <w:proofErr w:type="spellEnd"/>
      <w:r w:rsidR="003E1578" w:rsidRPr="009567CD">
        <w:rPr>
          <w:rFonts w:eastAsiaTheme="minorEastAsia"/>
          <w:lang w:eastAsia="ko-KR"/>
        </w:rPr>
        <w:t xml:space="preserve">, Kenji Yamamoto, Naomi Inoue, “FTV AHG: </w:t>
      </w:r>
      <w:proofErr w:type="spellStart"/>
      <w:r w:rsidR="003E1578" w:rsidRPr="009567CD">
        <w:rPr>
          <w:rFonts w:eastAsiaTheme="minorEastAsia"/>
          <w:lang w:eastAsia="ko-KR"/>
        </w:rPr>
        <w:t>CfE</w:t>
      </w:r>
      <w:proofErr w:type="spellEnd"/>
      <w:r w:rsidR="003E1578" w:rsidRPr="009567CD">
        <w:rPr>
          <w:rFonts w:eastAsiaTheme="minorEastAsia"/>
          <w:lang w:eastAsia="ko-KR"/>
        </w:rPr>
        <w:t xml:space="preserve"> Response </w:t>
      </w:r>
      <w:proofErr w:type="spellStart"/>
      <w:r w:rsidR="003E1578" w:rsidRPr="009567CD">
        <w:rPr>
          <w:rFonts w:eastAsiaTheme="minorEastAsia"/>
          <w:lang w:eastAsia="ko-KR"/>
        </w:rPr>
        <w:t>fDEVS</w:t>
      </w:r>
      <w:proofErr w:type="spellEnd"/>
      <w:r w:rsidR="003E1578" w:rsidRPr="009567CD">
        <w:rPr>
          <w:rFonts w:eastAsiaTheme="minorEastAsia"/>
          <w:lang w:eastAsia="ko-KR"/>
        </w:rPr>
        <w:t>” , ISO/IEC JTC1/SC29/WG11, MPEG2016/ m37953, San Diego, US, February 2016.</w:t>
      </w:r>
    </w:p>
    <w:p w14:paraId="44046488" w14:textId="7F3056F5" w:rsidR="004F045B" w:rsidRPr="009567CD" w:rsidRDefault="00F2196C" w:rsidP="00C6352C">
      <w:pPr>
        <w:ind w:left="426" w:hanging="426"/>
        <w:rPr>
          <w:rFonts w:eastAsiaTheme="minorEastAsia"/>
          <w:lang w:eastAsia="ko-KR"/>
        </w:rPr>
      </w:pPr>
      <w:r w:rsidRPr="009567CD">
        <w:rPr>
          <w:rFonts w:eastAsiaTheme="minorEastAsia"/>
          <w:lang w:eastAsia="ko-KR"/>
        </w:rPr>
        <w:t>[7]</w:t>
      </w:r>
      <w:r w:rsidRPr="009567CD">
        <w:rPr>
          <w:rFonts w:eastAsiaTheme="minorEastAsia"/>
          <w:lang w:eastAsia="ko-KR"/>
        </w:rPr>
        <w:tab/>
      </w:r>
      <w:proofErr w:type="spellStart"/>
      <w:r w:rsidRPr="009567CD">
        <w:rPr>
          <w:rFonts w:eastAsiaTheme="minorEastAsia"/>
          <w:lang w:eastAsia="ko-KR"/>
        </w:rPr>
        <w:t>Takanori</w:t>
      </w:r>
      <w:proofErr w:type="spellEnd"/>
      <w:r w:rsidRPr="009567CD">
        <w:rPr>
          <w:rFonts w:eastAsiaTheme="minorEastAsia"/>
          <w:lang w:eastAsia="ko-KR"/>
        </w:rPr>
        <w:t xml:space="preserve"> </w:t>
      </w:r>
      <w:proofErr w:type="spellStart"/>
      <w:r w:rsidRPr="009567CD">
        <w:rPr>
          <w:rFonts w:eastAsiaTheme="minorEastAsia"/>
          <w:lang w:eastAsia="ko-KR"/>
        </w:rPr>
        <w:t>Senoh</w:t>
      </w:r>
      <w:proofErr w:type="spellEnd"/>
      <w:r w:rsidRPr="009567CD">
        <w:rPr>
          <w:rFonts w:eastAsiaTheme="minorEastAsia"/>
          <w:lang w:eastAsia="ko-KR"/>
        </w:rPr>
        <w:t xml:space="preserve">, Kenji Yamamoto, </w:t>
      </w:r>
      <w:proofErr w:type="spellStart"/>
      <w:r w:rsidRPr="009567CD">
        <w:rPr>
          <w:rFonts w:eastAsiaTheme="minorEastAsia"/>
          <w:lang w:eastAsia="ko-KR"/>
        </w:rPr>
        <w:t>Nobuji</w:t>
      </w:r>
      <w:proofErr w:type="spellEnd"/>
      <w:r w:rsidRPr="009567CD">
        <w:rPr>
          <w:rFonts w:eastAsiaTheme="minorEastAsia"/>
          <w:lang w:eastAsia="ko-KR"/>
        </w:rPr>
        <w:t xml:space="preserve"> </w:t>
      </w:r>
      <w:proofErr w:type="spellStart"/>
      <w:r w:rsidRPr="009567CD">
        <w:rPr>
          <w:rFonts w:eastAsiaTheme="minorEastAsia"/>
          <w:lang w:eastAsia="ko-KR"/>
        </w:rPr>
        <w:t>Tetsutani</w:t>
      </w:r>
      <w:proofErr w:type="spellEnd"/>
      <w:r w:rsidRPr="009567CD">
        <w:rPr>
          <w:rFonts w:eastAsiaTheme="minorEastAsia"/>
          <w:lang w:eastAsia="ko-KR"/>
        </w:rPr>
        <w:t xml:space="preserve">, Hiroshi Yasuda, "FTV AHG: Flowers results with </w:t>
      </w:r>
      <w:proofErr w:type="spellStart"/>
      <w:r w:rsidRPr="009567CD">
        <w:rPr>
          <w:rFonts w:eastAsiaTheme="minorEastAsia"/>
          <w:lang w:eastAsia="ko-KR"/>
        </w:rPr>
        <w:t>CfE</w:t>
      </w:r>
      <w:proofErr w:type="spellEnd"/>
      <w:r w:rsidRPr="009567CD">
        <w:rPr>
          <w:rFonts w:eastAsiaTheme="minorEastAsia"/>
          <w:lang w:eastAsia="ko-KR"/>
        </w:rPr>
        <w:t xml:space="preserve"> Response </w:t>
      </w:r>
      <w:proofErr w:type="spellStart"/>
      <w:r w:rsidRPr="009567CD">
        <w:rPr>
          <w:rFonts w:eastAsiaTheme="minorEastAsia"/>
          <w:lang w:eastAsia="ko-KR"/>
        </w:rPr>
        <w:t>fDEVS</w:t>
      </w:r>
      <w:proofErr w:type="spellEnd"/>
      <w:r w:rsidRPr="009567CD">
        <w:rPr>
          <w:rFonts w:eastAsiaTheme="minorEastAsia"/>
          <w:lang w:eastAsia="ko-KR"/>
        </w:rPr>
        <w:t>"</w:t>
      </w:r>
      <w:r w:rsidR="009567CD" w:rsidRPr="009567CD">
        <w:rPr>
          <w:rFonts w:eastAsiaTheme="minorEastAsia"/>
          <w:lang w:eastAsia="ko-KR"/>
        </w:rPr>
        <w:t>.</w:t>
      </w:r>
    </w:p>
    <w:p w14:paraId="1765F78F" w14:textId="0E23C507" w:rsidR="004A5C27" w:rsidRPr="009567CD" w:rsidRDefault="00F2196C" w:rsidP="00C6352C">
      <w:pPr>
        <w:ind w:left="426" w:hanging="426"/>
        <w:rPr>
          <w:rFonts w:eastAsiaTheme="minorEastAsia"/>
          <w:lang w:eastAsia="ko-KR"/>
        </w:rPr>
      </w:pPr>
      <w:r w:rsidRPr="009567CD">
        <w:rPr>
          <w:rFonts w:eastAsiaTheme="minorEastAsia"/>
          <w:lang w:eastAsia="ko-KR"/>
        </w:rPr>
        <w:t>[8]</w:t>
      </w:r>
      <w:r w:rsidRPr="009567CD">
        <w:rPr>
          <w:rFonts w:eastAsiaTheme="minorEastAsia"/>
          <w:lang w:eastAsia="ko-KR"/>
        </w:rPr>
        <w:tab/>
      </w:r>
      <w:r w:rsidR="004A5C27" w:rsidRPr="009567CD">
        <w:rPr>
          <w:rFonts w:eastAsiaTheme="minorEastAsia"/>
          <w:lang w:eastAsia="ko-KR"/>
        </w:rPr>
        <w:t xml:space="preserve">Lode </w:t>
      </w:r>
      <w:proofErr w:type="spellStart"/>
      <w:r w:rsidR="004A5C27" w:rsidRPr="009567CD">
        <w:rPr>
          <w:rFonts w:eastAsiaTheme="minorEastAsia"/>
          <w:lang w:eastAsia="ko-KR"/>
        </w:rPr>
        <w:t>Jorissen</w:t>
      </w:r>
      <w:proofErr w:type="spellEnd"/>
      <w:r w:rsidR="004A5C27" w:rsidRPr="009567CD">
        <w:rPr>
          <w:rFonts w:eastAsiaTheme="minorEastAsia"/>
          <w:lang w:eastAsia="ko-KR"/>
        </w:rPr>
        <w:t xml:space="preserve">, </w:t>
      </w:r>
      <w:proofErr w:type="spellStart"/>
      <w:r w:rsidR="004A5C27" w:rsidRPr="009567CD">
        <w:rPr>
          <w:rFonts w:eastAsiaTheme="minorEastAsia"/>
          <w:lang w:eastAsia="ko-KR"/>
        </w:rPr>
        <w:t>Patrik</w:t>
      </w:r>
      <w:proofErr w:type="spellEnd"/>
      <w:r w:rsidR="004A5C27" w:rsidRPr="009567CD">
        <w:rPr>
          <w:rFonts w:eastAsiaTheme="minorEastAsia"/>
          <w:lang w:eastAsia="ko-KR"/>
        </w:rPr>
        <w:t xml:space="preserve"> </w:t>
      </w:r>
      <w:proofErr w:type="spellStart"/>
      <w:r w:rsidR="004A5C27" w:rsidRPr="009567CD">
        <w:rPr>
          <w:rFonts w:eastAsiaTheme="minorEastAsia"/>
          <w:lang w:eastAsia="ko-KR"/>
        </w:rPr>
        <w:t>Goorts</w:t>
      </w:r>
      <w:proofErr w:type="spellEnd"/>
      <w:r w:rsidR="004A5C27" w:rsidRPr="009567CD">
        <w:rPr>
          <w:rFonts w:eastAsiaTheme="minorEastAsia"/>
          <w:lang w:eastAsia="ko-KR"/>
        </w:rPr>
        <w:t xml:space="preserve">, Gauthier </w:t>
      </w:r>
      <w:proofErr w:type="spellStart"/>
      <w:r w:rsidR="004A5C27" w:rsidRPr="009567CD">
        <w:rPr>
          <w:rFonts w:eastAsiaTheme="minorEastAsia"/>
          <w:lang w:eastAsia="ko-KR"/>
        </w:rPr>
        <w:t>Lafruit</w:t>
      </w:r>
      <w:proofErr w:type="spellEnd"/>
      <w:r w:rsidR="004A5C27" w:rsidRPr="009567CD">
        <w:rPr>
          <w:rFonts w:eastAsiaTheme="minorEastAsia"/>
          <w:lang w:eastAsia="ko-KR"/>
        </w:rPr>
        <w:t xml:space="preserve">, “[FTV </w:t>
      </w:r>
      <w:proofErr w:type="spellStart"/>
      <w:r w:rsidR="004A5C27" w:rsidRPr="009567CD">
        <w:rPr>
          <w:rFonts w:eastAsiaTheme="minorEastAsia"/>
          <w:lang w:eastAsia="ko-KR"/>
        </w:rPr>
        <w:t>AhG</w:t>
      </w:r>
      <w:proofErr w:type="spellEnd"/>
      <w:r w:rsidR="004A5C27" w:rsidRPr="009567CD">
        <w:rPr>
          <w:rFonts w:eastAsiaTheme="minorEastAsia"/>
          <w:lang w:eastAsia="ko-KR"/>
        </w:rPr>
        <w:t>] Soccer Light Field Interpolation Applied on Compressed Data”, ISO/IEC JTC1/SC29/WG11, MPEG2016/m37674, San Diego, US, February 2016.</w:t>
      </w:r>
    </w:p>
    <w:p w14:paraId="2C4DB19A" w14:textId="57C79C29" w:rsidR="002B2628" w:rsidRPr="009567CD" w:rsidRDefault="00F2196C" w:rsidP="00C6352C">
      <w:pPr>
        <w:ind w:left="426" w:hanging="426"/>
      </w:pPr>
      <w:r w:rsidRPr="009567CD">
        <w:t>[9]</w:t>
      </w:r>
      <w:r w:rsidRPr="009567CD">
        <w:tab/>
      </w:r>
      <w:r w:rsidR="00CA529B" w:rsidRPr="009567CD">
        <w:t xml:space="preserve">G. </w:t>
      </w:r>
      <w:proofErr w:type="spellStart"/>
      <w:r w:rsidR="0064484C" w:rsidRPr="009567CD">
        <w:t>Bjøntegaard</w:t>
      </w:r>
      <w:proofErr w:type="spellEnd"/>
      <w:r w:rsidR="00CA529B" w:rsidRPr="009567CD">
        <w:t>, “Calculation of Average PSNR Differences between RD-curves”, ITU-T SG16, Doc. VCEG-M33, April 2001.</w:t>
      </w:r>
    </w:p>
    <w:p w14:paraId="40BF251A" w14:textId="55C092AB" w:rsidR="00F2196C" w:rsidRPr="009567CD" w:rsidRDefault="00F2196C" w:rsidP="00523F10">
      <w:pPr>
        <w:ind w:left="426" w:hanging="426"/>
      </w:pPr>
      <w:r w:rsidRPr="009567CD">
        <w:t>[10]</w:t>
      </w:r>
      <w:r w:rsidRPr="009567CD">
        <w:tab/>
      </w:r>
      <w:hyperlink r:id="rId26" w:history="1">
        <w:r w:rsidRPr="009567CD">
          <w:t>ITU-T Rec. P.910 : Subjective video quality assessment methods for multimedia applications</w:t>
        </w:r>
      </w:hyperlink>
      <w:r w:rsidRPr="009567CD">
        <w:t>, 2008.</w:t>
      </w:r>
    </w:p>
    <w:p w14:paraId="0514E61B" w14:textId="17E1FB13" w:rsidR="00CC65D4" w:rsidRDefault="00181704" w:rsidP="00523F10">
      <w:pPr>
        <w:ind w:left="426" w:hanging="426"/>
      </w:pPr>
      <w:r w:rsidRPr="009567CD">
        <w:t>[</w:t>
      </w:r>
      <w:r w:rsidR="00CC65D4" w:rsidRPr="009567CD">
        <w:t>11</w:t>
      </w:r>
      <w:r w:rsidRPr="009567CD">
        <w:t xml:space="preserve">] Vittorio </w:t>
      </w:r>
      <w:proofErr w:type="spellStart"/>
      <w:r w:rsidRPr="009567CD">
        <w:t>Baroncini</w:t>
      </w:r>
      <w:proofErr w:type="spellEnd"/>
      <w:r w:rsidRPr="009567CD">
        <w:t xml:space="preserve">, Masayuki </w:t>
      </w:r>
      <w:proofErr w:type="spellStart"/>
      <w:r w:rsidRPr="009567CD">
        <w:t>Tanimoto</w:t>
      </w:r>
      <w:proofErr w:type="spellEnd"/>
      <w:r w:rsidRPr="009567CD">
        <w:t xml:space="preserve">, </w:t>
      </w:r>
      <w:proofErr w:type="spellStart"/>
      <w:r w:rsidRPr="009567CD">
        <w:t>Olgierd</w:t>
      </w:r>
      <w:proofErr w:type="spellEnd"/>
      <w:r w:rsidRPr="009567CD">
        <w:t xml:space="preserve"> </w:t>
      </w:r>
      <w:proofErr w:type="spellStart"/>
      <w:r w:rsidRPr="009567CD">
        <w:t>Stankiewicz</w:t>
      </w:r>
      <w:proofErr w:type="spellEnd"/>
      <w:r w:rsidR="00CD2F13">
        <w:t>,</w:t>
      </w:r>
      <w:r w:rsidRPr="009567CD">
        <w:t xml:space="preserve"> "Results of the Call for Evidence on Free-Viewpoint Television: Super-Multiview and Free Navigation" ISO/IEC JTC1/SC29/WG11 MPEG2016/N16128, San Diego, US, February 2016.</w:t>
      </w:r>
    </w:p>
    <w:sectPr w:rsidR="00CC65D4">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64E23" w14:textId="77777777" w:rsidR="000E5C02" w:rsidRDefault="000E5C02">
      <w:r>
        <w:separator/>
      </w:r>
    </w:p>
  </w:endnote>
  <w:endnote w:type="continuationSeparator" w:id="0">
    <w:p w14:paraId="28B093DC" w14:textId="77777777" w:rsidR="000E5C02" w:rsidRDefault="000E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B1E5" w14:textId="77777777" w:rsidR="000E5C02" w:rsidRDefault="000E5C02">
      <w:r>
        <w:separator/>
      </w:r>
    </w:p>
  </w:footnote>
  <w:footnote w:type="continuationSeparator" w:id="0">
    <w:p w14:paraId="03C5618E" w14:textId="77777777" w:rsidR="000E5C02" w:rsidRDefault="000E5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2BD"/>
    <w:multiLevelType w:val="singleLevel"/>
    <w:tmpl w:val="074C56F8"/>
    <w:lvl w:ilvl="0">
      <w:start w:val="1"/>
      <w:numFmt w:val="decimal"/>
      <w:pStyle w:val="Bibliografia1"/>
      <w:lvlText w:val="[%1]"/>
      <w:lvlJc w:val="left"/>
      <w:pPr>
        <w:tabs>
          <w:tab w:val="num" w:pos="360"/>
        </w:tabs>
        <w:ind w:left="360" w:hanging="360"/>
      </w:pPr>
    </w:lvl>
  </w:abstractNum>
  <w:abstractNum w:abstractNumId="1">
    <w:nsid w:val="12032A9A"/>
    <w:multiLevelType w:val="hybridMultilevel"/>
    <w:tmpl w:val="2E04A04E"/>
    <w:lvl w:ilvl="0" w:tplc="080C0001">
      <w:start w:val="1"/>
      <w:numFmt w:val="bullet"/>
      <w:lvlText w:val=""/>
      <w:lvlJc w:val="left"/>
      <w:pPr>
        <w:ind w:left="1120" w:hanging="360"/>
      </w:pPr>
      <w:rPr>
        <w:rFonts w:ascii="Symbol" w:hAnsi="Symbol" w:hint="default"/>
      </w:rPr>
    </w:lvl>
    <w:lvl w:ilvl="1" w:tplc="080C0003" w:tentative="1">
      <w:start w:val="1"/>
      <w:numFmt w:val="bullet"/>
      <w:lvlText w:val="o"/>
      <w:lvlJc w:val="left"/>
      <w:pPr>
        <w:ind w:left="1840" w:hanging="360"/>
      </w:pPr>
      <w:rPr>
        <w:rFonts w:ascii="Courier New" w:hAnsi="Courier New" w:cs="Courier New" w:hint="default"/>
      </w:rPr>
    </w:lvl>
    <w:lvl w:ilvl="2" w:tplc="080C0005" w:tentative="1">
      <w:start w:val="1"/>
      <w:numFmt w:val="bullet"/>
      <w:lvlText w:val=""/>
      <w:lvlJc w:val="left"/>
      <w:pPr>
        <w:ind w:left="2560" w:hanging="360"/>
      </w:pPr>
      <w:rPr>
        <w:rFonts w:ascii="Wingdings" w:hAnsi="Wingdings" w:hint="default"/>
      </w:rPr>
    </w:lvl>
    <w:lvl w:ilvl="3" w:tplc="080C0001" w:tentative="1">
      <w:start w:val="1"/>
      <w:numFmt w:val="bullet"/>
      <w:lvlText w:val=""/>
      <w:lvlJc w:val="left"/>
      <w:pPr>
        <w:ind w:left="3280" w:hanging="360"/>
      </w:pPr>
      <w:rPr>
        <w:rFonts w:ascii="Symbol" w:hAnsi="Symbol" w:hint="default"/>
      </w:rPr>
    </w:lvl>
    <w:lvl w:ilvl="4" w:tplc="080C0003" w:tentative="1">
      <w:start w:val="1"/>
      <w:numFmt w:val="bullet"/>
      <w:lvlText w:val="o"/>
      <w:lvlJc w:val="left"/>
      <w:pPr>
        <w:ind w:left="4000" w:hanging="360"/>
      </w:pPr>
      <w:rPr>
        <w:rFonts w:ascii="Courier New" w:hAnsi="Courier New" w:cs="Courier New" w:hint="default"/>
      </w:rPr>
    </w:lvl>
    <w:lvl w:ilvl="5" w:tplc="080C0005" w:tentative="1">
      <w:start w:val="1"/>
      <w:numFmt w:val="bullet"/>
      <w:lvlText w:val=""/>
      <w:lvlJc w:val="left"/>
      <w:pPr>
        <w:ind w:left="4720" w:hanging="360"/>
      </w:pPr>
      <w:rPr>
        <w:rFonts w:ascii="Wingdings" w:hAnsi="Wingdings" w:hint="default"/>
      </w:rPr>
    </w:lvl>
    <w:lvl w:ilvl="6" w:tplc="080C0001" w:tentative="1">
      <w:start w:val="1"/>
      <w:numFmt w:val="bullet"/>
      <w:lvlText w:val=""/>
      <w:lvlJc w:val="left"/>
      <w:pPr>
        <w:ind w:left="5440" w:hanging="360"/>
      </w:pPr>
      <w:rPr>
        <w:rFonts w:ascii="Symbol" w:hAnsi="Symbol" w:hint="default"/>
      </w:rPr>
    </w:lvl>
    <w:lvl w:ilvl="7" w:tplc="080C0003" w:tentative="1">
      <w:start w:val="1"/>
      <w:numFmt w:val="bullet"/>
      <w:lvlText w:val="o"/>
      <w:lvlJc w:val="left"/>
      <w:pPr>
        <w:ind w:left="6160" w:hanging="360"/>
      </w:pPr>
      <w:rPr>
        <w:rFonts w:ascii="Courier New" w:hAnsi="Courier New" w:cs="Courier New" w:hint="default"/>
      </w:rPr>
    </w:lvl>
    <w:lvl w:ilvl="8" w:tplc="080C0005" w:tentative="1">
      <w:start w:val="1"/>
      <w:numFmt w:val="bullet"/>
      <w:lvlText w:val=""/>
      <w:lvlJc w:val="left"/>
      <w:pPr>
        <w:ind w:left="6880" w:hanging="360"/>
      </w:pPr>
      <w:rPr>
        <w:rFonts w:ascii="Wingdings" w:hAnsi="Wingdings" w:hint="default"/>
      </w:rPr>
    </w:lvl>
  </w:abstractNum>
  <w:abstractNum w:abstractNumId="2">
    <w:nsid w:val="128A602A"/>
    <w:multiLevelType w:val="hybridMultilevel"/>
    <w:tmpl w:val="BF20BC30"/>
    <w:lvl w:ilvl="0" w:tplc="6D12C1A8">
      <w:start w:val="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85F7F"/>
    <w:multiLevelType w:val="hybridMultilevel"/>
    <w:tmpl w:val="DC62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F471F"/>
    <w:multiLevelType w:val="hybridMultilevel"/>
    <w:tmpl w:val="059EF39C"/>
    <w:lvl w:ilvl="0" w:tplc="04090001">
      <w:start w:val="1"/>
      <w:numFmt w:val="bullet"/>
      <w:lvlText w:val=""/>
      <w:lvlJc w:val="left"/>
      <w:pPr>
        <w:ind w:left="720" w:hanging="360"/>
      </w:pPr>
      <w:rPr>
        <w:rFonts w:ascii="Symbol" w:hAnsi="Symbol" w:hint="default"/>
      </w:rPr>
    </w:lvl>
    <w:lvl w:ilvl="1" w:tplc="42040E0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24E68"/>
    <w:multiLevelType w:val="hybridMultilevel"/>
    <w:tmpl w:val="784ECA60"/>
    <w:lvl w:ilvl="0" w:tplc="FBE4E45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8496C"/>
    <w:multiLevelType w:val="hybridMultilevel"/>
    <w:tmpl w:val="76342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A2853"/>
    <w:multiLevelType w:val="hybridMultilevel"/>
    <w:tmpl w:val="63FAE7C6"/>
    <w:lvl w:ilvl="0" w:tplc="6090D3D0">
      <w:start w:val="2"/>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6E7D18"/>
    <w:multiLevelType w:val="hybridMultilevel"/>
    <w:tmpl w:val="9E58475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5721443"/>
    <w:multiLevelType w:val="hybridMultilevel"/>
    <w:tmpl w:val="0D52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A55E6"/>
    <w:multiLevelType w:val="hybridMultilevel"/>
    <w:tmpl w:val="5AAA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A357D"/>
    <w:multiLevelType w:val="hybridMultilevel"/>
    <w:tmpl w:val="20F00044"/>
    <w:lvl w:ilvl="0" w:tplc="2562AB60">
      <w:numFmt w:val="bullet"/>
      <w:lvlText w:val="-"/>
      <w:lvlJc w:val="left"/>
      <w:pPr>
        <w:ind w:left="720" w:hanging="360"/>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CF769DF"/>
    <w:multiLevelType w:val="hybridMultilevel"/>
    <w:tmpl w:val="9FF859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64A2C81"/>
    <w:multiLevelType w:val="multilevel"/>
    <w:tmpl w:val="BF10824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584171C4"/>
    <w:multiLevelType w:val="hybridMultilevel"/>
    <w:tmpl w:val="7E8E8C0A"/>
    <w:lvl w:ilvl="0" w:tplc="FBE4E45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C4AA7"/>
    <w:multiLevelType w:val="hybridMultilevel"/>
    <w:tmpl w:val="95B6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E4EF8"/>
    <w:multiLevelType w:val="hybridMultilevel"/>
    <w:tmpl w:val="9E58475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5A34068"/>
    <w:multiLevelType w:val="multilevel"/>
    <w:tmpl w:val="0409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7"/>
  </w:num>
  <w:num w:numId="2">
    <w:abstractNumId w:val="12"/>
  </w:num>
  <w:num w:numId="3">
    <w:abstractNumId w:val="16"/>
  </w:num>
  <w:num w:numId="4">
    <w:abstractNumId w:val="8"/>
  </w:num>
  <w:num w:numId="5">
    <w:abstractNumId w:val="11"/>
  </w:num>
  <w:num w:numId="6">
    <w:abstractNumId w:val="1"/>
  </w:num>
  <w:num w:numId="7">
    <w:abstractNumId w:val="3"/>
  </w:num>
  <w:num w:numId="8">
    <w:abstractNumId w:val="0"/>
  </w:num>
  <w:num w:numId="9">
    <w:abstractNumId w:val="13"/>
  </w:num>
  <w:num w:numId="10">
    <w:abstractNumId w:val="14"/>
  </w:num>
  <w:num w:numId="11">
    <w:abstractNumId w:val="15"/>
  </w:num>
  <w:num w:numId="12">
    <w:abstractNumId w:val="5"/>
  </w:num>
  <w:num w:numId="13">
    <w:abstractNumId w:val="10"/>
  </w:num>
  <w:num w:numId="14">
    <w:abstractNumId w:val="9"/>
  </w:num>
  <w:num w:numId="15">
    <w:abstractNumId w:val="4"/>
  </w:num>
  <w:num w:numId="16">
    <w:abstractNumId w:val="17"/>
  </w:num>
  <w:num w:numId="17">
    <w:abstractNumId w:val="17"/>
  </w:num>
  <w:num w:numId="18">
    <w:abstractNumId w:val="2"/>
  </w:num>
  <w:num w:numId="19">
    <w:abstractNumId w:val="6"/>
  </w:num>
  <w:num w:numId="20">
    <w:abstractNumId w:val="7"/>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sztof Wegner">
    <w15:presenceInfo w15:providerId="None" w15:userId="Krzysztof Weg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1F"/>
    <w:rsid w:val="00000408"/>
    <w:rsid w:val="000006AB"/>
    <w:rsid w:val="000014BE"/>
    <w:rsid w:val="000017E5"/>
    <w:rsid w:val="000032C5"/>
    <w:rsid w:val="000042C0"/>
    <w:rsid w:val="00004699"/>
    <w:rsid w:val="00004EEE"/>
    <w:rsid w:val="000051FD"/>
    <w:rsid w:val="00005C60"/>
    <w:rsid w:val="00007BE6"/>
    <w:rsid w:val="00010576"/>
    <w:rsid w:val="00010D74"/>
    <w:rsid w:val="000125B4"/>
    <w:rsid w:val="00012BB0"/>
    <w:rsid w:val="00015B43"/>
    <w:rsid w:val="00016808"/>
    <w:rsid w:val="000169D9"/>
    <w:rsid w:val="00027FDC"/>
    <w:rsid w:val="000378A1"/>
    <w:rsid w:val="00037CAA"/>
    <w:rsid w:val="00040721"/>
    <w:rsid w:val="00044BE0"/>
    <w:rsid w:val="00047CC2"/>
    <w:rsid w:val="00047DAC"/>
    <w:rsid w:val="00047F47"/>
    <w:rsid w:val="00050D07"/>
    <w:rsid w:val="00050F01"/>
    <w:rsid w:val="00054220"/>
    <w:rsid w:val="0005783E"/>
    <w:rsid w:val="0006006C"/>
    <w:rsid w:val="00060635"/>
    <w:rsid w:val="00067743"/>
    <w:rsid w:val="00071128"/>
    <w:rsid w:val="000731B4"/>
    <w:rsid w:val="00073472"/>
    <w:rsid w:val="0007356F"/>
    <w:rsid w:val="000752DB"/>
    <w:rsid w:val="00076F28"/>
    <w:rsid w:val="000846A2"/>
    <w:rsid w:val="00093D7A"/>
    <w:rsid w:val="00095971"/>
    <w:rsid w:val="000A35FA"/>
    <w:rsid w:val="000B0071"/>
    <w:rsid w:val="000B2804"/>
    <w:rsid w:val="000B59A3"/>
    <w:rsid w:val="000C596D"/>
    <w:rsid w:val="000C7F09"/>
    <w:rsid w:val="000D4181"/>
    <w:rsid w:val="000E30C1"/>
    <w:rsid w:val="000E5C02"/>
    <w:rsid w:val="000E5C44"/>
    <w:rsid w:val="000E6511"/>
    <w:rsid w:val="000F05FF"/>
    <w:rsid w:val="000F21DC"/>
    <w:rsid w:val="000F2707"/>
    <w:rsid w:val="000F3358"/>
    <w:rsid w:val="000F3824"/>
    <w:rsid w:val="000F57F8"/>
    <w:rsid w:val="000F72BA"/>
    <w:rsid w:val="0010467C"/>
    <w:rsid w:val="00106434"/>
    <w:rsid w:val="00110EE2"/>
    <w:rsid w:val="00112688"/>
    <w:rsid w:val="00112A86"/>
    <w:rsid w:val="00124352"/>
    <w:rsid w:val="0012556A"/>
    <w:rsid w:val="001266B5"/>
    <w:rsid w:val="00130192"/>
    <w:rsid w:val="00130FB2"/>
    <w:rsid w:val="00132484"/>
    <w:rsid w:val="00132D77"/>
    <w:rsid w:val="00136611"/>
    <w:rsid w:val="00140774"/>
    <w:rsid w:val="00141DE7"/>
    <w:rsid w:val="00143061"/>
    <w:rsid w:val="001435BC"/>
    <w:rsid w:val="00143E79"/>
    <w:rsid w:val="00145CC0"/>
    <w:rsid w:val="001462F2"/>
    <w:rsid w:val="00146FF4"/>
    <w:rsid w:val="00152AA2"/>
    <w:rsid w:val="00153B8A"/>
    <w:rsid w:val="00153FCB"/>
    <w:rsid w:val="001613E7"/>
    <w:rsid w:val="00162FC3"/>
    <w:rsid w:val="00164F03"/>
    <w:rsid w:val="00164F5C"/>
    <w:rsid w:val="00167090"/>
    <w:rsid w:val="00167499"/>
    <w:rsid w:val="00172964"/>
    <w:rsid w:val="00172C51"/>
    <w:rsid w:val="00174C5A"/>
    <w:rsid w:val="001761D8"/>
    <w:rsid w:val="00180858"/>
    <w:rsid w:val="00181597"/>
    <w:rsid w:val="00181704"/>
    <w:rsid w:val="0018515A"/>
    <w:rsid w:val="00193894"/>
    <w:rsid w:val="00194301"/>
    <w:rsid w:val="00195F03"/>
    <w:rsid w:val="00196649"/>
    <w:rsid w:val="00197E16"/>
    <w:rsid w:val="001A0812"/>
    <w:rsid w:val="001A146A"/>
    <w:rsid w:val="001A22BD"/>
    <w:rsid w:val="001A2601"/>
    <w:rsid w:val="001A4DFC"/>
    <w:rsid w:val="001A71BA"/>
    <w:rsid w:val="001B5154"/>
    <w:rsid w:val="001B6D85"/>
    <w:rsid w:val="001C1F9D"/>
    <w:rsid w:val="001C49C1"/>
    <w:rsid w:val="001D0B83"/>
    <w:rsid w:val="001D1E5C"/>
    <w:rsid w:val="001D2AFD"/>
    <w:rsid w:val="001D59E3"/>
    <w:rsid w:val="001E0A22"/>
    <w:rsid w:val="001E5463"/>
    <w:rsid w:val="001E72E7"/>
    <w:rsid w:val="001F00C4"/>
    <w:rsid w:val="001F3F1D"/>
    <w:rsid w:val="001F4869"/>
    <w:rsid w:val="001F6113"/>
    <w:rsid w:val="001F6432"/>
    <w:rsid w:val="002039A5"/>
    <w:rsid w:val="00203E85"/>
    <w:rsid w:val="00204361"/>
    <w:rsid w:val="00204665"/>
    <w:rsid w:val="00211B28"/>
    <w:rsid w:val="002143D8"/>
    <w:rsid w:val="00215422"/>
    <w:rsid w:val="00220961"/>
    <w:rsid w:val="00224CC7"/>
    <w:rsid w:val="002259B9"/>
    <w:rsid w:val="00227DA9"/>
    <w:rsid w:val="00227F0C"/>
    <w:rsid w:val="00235B6F"/>
    <w:rsid w:val="00237D66"/>
    <w:rsid w:val="00240159"/>
    <w:rsid w:val="002450FD"/>
    <w:rsid w:val="00247ACB"/>
    <w:rsid w:val="00251328"/>
    <w:rsid w:val="0025140E"/>
    <w:rsid w:val="00252831"/>
    <w:rsid w:val="00253572"/>
    <w:rsid w:val="0025419F"/>
    <w:rsid w:val="00254DD7"/>
    <w:rsid w:val="00257355"/>
    <w:rsid w:val="002605EC"/>
    <w:rsid w:val="0026285E"/>
    <w:rsid w:val="00264076"/>
    <w:rsid w:val="002653B9"/>
    <w:rsid w:val="00265583"/>
    <w:rsid w:val="002658C5"/>
    <w:rsid w:val="00265919"/>
    <w:rsid w:val="00266AC5"/>
    <w:rsid w:val="00267CD5"/>
    <w:rsid w:val="00271FD4"/>
    <w:rsid w:val="002721A5"/>
    <w:rsid w:val="00275B1A"/>
    <w:rsid w:val="00282FDD"/>
    <w:rsid w:val="002838D5"/>
    <w:rsid w:val="00284B18"/>
    <w:rsid w:val="002855C9"/>
    <w:rsid w:val="00296FDE"/>
    <w:rsid w:val="0029704F"/>
    <w:rsid w:val="00297CB6"/>
    <w:rsid w:val="002A3DAD"/>
    <w:rsid w:val="002A5962"/>
    <w:rsid w:val="002B056B"/>
    <w:rsid w:val="002B2628"/>
    <w:rsid w:val="002B3E6A"/>
    <w:rsid w:val="002B4969"/>
    <w:rsid w:val="002B7364"/>
    <w:rsid w:val="002C1906"/>
    <w:rsid w:val="002C1A99"/>
    <w:rsid w:val="002D1B18"/>
    <w:rsid w:val="002D3025"/>
    <w:rsid w:val="002D3942"/>
    <w:rsid w:val="002D6B7E"/>
    <w:rsid w:val="002E20D1"/>
    <w:rsid w:val="002E29DF"/>
    <w:rsid w:val="002E45B5"/>
    <w:rsid w:val="0030318E"/>
    <w:rsid w:val="00303751"/>
    <w:rsid w:val="0030466B"/>
    <w:rsid w:val="003060CF"/>
    <w:rsid w:val="003062FB"/>
    <w:rsid w:val="00306481"/>
    <w:rsid w:val="00307642"/>
    <w:rsid w:val="00310C58"/>
    <w:rsid w:val="00311202"/>
    <w:rsid w:val="00320B28"/>
    <w:rsid w:val="003229B1"/>
    <w:rsid w:val="00325436"/>
    <w:rsid w:val="00330B70"/>
    <w:rsid w:val="00332957"/>
    <w:rsid w:val="00333F19"/>
    <w:rsid w:val="003360D6"/>
    <w:rsid w:val="00336454"/>
    <w:rsid w:val="003373C9"/>
    <w:rsid w:val="00337572"/>
    <w:rsid w:val="00337DFD"/>
    <w:rsid w:val="003403AC"/>
    <w:rsid w:val="0034049E"/>
    <w:rsid w:val="00341DE6"/>
    <w:rsid w:val="003428BF"/>
    <w:rsid w:val="00344C76"/>
    <w:rsid w:val="003470F7"/>
    <w:rsid w:val="003471FC"/>
    <w:rsid w:val="0035512A"/>
    <w:rsid w:val="003561F0"/>
    <w:rsid w:val="00356B46"/>
    <w:rsid w:val="0036035C"/>
    <w:rsid w:val="003615F3"/>
    <w:rsid w:val="003633C2"/>
    <w:rsid w:val="00363519"/>
    <w:rsid w:val="0036689A"/>
    <w:rsid w:val="00366A4C"/>
    <w:rsid w:val="00367312"/>
    <w:rsid w:val="003674BD"/>
    <w:rsid w:val="00367A0A"/>
    <w:rsid w:val="003722AB"/>
    <w:rsid w:val="00374EF5"/>
    <w:rsid w:val="00376388"/>
    <w:rsid w:val="003804B5"/>
    <w:rsid w:val="00380A92"/>
    <w:rsid w:val="00383F34"/>
    <w:rsid w:val="00390245"/>
    <w:rsid w:val="0039095A"/>
    <w:rsid w:val="00393855"/>
    <w:rsid w:val="0039479A"/>
    <w:rsid w:val="00395326"/>
    <w:rsid w:val="003A2776"/>
    <w:rsid w:val="003A44B0"/>
    <w:rsid w:val="003A765F"/>
    <w:rsid w:val="003B187E"/>
    <w:rsid w:val="003B30F9"/>
    <w:rsid w:val="003B3497"/>
    <w:rsid w:val="003B7523"/>
    <w:rsid w:val="003C16E4"/>
    <w:rsid w:val="003C200E"/>
    <w:rsid w:val="003C3230"/>
    <w:rsid w:val="003C3C5C"/>
    <w:rsid w:val="003C41E0"/>
    <w:rsid w:val="003C5297"/>
    <w:rsid w:val="003C5373"/>
    <w:rsid w:val="003D058A"/>
    <w:rsid w:val="003D12DB"/>
    <w:rsid w:val="003D232C"/>
    <w:rsid w:val="003D2789"/>
    <w:rsid w:val="003D4543"/>
    <w:rsid w:val="003D5F93"/>
    <w:rsid w:val="003D7C28"/>
    <w:rsid w:val="003E1578"/>
    <w:rsid w:val="003E1A86"/>
    <w:rsid w:val="003E32BB"/>
    <w:rsid w:val="003E494D"/>
    <w:rsid w:val="003E7009"/>
    <w:rsid w:val="003F0A74"/>
    <w:rsid w:val="003F2BEC"/>
    <w:rsid w:val="003F38E3"/>
    <w:rsid w:val="003F43DA"/>
    <w:rsid w:val="003F47B1"/>
    <w:rsid w:val="003F56F4"/>
    <w:rsid w:val="0040016D"/>
    <w:rsid w:val="00400D14"/>
    <w:rsid w:val="00400F96"/>
    <w:rsid w:val="00401078"/>
    <w:rsid w:val="0040200B"/>
    <w:rsid w:val="0040430A"/>
    <w:rsid w:val="00405466"/>
    <w:rsid w:val="00410577"/>
    <w:rsid w:val="00416F5B"/>
    <w:rsid w:val="004178B6"/>
    <w:rsid w:val="00420A44"/>
    <w:rsid w:val="00421A4A"/>
    <w:rsid w:val="004249F6"/>
    <w:rsid w:val="00433623"/>
    <w:rsid w:val="00433768"/>
    <w:rsid w:val="004406C0"/>
    <w:rsid w:val="00442081"/>
    <w:rsid w:val="004500B1"/>
    <w:rsid w:val="0045231B"/>
    <w:rsid w:val="00453276"/>
    <w:rsid w:val="00453B8C"/>
    <w:rsid w:val="00454791"/>
    <w:rsid w:val="004557FE"/>
    <w:rsid w:val="00462B5B"/>
    <w:rsid w:val="00464982"/>
    <w:rsid w:val="0046679D"/>
    <w:rsid w:val="0047174F"/>
    <w:rsid w:val="00471E07"/>
    <w:rsid w:val="0047208F"/>
    <w:rsid w:val="0047244B"/>
    <w:rsid w:val="00472D87"/>
    <w:rsid w:val="00477FC7"/>
    <w:rsid w:val="00480F1F"/>
    <w:rsid w:val="0048127F"/>
    <w:rsid w:val="00482703"/>
    <w:rsid w:val="0048318D"/>
    <w:rsid w:val="004833D7"/>
    <w:rsid w:val="004961F7"/>
    <w:rsid w:val="004963A5"/>
    <w:rsid w:val="004977FA"/>
    <w:rsid w:val="004A2062"/>
    <w:rsid w:val="004A2482"/>
    <w:rsid w:val="004A5C27"/>
    <w:rsid w:val="004A73B9"/>
    <w:rsid w:val="004B5208"/>
    <w:rsid w:val="004B6316"/>
    <w:rsid w:val="004B6A2C"/>
    <w:rsid w:val="004B71B3"/>
    <w:rsid w:val="004C15C3"/>
    <w:rsid w:val="004C1FF9"/>
    <w:rsid w:val="004D1ED6"/>
    <w:rsid w:val="004D3405"/>
    <w:rsid w:val="004D3C83"/>
    <w:rsid w:val="004D5224"/>
    <w:rsid w:val="004D57AB"/>
    <w:rsid w:val="004D6802"/>
    <w:rsid w:val="004E0614"/>
    <w:rsid w:val="004E1AA5"/>
    <w:rsid w:val="004E29FC"/>
    <w:rsid w:val="004F045B"/>
    <w:rsid w:val="004F0EAB"/>
    <w:rsid w:val="004F28A9"/>
    <w:rsid w:val="004F462C"/>
    <w:rsid w:val="004F7C33"/>
    <w:rsid w:val="0050156B"/>
    <w:rsid w:val="00506B75"/>
    <w:rsid w:val="0051013C"/>
    <w:rsid w:val="00514B8E"/>
    <w:rsid w:val="00515854"/>
    <w:rsid w:val="00522992"/>
    <w:rsid w:val="00523F10"/>
    <w:rsid w:val="005256F7"/>
    <w:rsid w:val="005275C1"/>
    <w:rsid w:val="0053089C"/>
    <w:rsid w:val="005440EB"/>
    <w:rsid w:val="0054631A"/>
    <w:rsid w:val="005525DB"/>
    <w:rsid w:val="00552D54"/>
    <w:rsid w:val="00553C32"/>
    <w:rsid w:val="00555523"/>
    <w:rsid w:val="0055713E"/>
    <w:rsid w:val="00564349"/>
    <w:rsid w:val="005646DE"/>
    <w:rsid w:val="00571C20"/>
    <w:rsid w:val="00571E1F"/>
    <w:rsid w:val="00576753"/>
    <w:rsid w:val="00581ADC"/>
    <w:rsid w:val="00583FD1"/>
    <w:rsid w:val="0058626B"/>
    <w:rsid w:val="00592216"/>
    <w:rsid w:val="00592907"/>
    <w:rsid w:val="0059569B"/>
    <w:rsid w:val="00597A42"/>
    <w:rsid w:val="005A0521"/>
    <w:rsid w:val="005A0717"/>
    <w:rsid w:val="005A2BE2"/>
    <w:rsid w:val="005B345C"/>
    <w:rsid w:val="005B4144"/>
    <w:rsid w:val="005B6E15"/>
    <w:rsid w:val="005B7FF9"/>
    <w:rsid w:val="005C2E04"/>
    <w:rsid w:val="005C7AB8"/>
    <w:rsid w:val="005C7B85"/>
    <w:rsid w:val="005C7FDD"/>
    <w:rsid w:val="005D1273"/>
    <w:rsid w:val="005D2DA1"/>
    <w:rsid w:val="005D52C8"/>
    <w:rsid w:val="005D6021"/>
    <w:rsid w:val="005E3CA7"/>
    <w:rsid w:val="005E7BCA"/>
    <w:rsid w:val="005F1FFB"/>
    <w:rsid w:val="005F229A"/>
    <w:rsid w:val="005F5C71"/>
    <w:rsid w:val="005F674C"/>
    <w:rsid w:val="005F677E"/>
    <w:rsid w:val="005F67CA"/>
    <w:rsid w:val="00600572"/>
    <w:rsid w:val="00602611"/>
    <w:rsid w:val="0060446E"/>
    <w:rsid w:val="006047AE"/>
    <w:rsid w:val="006100D4"/>
    <w:rsid w:val="006104BE"/>
    <w:rsid w:val="0061304A"/>
    <w:rsid w:val="00613E71"/>
    <w:rsid w:val="00615CC0"/>
    <w:rsid w:val="006166E4"/>
    <w:rsid w:val="00616DBC"/>
    <w:rsid w:val="00617FE8"/>
    <w:rsid w:val="00620AC4"/>
    <w:rsid w:val="006234A1"/>
    <w:rsid w:val="0062404C"/>
    <w:rsid w:val="006266F0"/>
    <w:rsid w:val="006305FC"/>
    <w:rsid w:val="00640A39"/>
    <w:rsid w:val="006418BE"/>
    <w:rsid w:val="00641E6C"/>
    <w:rsid w:val="0064484C"/>
    <w:rsid w:val="00647150"/>
    <w:rsid w:val="0064764D"/>
    <w:rsid w:val="00653771"/>
    <w:rsid w:val="006550B4"/>
    <w:rsid w:val="0065516A"/>
    <w:rsid w:val="00660726"/>
    <w:rsid w:val="006625A2"/>
    <w:rsid w:val="00662D6D"/>
    <w:rsid w:val="00663BC5"/>
    <w:rsid w:val="00664DEF"/>
    <w:rsid w:val="006662FB"/>
    <w:rsid w:val="006666FE"/>
    <w:rsid w:val="006671FB"/>
    <w:rsid w:val="00667EE7"/>
    <w:rsid w:val="00673CCA"/>
    <w:rsid w:val="00673DBF"/>
    <w:rsid w:val="00674B12"/>
    <w:rsid w:val="0067551D"/>
    <w:rsid w:val="00676F42"/>
    <w:rsid w:val="0067721A"/>
    <w:rsid w:val="0068078A"/>
    <w:rsid w:val="0068669F"/>
    <w:rsid w:val="00686B64"/>
    <w:rsid w:val="00690E66"/>
    <w:rsid w:val="0069667A"/>
    <w:rsid w:val="006A11D9"/>
    <w:rsid w:val="006A1BDD"/>
    <w:rsid w:val="006A68D9"/>
    <w:rsid w:val="006B1D98"/>
    <w:rsid w:val="006B2594"/>
    <w:rsid w:val="006B4E8D"/>
    <w:rsid w:val="006C756A"/>
    <w:rsid w:val="006D0CFA"/>
    <w:rsid w:val="006D1702"/>
    <w:rsid w:val="006D63DD"/>
    <w:rsid w:val="006D7192"/>
    <w:rsid w:val="006E04DF"/>
    <w:rsid w:val="006E4008"/>
    <w:rsid w:val="006E74AD"/>
    <w:rsid w:val="006F1A10"/>
    <w:rsid w:val="006F313B"/>
    <w:rsid w:val="006F517A"/>
    <w:rsid w:val="0070143B"/>
    <w:rsid w:val="00702596"/>
    <w:rsid w:val="007109FF"/>
    <w:rsid w:val="00711C35"/>
    <w:rsid w:val="0071298F"/>
    <w:rsid w:val="00712A1D"/>
    <w:rsid w:val="007137EC"/>
    <w:rsid w:val="00714952"/>
    <w:rsid w:val="00715407"/>
    <w:rsid w:val="00720018"/>
    <w:rsid w:val="00720E04"/>
    <w:rsid w:val="00722E2D"/>
    <w:rsid w:val="007270FE"/>
    <w:rsid w:val="00734380"/>
    <w:rsid w:val="00734AAC"/>
    <w:rsid w:val="0074157E"/>
    <w:rsid w:val="007426C8"/>
    <w:rsid w:val="00745E3E"/>
    <w:rsid w:val="007503DB"/>
    <w:rsid w:val="00752C52"/>
    <w:rsid w:val="00756C6C"/>
    <w:rsid w:val="00757B4E"/>
    <w:rsid w:val="00757F1F"/>
    <w:rsid w:val="00760EDA"/>
    <w:rsid w:val="007624DC"/>
    <w:rsid w:val="00764CBD"/>
    <w:rsid w:val="00770375"/>
    <w:rsid w:val="0077136C"/>
    <w:rsid w:val="00772561"/>
    <w:rsid w:val="00772A5D"/>
    <w:rsid w:val="00780232"/>
    <w:rsid w:val="00780540"/>
    <w:rsid w:val="00782674"/>
    <w:rsid w:val="00790991"/>
    <w:rsid w:val="007915BB"/>
    <w:rsid w:val="00793714"/>
    <w:rsid w:val="00796A5B"/>
    <w:rsid w:val="007970B6"/>
    <w:rsid w:val="007970C8"/>
    <w:rsid w:val="00797C5E"/>
    <w:rsid w:val="007A011C"/>
    <w:rsid w:val="007A32BA"/>
    <w:rsid w:val="007A4FE6"/>
    <w:rsid w:val="007A51E7"/>
    <w:rsid w:val="007A68D9"/>
    <w:rsid w:val="007B0FD0"/>
    <w:rsid w:val="007B6033"/>
    <w:rsid w:val="007B6B38"/>
    <w:rsid w:val="007C0120"/>
    <w:rsid w:val="007C094B"/>
    <w:rsid w:val="007C162F"/>
    <w:rsid w:val="007C171F"/>
    <w:rsid w:val="007C73F5"/>
    <w:rsid w:val="007D0369"/>
    <w:rsid w:val="007D2B22"/>
    <w:rsid w:val="007E0553"/>
    <w:rsid w:val="007E22A3"/>
    <w:rsid w:val="007E2AE9"/>
    <w:rsid w:val="007E2E0D"/>
    <w:rsid w:val="007E42CA"/>
    <w:rsid w:val="007F0F5B"/>
    <w:rsid w:val="007F77D8"/>
    <w:rsid w:val="00803158"/>
    <w:rsid w:val="00803506"/>
    <w:rsid w:val="008068DF"/>
    <w:rsid w:val="00806FD7"/>
    <w:rsid w:val="00810EFD"/>
    <w:rsid w:val="00814F74"/>
    <w:rsid w:val="00815629"/>
    <w:rsid w:val="008157B1"/>
    <w:rsid w:val="00815F81"/>
    <w:rsid w:val="00816D3C"/>
    <w:rsid w:val="00817DB9"/>
    <w:rsid w:val="0082160F"/>
    <w:rsid w:val="00825973"/>
    <w:rsid w:val="00825C94"/>
    <w:rsid w:val="00832E3E"/>
    <w:rsid w:val="008412D5"/>
    <w:rsid w:val="00841B8B"/>
    <w:rsid w:val="008503B0"/>
    <w:rsid w:val="00853144"/>
    <w:rsid w:val="00853BA6"/>
    <w:rsid w:val="00855C86"/>
    <w:rsid w:val="00855D26"/>
    <w:rsid w:val="00855DBA"/>
    <w:rsid w:val="0085645A"/>
    <w:rsid w:val="00865B18"/>
    <w:rsid w:val="00866888"/>
    <w:rsid w:val="00870AFF"/>
    <w:rsid w:val="008771BD"/>
    <w:rsid w:val="00882203"/>
    <w:rsid w:val="00883CBB"/>
    <w:rsid w:val="008856E6"/>
    <w:rsid w:val="00885D73"/>
    <w:rsid w:val="0088782C"/>
    <w:rsid w:val="0089354A"/>
    <w:rsid w:val="00893C8B"/>
    <w:rsid w:val="00895933"/>
    <w:rsid w:val="008967F2"/>
    <w:rsid w:val="008A1161"/>
    <w:rsid w:val="008A271F"/>
    <w:rsid w:val="008B00DE"/>
    <w:rsid w:val="008B20DE"/>
    <w:rsid w:val="008B5D9C"/>
    <w:rsid w:val="008B7233"/>
    <w:rsid w:val="008B7319"/>
    <w:rsid w:val="008C31A8"/>
    <w:rsid w:val="008C6095"/>
    <w:rsid w:val="008C7DAF"/>
    <w:rsid w:val="008D0FD1"/>
    <w:rsid w:val="008D29A3"/>
    <w:rsid w:val="008D4642"/>
    <w:rsid w:val="008D562C"/>
    <w:rsid w:val="008D7287"/>
    <w:rsid w:val="008E11EB"/>
    <w:rsid w:val="008E42CB"/>
    <w:rsid w:val="008F15C6"/>
    <w:rsid w:val="008F24E9"/>
    <w:rsid w:val="008F49A3"/>
    <w:rsid w:val="008F5238"/>
    <w:rsid w:val="008F6031"/>
    <w:rsid w:val="008F74ED"/>
    <w:rsid w:val="008F79C1"/>
    <w:rsid w:val="0090042E"/>
    <w:rsid w:val="00910054"/>
    <w:rsid w:val="00911D28"/>
    <w:rsid w:val="009149C9"/>
    <w:rsid w:val="00914BF4"/>
    <w:rsid w:val="009150D2"/>
    <w:rsid w:val="009155FD"/>
    <w:rsid w:val="009157C6"/>
    <w:rsid w:val="009166AC"/>
    <w:rsid w:val="00917D4C"/>
    <w:rsid w:val="009225B0"/>
    <w:rsid w:val="009231C7"/>
    <w:rsid w:val="009252E6"/>
    <w:rsid w:val="0092689E"/>
    <w:rsid w:val="00930D47"/>
    <w:rsid w:val="00931748"/>
    <w:rsid w:val="0093542A"/>
    <w:rsid w:val="0093564A"/>
    <w:rsid w:val="0094152D"/>
    <w:rsid w:val="009420B6"/>
    <w:rsid w:val="00942A80"/>
    <w:rsid w:val="009441E2"/>
    <w:rsid w:val="00944775"/>
    <w:rsid w:val="0094520E"/>
    <w:rsid w:val="00946687"/>
    <w:rsid w:val="00946EFE"/>
    <w:rsid w:val="0095288A"/>
    <w:rsid w:val="00955955"/>
    <w:rsid w:val="00955F3E"/>
    <w:rsid w:val="00955FD1"/>
    <w:rsid w:val="009567CD"/>
    <w:rsid w:val="00963417"/>
    <w:rsid w:val="00966BE8"/>
    <w:rsid w:val="00967666"/>
    <w:rsid w:val="009677AD"/>
    <w:rsid w:val="00967E2E"/>
    <w:rsid w:val="0097247B"/>
    <w:rsid w:val="00975A8F"/>
    <w:rsid w:val="00977C82"/>
    <w:rsid w:val="0098464A"/>
    <w:rsid w:val="009850EC"/>
    <w:rsid w:val="009853A0"/>
    <w:rsid w:val="009858B0"/>
    <w:rsid w:val="00987A7C"/>
    <w:rsid w:val="00990F09"/>
    <w:rsid w:val="009913B7"/>
    <w:rsid w:val="0099196E"/>
    <w:rsid w:val="0099205E"/>
    <w:rsid w:val="009932E6"/>
    <w:rsid w:val="009949F1"/>
    <w:rsid w:val="009963CA"/>
    <w:rsid w:val="00996981"/>
    <w:rsid w:val="00997FBA"/>
    <w:rsid w:val="009A6D9C"/>
    <w:rsid w:val="009B415B"/>
    <w:rsid w:val="009B7742"/>
    <w:rsid w:val="009C08D5"/>
    <w:rsid w:val="009C510A"/>
    <w:rsid w:val="009C6A78"/>
    <w:rsid w:val="009C7C70"/>
    <w:rsid w:val="009D29FF"/>
    <w:rsid w:val="009D517E"/>
    <w:rsid w:val="009E557B"/>
    <w:rsid w:val="009E5A1F"/>
    <w:rsid w:val="009E77C8"/>
    <w:rsid w:val="00A01A8B"/>
    <w:rsid w:val="00A02A2F"/>
    <w:rsid w:val="00A043DD"/>
    <w:rsid w:val="00A10CBD"/>
    <w:rsid w:val="00A11AAE"/>
    <w:rsid w:val="00A1593F"/>
    <w:rsid w:val="00A16F67"/>
    <w:rsid w:val="00A20FC1"/>
    <w:rsid w:val="00A2213B"/>
    <w:rsid w:val="00A223AF"/>
    <w:rsid w:val="00A2660E"/>
    <w:rsid w:val="00A30399"/>
    <w:rsid w:val="00A30BD3"/>
    <w:rsid w:val="00A310F9"/>
    <w:rsid w:val="00A31359"/>
    <w:rsid w:val="00A33B87"/>
    <w:rsid w:val="00A37E4A"/>
    <w:rsid w:val="00A456F6"/>
    <w:rsid w:val="00A50EFE"/>
    <w:rsid w:val="00A55BC7"/>
    <w:rsid w:val="00A60406"/>
    <w:rsid w:val="00A6379B"/>
    <w:rsid w:val="00A63B09"/>
    <w:rsid w:val="00A64934"/>
    <w:rsid w:val="00A64B61"/>
    <w:rsid w:val="00A64BBE"/>
    <w:rsid w:val="00A65629"/>
    <w:rsid w:val="00A7198B"/>
    <w:rsid w:val="00A7269F"/>
    <w:rsid w:val="00A72C6B"/>
    <w:rsid w:val="00A73D1B"/>
    <w:rsid w:val="00A755A1"/>
    <w:rsid w:val="00A75FE7"/>
    <w:rsid w:val="00A76220"/>
    <w:rsid w:val="00A828C9"/>
    <w:rsid w:val="00A83A3E"/>
    <w:rsid w:val="00A83E62"/>
    <w:rsid w:val="00A865EA"/>
    <w:rsid w:val="00A902ED"/>
    <w:rsid w:val="00A90947"/>
    <w:rsid w:val="00A94219"/>
    <w:rsid w:val="00A95DF4"/>
    <w:rsid w:val="00A960E7"/>
    <w:rsid w:val="00AA13B6"/>
    <w:rsid w:val="00AA234A"/>
    <w:rsid w:val="00AA2C72"/>
    <w:rsid w:val="00AA33DD"/>
    <w:rsid w:val="00AA3C72"/>
    <w:rsid w:val="00AA4240"/>
    <w:rsid w:val="00AA6F81"/>
    <w:rsid w:val="00AB2038"/>
    <w:rsid w:val="00AB3AF4"/>
    <w:rsid w:val="00AB403D"/>
    <w:rsid w:val="00AB419A"/>
    <w:rsid w:val="00AB69C6"/>
    <w:rsid w:val="00AC1ADC"/>
    <w:rsid w:val="00AC455D"/>
    <w:rsid w:val="00AC51FD"/>
    <w:rsid w:val="00AC7059"/>
    <w:rsid w:val="00AD616B"/>
    <w:rsid w:val="00AD75BD"/>
    <w:rsid w:val="00AE2F56"/>
    <w:rsid w:val="00AE4A32"/>
    <w:rsid w:val="00AE639F"/>
    <w:rsid w:val="00AF14C4"/>
    <w:rsid w:val="00AF1BE1"/>
    <w:rsid w:val="00AF227B"/>
    <w:rsid w:val="00AF27C8"/>
    <w:rsid w:val="00AF2968"/>
    <w:rsid w:val="00AF34C2"/>
    <w:rsid w:val="00AF389B"/>
    <w:rsid w:val="00AF39A6"/>
    <w:rsid w:val="00B06847"/>
    <w:rsid w:val="00B11116"/>
    <w:rsid w:val="00B137E2"/>
    <w:rsid w:val="00B156A8"/>
    <w:rsid w:val="00B16D09"/>
    <w:rsid w:val="00B21649"/>
    <w:rsid w:val="00B26487"/>
    <w:rsid w:val="00B265EB"/>
    <w:rsid w:val="00B26B64"/>
    <w:rsid w:val="00B31500"/>
    <w:rsid w:val="00B327E7"/>
    <w:rsid w:val="00B42D93"/>
    <w:rsid w:val="00B46E30"/>
    <w:rsid w:val="00B5044D"/>
    <w:rsid w:val="00B50528"/>
    <w:rsid w:val="00B52A25"/>
    <w:rsid w:val="00B53E07"/>
    <w:rsid w:val="00B55753"/>
    <w:rsid w:val="00B63B3B"/>
    <w:rsid w:val="00B6461C"/>
    <w:rsid w:val="00B652E8"/>
    <w:rsid w:val="00B6629B"/>
    <w:rsid w:val="00B66335"/>
    <w:rsid w:val="00B663C0"/>
    <w:rsid w:val="00B665EB"/>
    <w:rsid w:val="00B6784A"/>
    <w:rsid w:val="00B7274F"/>
    <w:rsid w:val="00B73512"/>
    <w:rsid w:val="00B73985"/>
    <w:rsid w:val="00B761C4"/>
    <w:rsid w:val="00B80478"/>
    <w:rsid w:val="00B817AD"/>
    <w:rsid w:val="00B8328F"/>
    <w:rsid w:val="00B85146"/>
    <w:rsid w:val="00B85ED7"/>
    <w:rsid w:val="00B8666A"/>
    <w:rsid w:val="00B869E8"/>
    <w:rsid w:val="00B90ED1"/>
    <w:rsid w:val="00B9485F"/>
    <w:rsid w:val="00B9578D"/>
    <w:rsid w:val="00B97724"/>
    <w:rsid w:val="00B977DA"/>
    <w:rsid w:val="00BA01C1"/>
    <w:rsid w:val="00BA0E5D"/>
    <w:rsid w:val="00BA3C77"/>
    <w:rsid w:val="00BA41FC"/>
    <w:rsid w:val="00BA64E0"/>
    <w:rsid w:val="00BA78FE"/>
    <w:rsid w:val="00BB05BF"/>
    <w:rsid w:val="00BB28CE"/>
    <w:rsid w:val="00BB6017"/>
    <w:rsid w:val="00BC152A"/>
    <w:rsid w:val="00BC1A8E"/>
    <w:rsid w:val="00BC7CC8"/>
    <w:rsid w:val="00BD3F2F"/>
    <w:rsid w:val="00BD4FE2"/>
    <w:rsid w:val="00BD51D2"/>
    <w:rsid w:val="00BD7C77"/>
    <w:rsid w:val="00BE179D"/>
    <w:rsid w:val="00BE1EAC"/>
    <w:rsid w:val="00BE455F"/>
    <w:rsid w:val="00BE6C67"/>
    <w:rsid w:val="00BF2F92"/>
    <w:rsid w:val="00BF30B4"/>
    <w:rsid w:val="00BF3FBA"/>
    <w:rsid w:val="00BF4599"/>
    <w:rsid w:val="00BF532D"/>
    <w:rsid w:val="00BF58BB"/>
    <w:rsid w:val="00BF61A8"/>
    <w:rsid w:val="00BF7E0F"/>
    <w:rsid w:val="00C00FF6"/>
    <w:rsid w:val="00C04A75"/>
    <w:rsid w:val="00C1197E"/>
    <w:rsid w:val="00C12921"/>
    <w:rsid w:val="00C13076"/>
    <w:rsid w:val="00C1479F"/>
    <w:rsid w:val="00C151E3"/>
    <w:rsid w:val="00C23F38"/>
    <w:rsid w:val="00C254A9"/>
    <w:rsid w:val="00C27B06"/>
    <w:rsid w:val="00C3259B"/>
    <w:rsid w:val="00C32F5D"/>
    <w:rsid w:val="00C34C55"/>
    <w:rsid w:val="00C3558C"/>
    <w:rsid w:val="00C35D63"/>
    <w:rsid w:val="00C37097"/>
    <w:rsid w:val="00C376DF"/>
    <w:rsid w:val="00C42E6F"/>
    <w:rsid w:val="00C44E13"/>
    <w:rsid w:val="00C46CE8"/>
    <w:rsid w:val="00C47EE9"/>
    <w:rsid w:val="00C512F0"/>
    <w:rsid w:val="00C54EDE"/>
    <w:rsid w:val="00C55DFF"/>
    <w:rsid w:val="00C5706F"/>
    <w:rsid w:val="00C62CC5"/>
    <w:rsid w:val="00C6352C"/>
    <w:rsid w:val="00C63BB1"/>
    <w:rsid w:val="00C64D01"/>
    <w:rsid w:val="00C65366"/>
    <w:rsid w:val="00C6643E"/>
    <w:rsid w:val="00C67D21"/>
    <w:rsid w:val="00C70F08"/>
    <w:rsid w:val="00C71CAF"/>
    <w:rsid w:val="00C73420"/>
    <w:rsid w:val="00C82516"/>
    <w:rsid w:val="00C84370"/>
    <w:rsid w:val="00C94D42"/>
    <w:rsid w:val="00C955B8"/>
    <w:rsid w:val="00C958CA"/>
    <w:rsid w:val="00C97499"/>
    <w:rsid w:val="00CA02EC"/>
    <w:rsid w:val="00CA0F73"/>
    <w:rsid w:val="00CA46B8"/>
    <w:rsid w:val="00CA529B"/>
    <w:rsid w:val="00CA5DBE"/>
    <w:rsid w:val="00CA63FC"/>
    <w:rsid w:val="00CB0B62"/>
    <w:rsid w:val="00CB0CD2"/>
    <w:rsid w:val="00CB29EF"/>
    <w:rsid w:val="00CB748C"/>
    <w:rsid w:val="00CB7DDE"/>
    <w:rsid w:val="00CC017A"/>
    <w:rsid w:val="00CC2886"/>
    <w:rsid w:val="00CC294C"/>
    <w:rsid w:val="00CC485F"/>
    <w:rsid w:val="00CC4ECB"/>
    <w:rsid w:val="00CC65D4"/>
    <w:rsid w:val="00CC65F4"/>
    <w:rsid w:val="00CC7600"/>
    <w:rsid w:val="00CD02AE"/>
    <w:rsid w:val="00CD1D06"/>
    <w:rsid w:val="00CD2B86"/>
    <w:rsid w:val="00CD2C56"/>
    <w:rsid w:val="00CD2F13"/>
    <w:rsid w:val="00CD355A"/>
    <w:rsid w:val="00CD58AD"/>
    <w:rsid w:val="00CD725F"/>
    <w:rsid w:val="00CD7B7D"/>
    <w:rsid w:val="00CE385A"/>
    <w:rsid w:val="00CE776E"/>
    <w:rsid w:val="00CF0648"/>
    <w:rsid w:val="00CF1282"/>
    <w:rsid w:val="00CF4C6B"/>
    <w:rsid w:val="00D040DC"/>
    <w:rsid w:val="00D14132"/>
    <w:rsid w:val="00D16E6C"/>
    <w:rsid w:val="00D178A4"/>
    <w:rsid w:val="00D20B7D"/>
    <w:rsid w:val="00D2242A"/>
    <w:rsid w:val="00D22462"/>
    <w:rsid w:val="00D2591F"/>
    <w:rsid w:val="00D265AE"/>
    <w:rsid w:val="00D30BE6"/>
    <w:rsid w:val="00D31A07"/>
    <w:rsid w:val="00D335B1"/>
    <w:rsid w:val="00D3485C"/>
    <w:rsid w:val="00D423FC"/>
    <w:rsid w:val="00D4334C"/>
    <w:rsid w:val="00D44CB5"/>
    <w:rsid w:val="00D45F1A"/>
    <w:rsid w:val="00D523C4"/>
    <w:rsid w:val="00D54F39"/>
    <w:rsid w:val="00D56234"/>
    <w:rsid w:val="00D61263"/>
    <w:rsid w:val="00D6307B"/>
    <w:rsid w:val="00D639FF"/>
    <w:rsid w:val="00D63CDD"/>
    <w:rsid w:val="00D669C9"/>
    <w:rsid w:val="00D704BE"/>
    <w:rsid w:val="00D71230"/>
    <w:rsid w:val="00D71484"/>
    <w:rsid w:val="00D71ACF"/>
    <w:rsid w:val="00D76BAA"/>
    <w:rsid w:val="00D8021B"/>
    <w:rsid w:val="00D827FA"/>
    <w:rsid w:val="00D82BB5"/>
    <w:rsid w:val="00D82BE8"/>
    <w:rsid w:val="00D82E0C"/>
    <w:rsid w:val="00D83660"/>
    <w:rsid w:val="00D861CB"/>
    <w:rsid w:val="00D87041"/>
    <w:rsid w:val="00D876A9"/>
    <w:rsid w:val="00D94592"/>
    <w:rsid w:val="00D97E37"/>
    <w:rsid w:val="00DA2F2D"/>
    <w:rsid w:val="00DA3F42"/>
    <w:rsid w:val="00DB136E"/>
    <w:rsid w:val="00DB361F"/>
    <w:rsid w:val="00DB4390"/>
    <w:rsid w:val="00DB51EB"/>
    <w:rsid w:val="00DB54D0"/>
    <w:rsid w:val="00DB79B3"/>
    <w:rsid w:val="00DC0D60"/>
    <w:rsid w:val="00DC1086"/>
    <w:rsid w:val="00DC10C6"/>
    <w:rsid w:val="00DC5D71"/>
    <w:rsid w:val="00DD3ADD"/>
    <w:rsid w:val="00DD5C16"/>
    <w:rsid w:val="00DD5D0A"/>
    <w:rsid w:val="00DD73D9"/>
    <w:rsid w:val="00DE4A88"/>
    <w:rsid w:val="00DF054D"/>
    <w:rsid w:val="00DF653C"/>
    <w:rsid w:val="00E00DB9"/>
    <w:rsid w:val="00E01A01"/>
    <w:rsid w:val="00E037A3"/>
    <w:rsid w:val="00E03952"/>
    <w:rsid w:val="00E05829"/>
    <w:rsid w:val="00E05A02"/>
    <w:rsid w:val="00E1142E"/>
    <w:rsid w:val="00E13468"/>
    <w:rsid w:val="00E2189C"/>
    <w:rsid w:val="00E240A4"/>
    <w:rsid w:val="00E24B8C"/>
    <w:rsid w:val="00E25E76"/>
    <w:rsid w:val="00E26145"/>
    <w:rsid w:val="00E277E3"/>
    <w:rsid w:val="00E30272"/>
    <w:rsid w:val="00E32ED1"/>
    <w:rsid w:val="00E349C8"/>
    <w:rsid w:val="00E4091A"/>
    <w:rsid w:val="00E41DA4"/>
    <w:rsid w:val="00E42954"/>
    <w:rsid w:val="00E450F7"/>
    <w:rsid w:val="00E457E4"/>
    <w:rsid w:val="00E45DCD"/>
    <w:rsid w:val="00E54009"/>
    <w:rsid w:val="00E57F5A"/>
    <w:rsid w:val="00E6118B"/>
    <w:rsid w:val="00E61FE4"/>
    <w:rsid w:val="00E63E48"/>
    <w:rsid w:val="00E65851"/>
    <w:rsid w:val="00E704EF"/>
    <w:rsid w:val="00E735EC"/>
    <w:rsid w:val="00E73B41"/>
    <w:rsid w:val="00E74448"/>
    <w:rsid w:val="00E7567F"/>
    <w:rsid w:val="00E7683F"/>
    <w:rsid w:val="00E802D5"/>
    <w:rsid w:val="00E836BA"/>
    <w:rsid w:val="00E85FF9"/>
    <w:rsid w:val="00E925A4"/>
    <w:rsid w:val="00E95C0B"/>
    <w:rsid w:val="00E97111"/>
    <w:rsid w:val="00EA0EF9"/>
    <w:rsid w:val="00EA1A9E"/>
    <w:rsid w:val="00EA3B9A"/>
    <w:rsid w:val="00EA6C3D"/>
    <w:rsid w:val="00EA6D2F"/>
    <w:rsid w:val="00EB0178"/>
    <w:rsid w:val="00EB3012"/>
    <w:rsid w:val="00EC30DC"/>
    <w:rsid w:val="00EC5D68"/>
    <w:rsid w:val="00EC5DE7"/>
    <w:rsid w:val="00EC62F6"/>
    <w:rsid w:val="00EC6948"/>
    <w:rsid w:val="00ED08A0"/>
    <w:rsid w:val="00ED0BE4"/>
    <w:rsid w:val="00ED204E"/>
    <w:rsid w:val="00ED5736"/>
    <w:rsid w:val="00ED5AEB"/>
    <w:rsid w:val="00EE04B4"/>
    <w:rsid w:val="00EE1C91"/>
    <w:rsid w:val="00EE2109"/>
    <w:rsid w:val="00EE30AF"/>
    <w:rsid w:val="00EE4656"/>
    <w:rsid w:val="00EE593B"/>
    <w:rsid w:val="00EF02F5"/>
    <w:rsid w:val="00EF0C44"/>
    <w:rsid w:val="00EF108F"/>
    <w:rsid w:val="00EF436A"/>
    <w:rsid w:val="00EF44BA"/>
    <w:rsid w:val="00EF48C2"/>
    <w:rsid w:val="00EF66B7"/>
    <w:rsid w:val="00F0215A"/>
    <w:rsid w:val="00F02344"/>
    <w:rsid w:val="00F06D54"/>
    <w:rsid w:val="00F10BB3"/>
    <w:rsid w:val="00F133AC"/>
    <w:rsid w:val="00F14918"/>
    <w:rsid w:val="00F17876"/>
    <w:rsid w:val="00F17B1E"/>
    <w:rsid w:val="00F20634"/>
    <w:rsid w:val="00F20888"/>
    <w:rsid w:val="00F213EC"/>
    <w:rsid w:val="00F2196C"/>
    <w:rsid w:val="00F23B8D"/>
    <w:rsid w:val="00F23CFB"/>
    <w:rsid w:val="00F26D38"/>
    <w:rsid w:val="00F300CB"/>
    <w:rsid w:val="00F30568"/>
    <w:rsid w:val="00F41F40"/>
    <w:rsid w:val="00F43278"/>
    <w:rsid w:val="00F4357A"/>
    <w:rsid w:val="00F50475"/>
    <w:rsid w:val="00F5106C"/>
    <w:rsid w:val="00F51F27"/>
    <w:rsid w:val="00F54509"/>
    <w:rsid w:val="00F579EE"/>
    <w:rsid w:val="00F57A19"/>
    <w:rsid w:val="00F608A9"/>
    <w:rsid w:val="00F60CFE"/>
    <w:rsid w:val="00F619AB"/>
    <w:rsid w:val="00F62CBC"/>
    <w:rsid w:val="00F63EA0"/>
    <w:rsid w:val="00F70AD4"/>
    <w:rsid w:val="00F7651A"/>
    <w:rsid w:val="00F91939"/>
    <w:rsid w:val="00F92FF6"/>
    <w:rsid w:val="00F93EFD"/>
    <w:rsid w:val="00F94C66"/>
    <w:rsid w:val="00F95F31"/>
    <w:rsid w:val="00F9660F"/>
    <w:rsid w:val="00F97547"/>
    <w:rsid w:val="00F97A3D"/>
    <w:rsid w:val="00F97C8B"/>
    <w:rsid w:val="00FA3AAC"/>
    <w:rsid w:val="00FA5AC2"/>
    <w:rsid w:val="00FB3A4A"/>
    <w:rsid w:val="00FB46C7"/>
    <w:rsid w:val="00FB4A03"/>
    <w:rsid w:val="00FB5C7C"/>
    <w:rsid w:val="00FB6590"/>
    <w:rsid w:val="00FC3E55"/>
    <w:rsid w:val="00FC7865"/>
    <w:rsid w:val="00FD2017"/>
    <w:rsid w:val="00FD3FA3"/>
    <w:rsid w:val="00FD5BA9"/>
    <w:rsid w:val="00FD6367"/>
    <w:rsid w:val="00FD65FC"/>
    <w:rsid w:val="00FE21F1"/>
    <w:rsid w:val="00FE36CD"/>
    <w:rsid w:val="00FE6224"/>
    <w:rsid w:val="00FE78DD"/>
    <w:rsid w:val="00FF0209"/>
    <w:rsid w:val="00FF2D14"/>
    <w:rsid w:val="00FF4559"/>
    <w:rsid w:val="00FF46F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34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2E6"/>
    <w:pPr>
      <w:spacing w:after="120"/>
      <w:jc w:val="both"/>
    </w:pPr>
    <w:rPr>
      <w:sz w:val="24"/>
      <w:szCs w:val="24"/>
      <w:lang w:val="en-US" w:eastAsia="en-US"/>
    </w:rPr>
  </w:style>
  <w:style w:type="paragraph" w:styleId="Nagwek1">
    <w:name w:val="heading 1"/>
    <w:basedOn w:val="Normalny"/>
    <w:next w:val="Normalny"/>
    <w:link w:val="Nagwek1Znak"/>
    <w:uiPriority w:val="9"/>
    <w:qFormat/>
    <w:pPr>
      <w:keepNext/>
      <w:numPr>
        <w:numId w:val="1"/>
      </w:numPr>
      <w:spacing w:before="240" w:after="60"/>
      <w:outlineLvl w:val="0"/>
    </w:pPr>
    <w:rPr>
      <w:rFonts w:ascii="Calibri" w:eastAsia="Times New Roman" w:hAnsi="Calibri"/>
      <w:b/>
      <w:bCs/>
      <w:kern w:val="32"/>
      <w:sz w:val="32"/>
      <w:szCs w:val="32"/>
    </w:rPr>
  </w:style>
  <w:style w:type="paragraph" w:styleId="Nagwek2">
    <w:name w:val="heading 2"/>
    <w:basedOn w:val="Normalny"/>
    <w:next w:val="Normalny"/>
    <w:link w:val="Nagwek2Znak"/>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Nagwek3">
    <w:name w:val="heading 3"/>
    <w:basedOn w:val="Normalny"/>
    <w:next w:val="Normalny"/>
    <w:link w:val="Nagwek3Znak"/>
    <w:uiPriority w:val="9"/>
    <w:qFormat/>
    <w:pPr>
      <w:keepNext/>
      <w:numPr>
        <w:ilvl w:val="2"/>
        <w:numId w:val="1"/>
      </w:numPr>
      <w:spacing w:before="240" w:after="60"/>
      <w:outlineLvl w:val="2"/>
    </w:pPr>
    <w:rPr>
      <w:rFonts w:ascii="Calibri" w:eastAsia="Times New Roman" w:hAnsi="Calibri"/>
      <w:b/>
      <w:bCs/>
      <w:sz w:val="26"/>
      <w:szCs w:val="26"/>
    </w:rPr>
  </w:style>
  <w:style w:type="paragraph" w:styleId="Nagwek4">
    <w:name w:val="heading 4"/>
    <w:basedOn w:val="Normalny"/>
    <w:next w:val="Normalny"/>
    <w:link w:val="Nagwek4Znak"/>
    <w:uiPriority w:val="9"/>
    <w:qFormat/>
    <w:pPr>
      <w:keepNext/>
      <w:numPr>
        <w:ilvl w:val="3"/>
        <w:numId w:val="1"/>
      </w:numPr>
      <w:spacing w:before="240" w:after="60"/>
      <w:outlineLvl w:val="3"/>
    </w:pPr>
    <w:rPr>
      <w:rFonts w:ascii="Cambria" w:eastAsia="Times New Roman" w:hAnsi="Cambria"/>
      <w:b/>
      <w:bCs/>
      <w:sz w:val="28"/>
      <w:szCs w:val="28"/>
    </w:rPr>
  </w:style>
  <w:style w:type="paragraph" w:styleId="Nagwek5">
    <w:name w:val="heading 5"/>
    <w:basedOn w:val="Normalny"/>
    <w:next w:val="Normalny"/>
    <w:link w:val="Nagwek5Znak"/>
    <w:uiPriority w:val="9"/>
    <w:qFormat/>
    <w:pPr>
      <w:numPr>
        <w:ilvl w:val="4"/>
        <w:numId w:val="1"/>
      </w:numPr>
      <w:spacing w:before="240" w:after="60"/>
      <w:outlineLvl w:val="4"/>
    </w:pPr>
    <w:rPr>
      <w:rFonts w:ascii="Cambria" w:eastAsia="Times New Roman" w:hAnsi="Cambria"/>
      <w:b/>
      <w:bCs/>
      <w:i/>
      <w:iCs/>
      <w:sz w:val="26"/>
      <w:szCs w:val="26"/>
    </w:rPr>
  </w:style>
  <w:style w:type="paragraph" w:styleId="Nagwek6">
    <w:name w:val="heading 6"/>
    <w:basedOn w:val="Normalny"/>
    <w:next w:val="Normalny"/>
    <w:link w:val="Nagwek6Znak"/>
    <w:uiPriority w:val="9"/>
    <w:qFormat/>
    <w:pPr>
      <w:numPr>
        <w:ilvl w:val="5"/>
        <w:numId w:val="1"/>
      </w:numPr>
      <w:spacing w:before="240" w:after="60"/>
      <w:outlineLvl w:val="5"/>
    </w:pPr>
    <w:rPr>
      <w:rFonts w:ascii="Cambria" w:eastAsia="Times New Roman" w:hAnsi="Cambria"/>
      <w:b/>
      <w:bCs/>
      <w:sz w:val="22"/>
      <w:szCs w:val="22"/>
    </w:rPr>
  </w:style>
  <w:style w:type="paragraph" w:styleId="Nagwek7">
    <w:name w:val="heading 7"/>
    <w:basedOn w:val="Normalny"/>
    <w:next w:val="Normalny"/>
    <w:link w:val="Nagwek7Znak"/>
    <w:uiPriority w:val="9"/>
    <w:qFormat/>
    <w:pPr>
      <w:numPr>
        <w:ilvl w:val="6"/>
        <w:numId w:val="1"/>
      </w:numPr>
      <w:spacing w:before="240" w:after="60"/>
      <w:outlineLvl w:val="6"/>
    </w:pPr>
    <w:rPr>
      <w:rFonts w:ascii="Cambria" w:eastAsia="Times New Roman" w:hAnsi="Cambria"/>
    </w:rPr>
  </w:style>
  <w:style w:type="paragraph" w:styleId="Nagwek8">
    <w:name w:val="heading 8"/>
    <w:basedOn w:val="Normalny"/>
    <w:next w:val="Normalny"/>
    <w:link w:val="Nagwek8Znak"/>
    <w:uiPriority w:val="9"/>
    <w:qFormat/>
    <w:pPr>
      <w:numPr>
        <w:ilvl w:val="7"/>
        <w:numId w:val="1"/>
      </w:numPr>
      <w:spacing w:before="240" w:after="60"/>
      <w:outlineLvl w:val="7"/>
    </w:pPr>
    <w:rPr>
      <w:rFonts w:ascii="Cambria" w:eastAsia="Times New Roman" w:hAnsi="Cambria"/>
      <w:i/>
      <w:iCs/>
    </w:rPr>
  </w:style>
  <w:style w:type="paragraph" w:styleId="Nagwek9">
    <w:name w:val="heading 9"/>
    <w:basedOn w:val="Normalny"/>
    <w:next w:val="Normalny"/>
    <w:link w:val="Nagwek9Znak"/>
    <w:uiPriority w:val="9"/>
    <w:qFormat/>
    <w:pPr>
      <w:numPr>
        <w:ilvl w:val="8"/>
        <w:numId w:val="1"/>
      </w:numPr>
      <w:spacing w:before="240" w:after="60"/>
      <w:outlineLvl w:val="8"/>
    </w:pPr>
    <w:rPr>
      <w:rFonts w:ascii="Calibri" w:eastAsia="Times New Roman"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Pr>
      <w:rFonts w:ascii="Calibri" w:eastAsia="Times New Roman" w:hAnsi="Calibri"/>
      <w:b/>
      <w:bCs/>
      <w:kern w:val="32"/>
      <w:sz w:val="32"/>
      <w:szCs w:val="32"/>
      <w:lang w:val="en-US" w:eastAsia="en-US"/>
    </w:rPr>
  </w:style>
  <w:style w:type="character" w:customStyle="1" w:styleId="Nagwek2Znak">
    <w:name w:val="Nagłówek 2 Znak"/>
    <w:link w:val="Nagwek2"/>
    <w:uiPriority w:val="9"/>
    <w:rPr>
      <w:rFonts w:ascii="Calibri" w:eastAsia="Times New Roman" w:hAnsi="Calibri"/>
      <w:b/>
      <w:bCs/>
      <w:i/>
      <w:iCs/>
      <w:sz w:val="28"/>
      <w:szCs w:val="28"/>
      <w:lang w:val="en-US" w:eastAsia="en-US"/>
    </w:rPr>
  </w:style>
  <w:style w:type="character" w:customStyle="1" w:styleId="Nagwek3Znak">
    <w:name w:val="Nagłówek 3 Znak"/>
    <w:link w:val="Nagwek3"/>
    <w:uiPriority w:val="9"/>
    <w:rPr>
      <w:rFonts w:ascii="Calibri" w:eastAsia="Times New Roman" w:hAnsi="Calibri"/>
      <w:b/>
      <w:bCs/>
      <w:sz w:val="26"/>
      <w:szCs w:val="26"/>
      <w:lang w:val="en-US" w:eastAsia="en-US"/>
    </w:rPr>
  </w:style>
  <w:style w:type="character" w:customStyle="1" w:styleId="Nagwek4Znak">
    <w:name w:val="Nagłówek 4 Znak"/>
    <w:link w:val="Nagwek4"/>
    <w:uiPriority w:val="9"/>
    <w:semiHidden/>
    <w:rPr>
      <w:rFonts w:ascii="Cambria" w:eastAsia="Times New Roman" w:hAnsi="Cambria" w:cs="Times New Roman"/>
      <w:b/>
      <w:bCs/>
      <w:sz w:val="28"/>
      <w:szCs w:val="28"/>
    </w:rPr>
  </w:style>
  <w:style w:type="character" w:customStyle="1" w:styleId="Nagwek5Znak">
    <w:name w:val="Nagłówek 5 Znak"/>
    <w:link w:val="Nagwek5"/>
    <w:uiPriority w:val="9"/>
    <w:semiHidden/>
    <w:rPr>
      <w:rFonts w:ascii="Cambria" w:eastAsia="Times New Roman" w:hAnsi="Cambria" w:cs="Times New Roman"/>
      <w:b/>
      <w:bCs/>
      <w:i/>
      <w:iCs/>
      <w:sz w:val="26"/>
      <w:szCs w:val="26"/>
    </w:rPr>
  </w:style>
  <w:style w:type="character" w:customStyle="1" w:styleId="Nagwek6Znak">
    <w:name w:val="Nagłówek 6 Znak"/>
    <w:link w:val="Nagwek6"/>
    <w:uiPriority w:val="9"/>
    <w:semiHidden/>
    <w:rPr>
      <w:rFonts w:ascii="Cambria" w:eastAsia="Times New Roman" w:hAnsi="Cambria" w:cs="Times New Roman"/>
      <w:b/>
      <w:bCs/>
      <w:sz w:val="22"/>
      <w:szCs w:val="22"/>
    </w:rPr>
  </w:style>
  <w:style w:type="character" w:customStyle="1" w:styleId="Nagwek7Znak">
    <w:name w:val="Nagłówek 7 Znak"/>
    <w:link w:val="Nagwek7"/>
    <w:uiPriority w:val="9"/>
    <w:semiHidden/>
    <w:rPr>
      <w:rFonts w:ascii="Cambria" w:eastAsia="Times New Roman" w:hAnsi="Cambria" w:cs="Times New Roman"/>
      <w:sz w:val="24"/>
      <w:szCs w:val="24"/>
    </w:rPr>
  </w:style>
  <w:style w:type="character" w:customStyle="1" w:styleId="Nagwek8Znak">
    <w:name w:val="Nagłówek 8 Znak"/>
    <w:link w:val="Nagwek8"/>
    <w:uiPriority w:val="9"/>
    <w:semiHidden/>
    <w:rPr>
      <w:rFonts w:ascii="Cambria" w:eastAsia="Times New Roman" w:hAnsi="Cambria" w:cs="Times New Roman"/>
      <w:i/>
      <w:iCs/>
      <w:sz w:val="24"/>
      <w:szCs w:val="24"/>
    </w:rPr>
  </w:style>
  <w:style w:type="character" w:customStyle="1" w:styleId="Nagwek9Znak">
    <w:name w:val="Nagłówek 9 Znak"/>
    <w:link w:val="Nagwek9"/>
    <w:uiPriority w:val="9"/>
    <w:semiHidden/>
    <w:rPr>
      <w:rFonts w:ascii="Calibri" w:eastAsia="Times New Roman" w:hAnsi="Calibri" w:cs="Times New Roman"/>
      <w:sz w:val="22"/>
      <w:szCs w:val="22"/>
    </w:rPr>
  </w:style>
  <w:style w:type="paragraph" w:styleId="Nagwek">
    <w:name w:val="header"/>
    <w:basedOn w:val="Normalny"/>
    <w:link w:val="NagwekZnak"/>
    <w:uiPriority w:val="99"/>
    <w:unhideWhenUsed/>
    <w:pPr>
      <w:tabs>
        <w:tab w:val="center" w:pos="4252"/>
        <w:tab w:val="right" w:pos="8504"/>
      </w:tabs>
      <w:snapToGrid w:val="0"/>
    </w:pPr>
  </w:style>
  <w:style w:type="character" w:customStyle="1" w:styleId="NagwekZnak">
    <w:name w:val="Nagłówek Znak"/>
    <w:link w:val="Nagwek"/>
    <w:uiPriority w:val="99"/>
    <w:rPr>
      <w:sz w:val="24"/>
      <w:szCs w:val="24"/>
      <w:lang w:eastAsia="en-US"/>
    </w:rPr>
  </w:style>
  <w:style w:type="paragraph" w:styleId="Stopka">
    <w:name w:val="footer"/>
    <w:basedOn w:val="Normalny"/>
    <w:link w:val="StopkaZnak"/>
    <w:uiPriority w:val="99"/>
    <w:unhideWhenUsed/>
    <w:pPr>
      <w:tabs>
        <w:tab w:val="center" w:pos="4252"/>
        <w:tab w:val="right" w:pos="8504"/>
      </w:tabs>
      <w:snapToGrid w:val="0"/>
    </w:pPr>
  </w:style>
  <w:style w:type="character" w:customStyle="1" w:styleId="StopkaZnak">
    <w:name w:val="Stopka Znak"/>
    <w:link w:val="Stopka"/>
    <w:uiPriority w:val="99"/>
    <w:rPr>
      <w:sz w:val="24"/>
      <w:szCs w:val="24"/>
      <w:lang w:eastAsia="en-US"/>
    </w:rPr>
  </w:style>
  <w:style w:type="character" w:styleId="Tekstzastpczy">
    <w:name w:val="Placeholder Text"/>
    <w:basedOn w:val="Domylnaczcionkaakapitu"/>
    <w:uiPriority w:val="99"/>
    <w:semiHidden/>
    <w:rsid w:val="006C756A"/>
    <w:rPr>
      <w:color w:val="808080"/>
    </w:rPr>
  </w:style>
  <w:style w:type="paragraph" w:styleId="Akapitzlist">
    <w:name w:val="List Paragraph"/>
    <w:basedOn w:val="Normalny"/>
    <w:uiPriority w:val="34"/>
    <w:qFormat/>
    <w:rsid w:val="00F7651A"/>
    <w:pPr>
      <w:ind w:left="720"/>
      <w:contextualSpacing/>
    </w:pPr>
  </w:style>
  <w:style w:type="paragraph" w:styleId="Legenda">
    <w:name w:val="caption"/>
    <w:basedOn w:val="Normalny"/>
    <w:next w:val="Normalny"/>
    <w:uiPriority w:val="35"/>
    <w:unhideWhenUsed/>
    <w:qFormat/>
    <w:rsid w:val="004D3C83"/>
    <w:pPr>
      <w:spacing w:after="200"/>
    </w:pPr>
    <w:rPr>
      <w:i/>
      <w:iCs/>
      <w:color w:val="44546A" w:themeColor="text2"/>
      <w:sz w:val="18"/>
      <w:szCs w:val="18"/>
    </w:rPr>
  </w:style>
  <w:style w:type="character" w:styleId="Odwoaniedokomentarza">
    <w:name w:val="annotation reference"/>
    <w:basedOn w:val="Domylnaczcionkaakapitu"/>
    <w:uiPriority w:val="99"/>
    <w:semiHidden/>
    <w:unhideWhenUsed/>
    <w:rsid w:val="0025140E"/>
    <w:rPr>
      <w:sz w:val="16"/>
      <w:szCs w:val="16"/>
    </w:rPr>
  </w:style>
  <w:style w:type="paragraph" w:styleId="Tekstkomentarza">
    <w:name w:val="annotation text"/>
    <w:basedOn w:val="Normalny"/>
    <w:link w:val="TekstkomentarzaZnak"/>
    <w:uiPriority w:val="99"/>
    <w:semiHidden/>
    <w:unhideWhenUsed/>
    <w:rsid w:val="0025140E"/>
    <w:rPr>
      <w:sz w:val="20"/>
      <w:szCs w:val="20"/>
    </w:rPr>
  </w:style>
  <w:style w:type="character" w:customStyle="1" w:styleId="TekstkomentarzaZnak">
    <w:name w:val="Tekst komentarza Znak"/>
    <w:basedOn w:val="Domylnaczcionkaakapitu"/>
    <w:link w:val="Tekstkomentarza"/>
    <w:uiPriority w:val="99"/>
    <w:semiHidden/>
    <w:rsid w:val="0025140E"/>
    <w:rPr>
      <w:lang w:val="en-US" w:eastAsia="en-US"/>
    </w:rPr>
  </w:style>
  <w:style w:type="paragraph" w:styleId="Tematkomentarza">
    <w:name w:val="annotation subject"/>
    <w:basedOn w:val="Tekstkomentarza"/>
    <w:next w:val="Tekstkomentarza"/>
    <w:link w:val="TematkomentarzaZnak"/>
    <w:uiPriority w:val="99"/>
    <w:semiHidden/>
    <w:unhideWhenUsed/>
    <w:rsid w:val="0025140E"/>
    <w:rPr>
      <w:b/>
      <w:bCs/>
    </w:rPr>
  </w:style>
  <w:style w:type="character" w:customStyle="1" w:styleId="TematkomentarzaZnak">
    <w:name w:val="Temat komentarza Znak"/>
    <w:basedOn w:val="TekstkomentarzaZnak"/>
    <w:link w:val="Tematkomentarza"/>
    <w:uiPriority w:val="99"/>
    <w:semiHidden/>
    <w:rsid w:val="0025140E"/>
    <w:rPr>
      <w:b/>
      <w:bCs/>
      <w:lang w:val="en-US" w:eastAsia="en-US"/>
    </w:rPr>
  </w:style>
  <w:style w:type="paragraph" w:styleId="Tekstdymka">
    <w:name w:val="Balloon Text"/>
    <w:basedOn w:val="Normalny"/>
    <w:link w:val="TekstdymkaZnak"/>
    <w:uiPriority w:val="99"/>
    <w:semiHidden/>
    <w:unhideWhenUsed/>
    <w:rsid w:val="0025140E"/>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40E"/>
    <w:rPr>
      <w:rFonts w:ascii="Segoe UI" w:hAnsi="Segoe UI" w:cs="Segoe UI"/>
      <w:sz w:val="18"/>
      <w:szCs w:val="18"/>
      <w:lang w:val="en-US" w:eastAsia="en-US"/>
    </w:rPr>
  </w:style>
  <w:style w:type="character" w:styleId="Hipercze">
    <w:name w:val="Hyperlink"/>
    <w:rsid w:val="00EF02F5"/>
    <w:rPr>
      <w:rFonts w:ascii="Arial" w:eastAsia="SimSun" w:hAnsi="Arial" w:cs="Arial"/>
      <w:color w:val="0000FF"/>
      <w:kern w:val="2"/>
      <w:u w:val="single"/>
      <w:lang w:val="en-US" w:eastAsia="zh-CN" w:bidi="ar-SA"/>
    </w:rPr>
  </w:style>
  <w:style w:type="paragraph" w:customStyle="1" w:styleId="bullets">
    <w:name w:val="bullets"/>
    <w:basedOn w:val="Normalny"/>
    <w:rsid w:val="00F23B8D"/>
    <w:pPr>
      <w:spacing w:after="0"/>
      <w:jc w:val="left"/>
    </w:pPr>
    <w:rPr>
      <w:rFonts w:eastAsia="BatangChe"/>
      <w:szCs w:val="20"/>
    </w:rPr>
  </w:style>
  <w:style w:type="character" w:styleId="UyteHipercze">
    <w:name w:val="FollowedHyperlink"/>
    <w:basedOn w:val="Domylnaczcionkaakapitu"/>
    <w:uiPriority w:val="99"/>
    <w:semiHidden/>
    <w:unhideWhenUsed/>
    <w:rsid w:val="00A55BC7"/>
    <w:rPr>
      <w:color w:val="954F72" w:themeColor="followedHyperlink"/>
      <w:u w:val="single"/>
    </w:rPr>
  </w:style>
  <w:style w:type="paragraph" w:customStyle="1" w:styleId="Bibliografia1">
    <w:name w:val="Bibliografia1"/>
    <w:basedOn w:val="Normalny"/>
    <w:rsid w:val="00CC7600"/>
    <w:pPr>
      <w:numPr>
        <w:numId w:val="8"/>
      </w:numPr>
      <w:tabs>
        <w:tab w:val="clear" w:pos="360"/>
        <w:tab w:val="left" w:pos="660"/>
      </w:tabs>
      <w:spacing w:after="240"/>
      <w:ind w:left="250" w:hangingChars="250" w:hanging="250"/>
    </w:pPr>
    <w:rPr>
      <w:rFonts w:eastAsia="PMingLiU"/>
      <w:noProof/>
      <w:szCs w:val="20"/>
      <w:lang w:eastAsia="de-DE"/>
    </w:rPr>
  </w:style>
  <w:style w:type="paragraph" w:customStyle="1" w:styleId="isodoctitle">
    <w:name w:val="iso_doc_title"/>
    <w:basedOn w:val="Normalny"/>
    <w:uiPriority w:val="99"/>
    <w:rsid w:val="00E03952"/>
    <w:pPr>
      <w:widowControl w:val="0"/>
      <w:tabs>
        <w:tab w:val="left" w:pos="1152"/>
      </w:tabs>
      <w:overflowPunct w:val="0"/>
      <w:autoSpaceDE w:val="0"/>
      <w:autoSpaceDN w:val="0"/>
      <w:adjustRightInd w:val="0"/>
      <w:spacing w:before="360" w:line="280" w:lineRule="exact"/>
      <w:textAlignment w:val="baseline"/>
    </w:pPr>
    <w:rPr>
      <w:rFonts w:eastAsia="PMingLiU"/>
      <w:b/>
      <w:szCs w:val="20"/>
    </w:rPr>
  </w:style>
  <w:style w:type="character" w:customStyle="1" w:styleId="apple-tab-span">
    <w:name w:val="apple-tab-span"/>
    <w:basedOn w:val="Domylnaczcionkaakapitu"/>
    <w:rsid w:val="005D52C8"/>
  </w:style>
  <w:style w:type="paragraph" w:styleId="HTML-wstpniesformatowany">
    <w:name w:val="HTML Preformatted"/>
    <w:basedOn w:val="Normalny"/>
    <w:link w:val="HTML-wstpniesformatowanyZnak"/>
    <w:uiPriority w:val="99"/>
    <w:semiHidden/>
    <w:unhideWhenUsed/>
    <w:rsid w:val="00984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8464A"/>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2E6"/>
    <w:pPr>
      <w:spacing w:after="120"/>
      <w:jc w:val="both"/>
    </w:pPr>
    <w:rPr>
      <w:sz w:val="24"/>
      <w:szCs w:val="24"/>
      <w:lang w:val="en-US" w:eastAsia="en-US"/>
    </w:rPr>
  </w:style>
  <w:style w:type="paragraph" w:styleId="Nagwek1">
    <w:name w:val="heading 1"/>
    <w:basedOn w:val="Normalny"/>
    <w:next w:val="Normalny"/>
    <w:link w:val="Nagwek1Znak"/>
    <w:uiPriority w:val="9"/>
    <w:qFormat/>
    <w:pPr>
      <w:keepNext/>
      <w:numPr>
        <w:numId w:val="1"/>
      </w:numPr>
      <w:spacing w:before="240" w:after="60"/>
      <w:outlineLvl w:val="0"/>
    </w:pPr>
    <w:rPr>
      <w:rFonts w:ascii="Calibri" w:eastAsia="Times New Roman" w:hAnsi="Calibri"/>
      <w:b/>
      <w:bCs/>
      <w:kern w:val="32"/>
      <w:sz w:val="32"/>
      <w:szCs w:val="32"/>
    </w:rPr>
  </w:style>
  <w:style w:type="paragraph" w:styleId="Nagwek2">
    <w:name w:val="heading 2"/>
    <w:basedOn w:val="Normalny"/>
    <w:next w:val="Normalny"/>
    <w:link w:val="Nagwek2Znak"/>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Nagwek3">
    <w:name w:val="heading 3"/>
    <w:basedOn w:val="Normalny"/>
    <w:next w:val="Normalny"/>
    <w:link w:val="Nagwek3Znak"/>
    <w:uiPriority w:val="9"/>
    <w:qFormat/>
    <w:pPr>
      <w:keepNext/>
      <w:numPr>
        <w:ilvl w:val="2"/>
        <w:numId w:val="1"/>
      </w:numPr>
      <w:spacing w:before="240" w:after="60"/>
      <w:outlineLvl w:val="2"/>
    </w:pPr>
    <w:rPr>
      <w:rFonts w:ascii="Calibri" w:eastAsia="Times New Roman" w:hAnsi="Calibri"/>
      <w:b/>
      <w:bCs/>
      <w:sz w:val="26"/>
      <w:szCs w:val="26"/>
    </w:rPr>
  </w:style>
  <w:style w:type="paragraph" w:styleId="Nagwek4">
    <w:name w:val="heading 4"/>
    <w:basedOn w:val="Normalny"/>
    <w:next w:val="Normalny"/>
    <w:link w:val="Nagwek4Znak"/>
    <w:uiPriority w:val="9"/>
    <w:qFormat/>
    <w:pPr>
      <w:keepNext/>
      <w:numPr>
        <w:ilvl w:val="3"/>
        <w:numId w:val="1"/>
      </w:numPr>
      <w:spacing w:before="240" w:after="60"/>
      <w:outlineLvl w:val="3"/>
    </w:pPr>
    <w:rPr>
      <w:rFonts w:ascii="Cambria" w:eastAsia="Times New Roman" w:hAnsi="Cambria"/>
      <w:b/>
      <w:bCs/>
      <w:sz w:val="28"/>
      <w:szCs w:val="28"/>
    </w:rPr>
  </w:style>
  <w:style w:type="paragraph" w:styleId="Nagwek5">
    <w:name w:val="heading 5"/>
    <w:basedOn w:val="Normalny"/>
    <w:next w:val="Normalny"/>
    <w:link w:val="Nagwek5Znak"/>
    <w:uiPriority w:val="9"/>
    <w:qFormat/>
    <w:pPr>
      <w:numPr>
        <w:ilvl w:val="4"/>
        <w:numId w:val="1"/>
      </w:numPr>
      <w:spacing w:before="240" w:after="60"/>
      <w:outlineLvl w:val="4"/>
    </w:pPr>
    <w:rPr>
      <w:rFonts w:ascii="Cambria" w:eastAsia="Times New Roman" w:hAnsi="Cambria"/>
      <w:b/>
      <w:bCs/>
      <w:i/>
      <w:iCs/>
      <w:sz w:val="26"/>
      <w:szCs w:val="26"/>
    </w:rPr>
  </w:style>
  <w:style w:type="paragraph" w:styleId="Nagwek6">
    <w:name w:val="heading 6"/>
    <w:basedOn w:val="Normalny"/>
    <w:next w:val="Normalny"/>
    <w:link w:val="Nagwek6Znak"/>
    <w:uiPriority w:val="9"/>
    <w:qFormat/>
    <w:pPr>
      <w:numPr>
        <w:ilvl w:val="5"/>
        <w:numId w:val="1"/>
      </w:numPr>
      <w:spacing w:before="240" w:after="60"/>
      <w:outlineLvl w:val="5"/>
    </w:pPr>
    <w:rPr>
      <w:rFonts w:ascii="Cambria" w:eastAsia="Times New Roman" w:hAnsi="Cambria"/>
      <w:b/>
      <w:bCs/>
      <w:sz w:val="22"/>
      <w:szCs w:val="22"/>
    </w:rPr>
  </w:style>
  <w:style w:type="paragraph" w:styleId="Nagwek7">
    <w:name w:val="heading 7"/>
    <w:basedOn w:val="Normalny"/>
    <w:next w:val="Normalny"/>
    <w:link w:val="Nagwek7Znak"/>
    <w:uiPriority w:val="9"/>
    <w:qFormat/>
    <w:pPr>
      <w:numPr>
        <w:ilvl w:val="6"/>
        <w:numId w:val="1"/>
      </w:numPr>
      <w:spacing w:before="240" w:after="60"/>
      <w:outlineLvl w:val="6"/>
    </w:pPr>
    <w:rPr>
      <w:rFonts w:ascii="Cambria" w:eastAsia="Times New Roman" w:hAnsi="Cambria"/>
    </w:rPr>
  </w:style>
  <w:style w:type="paragraph" w:styleId="Nagwek8">
    <w:name w:val="heading 8"/>
    <w:basedOn w:val="Normalny"/>
    <w:next w:val="Normalny"/>
    <w:link w:val="Nagwek8Znak"/>
    <w:uiPriority w:val="9"/>
    <w:qFormat/>
    <w:pPr>
      <w:numPr>
        <w:ilvl w:val="7"/>
        <w:numId w:val="1"/>
      </w:numPr>
      <w:spacing w:before="240" w:after="60"/>
      <w:outlineLvl w:val="7"/>
    </w:pPr>
    <w:rPr>
      <w:rFonts w:ascii="Cambria" w:eastAsia="Times New Roman" w:hAnsi="Cambria"/>
      <w:i/>
      <w:iCs/>
    </w:rPr>
  </w:style>
  <w:style w:type="paragraph" w:styleId="Nagwek9">
    <w:name w:val="heading 9"/>
    <w:basedOn w:val="Normalny"/>
    <w:next w:val="Normalny"/>
    <w:link w:val="Nagwek9Znak"/>
    <w:uiPriority w:val="9"/>
    <w:qFormat/>
    <w:pPr>
      <w:numPr>
        <w:ilvl w:val="8"/>
        <w:numId w:val="1"/>
      </w:numPr>
      <w:spacing w:before="240" w:after="60"/>
      <w:outlineLvl w:val="8"/>
    </w:pPr>
    <w:rPr>
      <w:rFonts w:ascii="Calibri" w:eastAsia="Times New Roman"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Pr>
      <w:rFonts w:ascii="Calibri" w:eastAsia="Times New Roman" w:hAnsi="Calibri"/>
      <w:b/>
      <w:bCs/>
      <w:kern w:val="32"/>
      <w:sz w:val="32"/>
      <w:szCs w:val="32"/>
      <w:lang w:val="en-US" w:eastAsia="en-US"/>
    </w:rPr>
  </w:style>
  <w:style w:type="character" w:customStyle="1" w:styleId="Nagwek2Znak">
    <w:name w:val="Nagłówek 2 Znak"/>
    <w:link w:val="Nagwek2"/>
    <w:uiPriority w:val="9"/>
    <w:rPr>
      <w:rFonts w:ascii="Calibri" w:eastAsia="Times New Roman" w:hAnsi="Calibri"/>
      <w:b/>
      <w:bCs/>
      <w:i/>
      <w:iCs/>
      <w:sz w:val="28"/>
      <w:szCs w:val="28"/>
      <w:lang w:val="en-US" w:eastAsia="en-US"/>
    </w:rPr>
  </w:style>
  <w:style w:type="character" w:customStyle="1" w:styleId="Nagwek3Znak">
    <w:name w:val="Nagłówek 3 Znak"/>
    <w:link w:val="Nagwek3"/>
    <w:uiPriority w:val="9"/>
    <w:rPr>
      <w:rFonts w:ascii="Calibri" w:eastAsia="Times New Roman" w:hAnsi="Calibri"/>
      <w:b/>
      <w:bCs/>
      <w:sz w:val="26"/>
      <w:szCs w:val="26"/>
      <w:lang w:val="en-US" w:eastAsia="en-US"/>
    </w:rPr>
  </w:style>
  <w:style w:type="character" w:customStyle="1" w:styleId="Nagwek4Znak">
    <w:name w:val="Nagłówek 4 Znak"/>
    <w:link w:val="Nagwek4"/>
    <w:uiPriority w:val="9"/>
    <w:semiHidden/>
    <w:rPr>
      <w:rFonts w:ascii="Cambria" w:eastAsia="Times New Roman" w:hAnsi="Cambria" w:cs="Times New Roman"/>
      <w:b/>
      <w:bCs/>
      <w:sz w:val="28"/>
      <w:szCs w:val="28"/>
    </w:rPr>
  </w:style>
  <w:style w:type="character" w:customStyle="1" w:styleId="Nagwek5Znak">
    <w:name w:val="Nagłówek 5 Znak"/>
    <w:link w:val="Nagwek5"/>
    <w:uiPriority w:val="9"/>
    <w:semiHidden/>
    <w:rPr>
      <w:rFonts w:ascii="Cambria" w:eastAsia="Times New Roman" w:hAnsi="Cambria" w:cs="Times New Roman"/>
      <w:b/>
      <w:bCs/>
      <w:i/>
      <w:iCs/>
      <w:sz w:val="26"/>
      <w:szCs w:val="26"/>
    </w:rPr>
  </w:style>
  <w:style w:type="character" w:customStyle="1" w:styleId="Nagwek6Znak">
    <w:name w:val="Nagłówek 6 Znak"/>
    <w:link w:val="Nagwek6"/>
    <w:uiPriority w:val="9"/>
    <w:semiHidden/>
    <w:rPr>
      <w:rFonts w:ascii="Cambria" w:eastAsia="Times New Roman" w:hAnsi="Cambria" w:cs="Times New Roman"/>
      <w:b/>
      <w:bCs/>
      <w:sz w:val="22"/>
      <w:szCs w:val="22"/>
    </w:rPr>
  </w:style>
  <w:style w:type="character" w:customStyle="1" w:styleId="Nagwek7Znak">
    <w:name w:val="Nagłówek 7 Znak"/>
    <w:link w:val="Nagwek7"/>
    <w:uiPriority w:val="9"/>
    <w:semiHidden/>
    <w:rPr>
      <w:rFonts w:ascii="Cambria" w:eastAsia="Times New Roman" w:hAnsi="Cambria" w:cs="Times New Roman"/>
      <w:sz w:val="24"/>
      <w:szCs w:val="24"/>
    </w:rPr>
  </w:style>
  <w:style w:type="character" w:customStyle="1" w:styleId="Nagwek8Znak">
    <w:name w:val="Nagłówek 8 Znak"/>
    <w:link w:val="Nagwek8"/>
    <w:uiPriority w:val="9"/>
    <w:semiHidden/>
    <w:rPr>
      <w:rFonts w:ascii="Cambria" w:eastAsia="Times New Roman" w:hAnsi="Cambria" w:cs="Times New Roman"/>
      <w:i/>
      <w:iCs/>
      <w:sz w:val="24"/>
      <w:szCs w:val="24"/>
    </w:rPr>
  </w:style>
  <w:style w:type="character" w:customStyle="1" w:styleId="Nagwek9Znak">
    <w:name w:val="Nagłówek 9 Znak"/>
    <w:link w:val="Nagwek9"/>
    <w:uiPriority w:val="9"/>
    <w:semiHidden/>
    <w:rPr>
      <w:rFonts w:ascii="Calibri" w:eastAsia="Times New Roman" w:hAnsi="Calibri" w:cs="Times New Roman"/>
      <w:sz w:val="22"/>
      <w:szCs w:val="22"/>
    </w:rPr>
  </w:style>
  <w:style w:type="paragraph" w:styleId="Nagwek">
    <w:name w:val="header"/>
    <w:basedOn w:val="Normalny"/>
    <w:link w:val="NagwekZnak"/>
    <w:uiPriority w:val="99"/>
    <w:unhideWhenUsed/>
    <w:pPr>
      <w:tabs>
        <w:tab w:val="center" w:pos="4252"/>
        <w:tab w:val="right" w:pos="8504"/>
      </w:tabs>
      <w:snapToGrid w:val="0"/>
    </w:pPr>
  </w:style>
  <w:style w:type="character" w:customStyle="1" w:styleId="NagwekZnak">
    <w:name w:val="Nagłówek Znak"/>
    <w:link w:val="Nagwek"/>
    <w:uiPriority w:val="99"/>
    <w:rPr>
      <w:sz w:val="24"/>
      <w:szCs w:val="24"/>
      <w:lang w:eastAsia="en-US"/>
    </w:rPr>
  </w:style>
  <w:style w:type="paragraph" w:styleId="Stopka">
    <w:name w:val="footer"/>
    <w:basedOn w:val="Normalny"/>
    <w:link w:val="StopkaZnak"/>
    <w:uiPriority w:val="99"/>
    <w:unhideWhenUsed/>
    <w:pPr>
      <w:tabs>
        <w:tab w:val="center" w:pos="4252"/>
        <w:tab w:val="right" w:pos="8504"/>
      </w:tabs>
      <w:snapToGrid w:val="0"/>
    </w:pPr>
  </w:style>
  <w:style w:type="character" w:customStyle="1" w:styleId="StopkaZnak">
    <w:name w:val="Stopka Znak"/>
    <w:link w:val="Stopka"/>
    <w:uiPriority w:val="99"/>
    <w:rPr>
      <w:sz w:val="24"/>
      <w:szCs w:val="24"/>
      <w:lang w:eastAsia="en-US"/>
    </w:rPr>
  </w:style>
  <w:style w:type="character" w:styleId="Tekstzastpczy">
    <w:name w:val="Placeholder Text"/>
    <w:basedOn w:val="Domylnaczcionkaakapitu"/>
    <w:uiPriority w:val="99"/>
    <w:semiHidden/>
    <w:rsid w:val="006C756A"/>
    <w:rPr>
      <w:color w:val="808080"/>
    </w:rPr>
  </w:style>
  <w:style w:type="paragraph" w:styleId="Akapitzlist">
    <w:name w:val="List Paragraph"/>
    <w:basedOn w:val="Normalny"/>
    <w:uiPriority w:val="34"/>
    <w:qFormat/>
    <w:rsid w:val="00F7651A"/>
    <w:pPr>
      <w:ind w:left="720"/>
      <w:contextualSpacing/>
    </w:pPr>
  </w:style>
  <w:style w:type="paragraph" w:styleId="Legenda">
    <w:name w:val="caption"/>
    <w:basedOn w:val="Normalny"/>
    <w:next w:val="Normalny"/>
    <w:uiPriority w:val="35"/>
    <w:unhideWhenUsed/>
    <w:qFormat/>
    <w:rsid w:val="004D3C83"/>
    <w:pPr>
      <w:spacing w:after="200"/>
    </w:pPr>
    <w:rPr>
      <w:i/>
      <w:iCs/>
      <w:color w:val="44546A" w:themeColor="text2"/>
      <w:sz w:val="18"/>
      <w:szCs w:val="18"/>
    </w:rPr>
  </w:style>
  <w:style w:type="character" w:styleId="Odwoaniedokomentarza">
    <w:name w:val="annotation reference"/>
    <w:basedOn w:val="Domylnaczcionkaakapitu"/>
    <w:uiPriority w:val="99"/>
    <w:semiHidden/>
    <w:unhideWhenUsed/>
    <w:rsid w:val="0025140E"/>
    <w:rPr>
      <w:sz w:val="16"/>
      <w:szCs w:val="16"/>
    </w:rPr>
  </w:style>
  <w:style w:type="paragraph" w:styleId="Tekstkomentarza">
    <w:name w:val="annotation text"/>
    <w:basedOn w:val="Normalny"/>
    <w:link w:val="TekstkomentarzaZnak"/>
    <w:uiPriority w:val="99"/>
    <w:semiHidden/>
    <w:unhideWhenUsed/>
    <w:rsid w:val="0025140E"/>
    <w:rPr>
      <w:sz w:val="20"/>
      <w:szCs w:val="20"/>
    </w:rPr>
  </w:style>
  <w:style w:type="character" w:customStyle="1" w:styleId="TekstkomentarzaZnak">
    <w:name w:val="Tekst komentarza Znak"/>
    <w:basedOn w:val="Domylnaczcionkaakapitu"/>
    <w:link w:val="Tekstkomentarza"/>
    <w:uiPriority w:val="99"/>
    <w:semiHidden/>
    <w:rsid w:val="0025140E"/>
    <w:rPr>
      <w:lang w:val="en-US" w:eastAsia="en-US"/>
    </w:rPr>
  </w:style>
  <w:style w:type="paragraph" w:styleId="Tematkomentarza">
    <w:name w:val="annotation subject"/>
    <w:basedOn w:val="Tekstkomentarza"/>
    <w:next w:val="Tekstkomentarza"/>
    <w:link w:val="TematkomentarzaZnak"/>
    <w:uiPriority w:val="99"/>
    <w:semiHidden/>
    <w:unhideWhenUsed/>
    <w:rsid w:val="0025140E"/>
    <w:rPr>
      <w:b/>
      <w:bCs/>
    </w:rPr>
  </w:style>
  <w:style w:type="character" w:customStyle="1" w:styleId="TematkomentarzaZnak">
    <w:name w:val="Temat komentarza Znak"/>
    <w:basedOn w:val="TekstkomentarzaZnak"/>
    <w:link w:val="Tematkomentarza"/>
    <w:uiPriority w:val="99"/>
    <w:semiHidden/>
    <w:rsid w:val="0025140E"/>
    <w:rPr>
      <w:b/>
      <w:bCs/>
      <w:lang w:val="en-US" w:eastAsia="en-US"/>
    </w:rPr>
  </w:style>
  <w:style w:type="paragraph" w:styleId="Tekstdymka">
    <w:name w:val="Balloon Text"/>
    <w:basedOn w:val="Normalny"/>
    <w:link w:val="TekstdymkaZnak"/>
    <w:uiPriority w:val="99"/>
    <w:semiHidden/>
    <w:unhideWhenUsed/>
    <w:rsid w:val="0025140E"/>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40E"/>
    <w:rPr>
      <w:rFonts w:ascii="Segoe UI" w:hAnsi="Segoe UI" w:cs="Segoe UI"/>
      <w:sz w:val="18"/>
      <w:szCs w:val="18"/>
      <w:lang w:val="en-US" w:eastAsia="en-US"/>
    </w:rPr>
  </w:style>
  <w:style w:type="character" w:styleId="Hipercze">
    <w:name w:val="Hyperlink"/>
    <w:rsid w:val="00EF02F5"/>
    <w:rPr>
      <w:rFonts w:ascii="Arial" w:eastAsia="SimSun" w:hAnsi="Arial" w:cs="Arial"/>
      <w:color w:val="0000FF"/>
      <w:kern w:val="2"/>
      <w:u w:val="single"/>
      <w:lang w:val="en-US" w:eastAsia="zh-CN" w:bidi="ar-SA"/>
    </w:rPr>
  </w:style>
  <w:style w:type="paragraph" w:customStyle="1" w:styleId="bullets">
    <w:name w:val="bullets"/>
    <w:basedOn w:val="Normalny"/>
    <w:rsid w:val="00F23B8D"/>
    <w:pPr>
      <w:spacing w:after="0"/>
      <w:jc w:val="left"/>
    </w:pPr>
    <w:rPr>
      <w:rFonts w:eastAsia="BatangChe"/>
      <w:szCs w:val="20"/>
    </w:rPr>
  </w:style>
  <w:style w:type="character" w:styleId="UyteHipercze">
    <w:name w:val="FollowedHyperlink"/>
    <w:basedOn w:val="Domylnaczcionkaakapitu"/>
    <w:uiPriority w:val="99"/>
    <w:semiHidden/>
    <w:unhideWhenUsed/>
    <w:rsid w:val="00A55BC7"/>
    <w:rPr>
      <w:color w:val="954F72" w:themeColor="followedHyperlink"/>
      <w:u w:val="single"/>
    </w:rPr>
  </w:style>
  <w:style w:type="paragraph" w:customStyle="1" w:styleId="Bibliografia1">
    <w:name w:val="Bibliografia1"/>
    <w:basedOn w:val="Normalny"/>
    <w:rsid w:val="00CC7600"/>
    <w:pPr>
      <w:numPr>
        <w:numId w:val="8"/>
      </w:numPr>
      <w:tabs>
        <w:tab w:val="clear" w:pos="360"/>
        <w:tab w:val="left" w:pos="660"/>
      </w:tabs>
      <w:spacing w:after="240"/>
      <w:ind w:left="250" w:hangingChars="250" w:hanging="250"/>
    </w:pPr>
    <w:rPr>
      <w:rFonts w:eastAsia="PMingLiU"/>
      <w:noProof/>
      <w:szCs w:val="20"/>
      <w:lang w:eastAsia="de-DE"/>
    </w:rPr>
  </w:style>
  <w:style w:type="paragraph" w:customStyle="1" w:styleId="isodoctitle">
    <w:name w:val="iso_doc_title"/>
    <w:basedOn w:val="Normalny"/>
    <w:uiPriority w:val="99"/>
    <w:rsid w:val="00E03952"/>
    <w:pPr>
      <w:widowControl w:val="0"/>
      <w:tabs>
        <w:tab w:val="left" w:pos="1152"/>
      </w:tabs>
      <w:overflowPunct w:val="0"/>
      <w:autoSpaceDE w:val="0"/>
      <w:autoSpaceDN w:val="0"/>
      <w:adjustRightInd w:val="0"/>
      <w:spacing w:before="360" w:line="280" w:lineRule="exact"/>
      <w:textAlignment w:val="baseline"/>
    </w:pPr>
    <w:rPr>
      <w:rFonts w:eastAsia="PMingLiU"/>
      <w:b/>
      <w:szCs w:val="20"/>
    </w:rPr>
  </w:style>
  <w:style w:type="character" w:customStyle="1" w:styleId="apple-tab-span">
    <w:name w:val="apple-tab-span"/>
    <w:basedOn w:val="Domylnaczcionkaakapitu"/>
    <w:rsid w:val="005D52C8"/>
  </w:style>
  <w:style w:type="paragraph" w:styleId="HTML-wstpniesformatowany">
    <w:name w:val="HTML Preformatted"/>
    <w:basedOn w:val="Normalny"/>
    <w:link w:val="HTML-wstpniesformatowanyZnak"/>
    <w:uiPriority w:val="99"/>
    <w:semiHidden/>
    <w:unhideWhenUsed/>
    <w:rsid w:val="00984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8464A"/>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50111">
      <w:bodyDiv w:val="1"/>
      <w:marLeft w:val="0"/>
      <w:marRight w:val="0"/>
      <w:marTop w:val="0"/>
      <w:marBottom w:val="0"/>
      <w:divBdr>
        <w:top w:val="none" w:sz="0" w:space="0" w:color="auto"/>
        <w:left w:val="none" w:sz="0" w:space="0" w:color="auto"/>
        <w:bottom w:val="none" w:sz="0" w:space="0" w:color="auto"/>
        <w:right w:val="none" w:sz="0" w:space="0" w:color="auto"/>
      </w:divBdr>
    </w:div>
    <w:div w:id="960307142">
      <w:bodyDiv w:val="1"/>
      <w:marLeft w:val="0"/>
      <w:marRight w:val="0"/>
      <w:marTop w:val="0"/>
      <w:marBottom w:val="0"/>
      <w:divBdr>
        <w:top w:val="none" w:sz="0" w:space="0" w:color="auto"/>
        <w:left w:val="none" w:sz="0" w:space="0" w:color="auto"/>
        <w:bottom w:val="none" w:sz="0" w:space="0" w:color="auto"/>
        <w:right w:val="none" w:sz="0" w:space="0" w:color="auto"/>
      </w:divBdr>
    </w:div>
    <w:div w:id="983506678">
      <w:bodyDiv w:val="1"/>
      <w:marLeft w:val="0"/>
      <w:marRight w:val="0"/>
      <w:marTop w:val="0"/>
      <w:marBottom w:val="0"/>
      <w:divBdr>
        <w:top w:val="none" w:sz="0" w:space="0" w:color="auto"/>
        <w:left w:val="none" w:sz="0" w:space="0" w:color="auto"/>
        <w:bottom w:val="none" w:sz="0" w:space="0" w:color="auto"/>
        <w:right w:val="none" w:sz="0" w:space="0" w:color="auto"/>
      </w:divBdr>
    </w:div>
    <w:div w:id="1018045849">
      <w:bodyDiv w:val="1"/>
      <w:marLeft w:val="0"/>
      <w:marRight w:val="0"/>
      <w:marTop w:val="0"/>
      <w:marBottom w:val="0"/>
      <w:divBdr>
        <w:top w:val="none" w:sz="0" w:space="0" w:color="auto"/>
        <w:left w:val="none" w:sz="0" w:space="0" w:color="auto"/>
        <w:bottom w:val="none" w:sz="0" w:space="0" w:color="auto"/>
        <w:right w:val="none" w:sz="0" w:space="0" w:color="auto"/>
      </w:divBdr>
      <w:divsChild>
        <w:div w:id="9566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879">
              <w:marLeft w:val="0"/>
              <w:marRight w:val="0"/>
              <w:marTop w:val="0"/>
              <w:marBottom w:val="0"/>
              <w:divBdr>
                <w:top w:val="none" w:sz="0" w:space="0" w:color="auto"/>
                <w:left w:val="none" w:sz="0" w:space="0" w:color="auto"/>
                <w:bottom w:val="none" w:sz="0" w:space="0" w:color="auto"/>
                <w:right w:val="none" w:sz="0" w:space="0" w:color="auto"/>
              </w:divBdr>
              <w:divsChild>
                <w:div w:id="3263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643547">
              <w:marLeft w:val="0"/>
              <w:marRight w:val="0"/>
              <w:marTop w:val="0"/>
              <w:marBottom w:val="0"/>
              <w:divBdr>
                <w:top w:val="none" w:sz="0" w:space="0" w:color="auto"/>
                <w:left w:val="none" w:sz="0" w:space="0" w:color="auto"/>
                <w:bottom w:val="none" w:sz="0" w:space="0" w:color="auto"/>
                <w:right w:val="none" w:sz="0" w:space="0" w:color="auto"/>
              </w:divBdr>
              <w:divsChild>
                <w:div w:id="7359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7586">
      <w:bodyDiv w:val="1"/>
      <w:marLeft w:val="0"/>
      <w:marRight w:val="0"/>
      <w:marTop w:val="0"/>
      <w:marBottom w:val="0"/>
      <w:divBdr>
        <w:top w:val="none" w:sz="0" w:space="0" w:color="auto"/>
        <w:left w:val="none" w:sz="0" w:space="0" w:color="auto"/>
        <w:bottom w:val="none" w:sz="0" w:space="0" w:color="auto"/>
        <w:right w:val="none" w:sz="0" w:space="0" w:color="auto"/>
      </w:divBdr>
      <w:divsChild>
        <w:div w:id="137261312">
          <w:marLeft w:val="0"/>
          <w:marRight w:val="0"/>
          <w:marTop w:val="0"/>
          <w:marBottom w:val="0"/>
          <w:divBdr>
            <w:top w:val="none" w:sz="0" w:space="0" w:color="auto"/>
            <w:left w:val="none" w:sz="0" w:space="0" w:color="auto"/>
            <w:bottom w:val="none" w:sz="0" w:space="0" w:color="auto"/>
            <w:right w:val="none" w:sz="0" w:space="0" w:color="auto"/>
          </w:divBdr>
        </w:div>
        <w:div w:id="1094015317">
          <w:marLeft w:val="0"/>
          <w:marRight w:val="0"/>
          <w:marTop w:val="0"/>
          <w:marBottom w:val="0"/>
          <w:divBdr>
            <w:top w:val="none" w:sz="0" w:space="0" w:color="auto"/>
            <w:left w:val="none" w:sz="0" w:space="0" w:color="auto"/>
            <w:bottom w:val="none" w:sz="0" w:space="0" w:color="auto"/>
            <w:right w:val="none" w:sz="0" w:space="0" w:color="auto"/>
          </w:divBdr>
        </w:div>
      </w:divsChild>
    </w:div>
    <w:div w:id="1267498342">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838885298">
      <w:bodyDiv w:val="1"/>
      <w:marLeft w:val="0"/>
      <w:marRight w:val="0"/>
      <w:marTop w:val="0"/>
      <w:marBottom w:val="0"/>
      <w:divBdr>
        <w:top w:val="none" w:sz="0" w:space="0" w:color="auto"/>
        <w:left w:val="none" w:sz="0" w:space="0" w:color="auto"/>
        <w:bottom w:val="none" w:sz="0" w:space="0" w:color="auto"/>
        <w:right w:val="none" w:sz="0" w:space="0" w:color="auto"/>
      </w:divBdr>
    </w:div>
    <w:div w:id="2047174186">
      <w:bodyDiv w:val="1"/>
      <w:marLeft w:val="0"/>
      <w:marRight w:val="0"/>
      <w:marTop w:val="0"/>
      <w:marBottom w:val="0"/>
      <w:divBdr>
        <w:top w:val="none" w:sz="0" w:space="0" w:color="auto"/>
        <w:left w:val="none" w:sz="0" w:space="0" w:color="auto"/>
        <w:bottom w:val="none" w:sz="0" w:space="0" w:color="auto"/>
        <w:right w:val="none" w:sz="0" w:space="0" w:color="auto"/>
      </w:divBdr>
      <w:divsChild>
        <w:div w:id="1656451707">
          <w:marLeft w:val="0"/>
          <w:marRight w:val="0"/>
          <w:marTop w:val="0"/>
          <w:marBottom w:val="0"/>
          <w:divBdr>
            <w:top w:val="none" w:sz="0" w:space="0" w:color="auto"/>
            <w:left w:val="none" w:sz="0" w:space="0" w:color="auto"/>
            <w:bottom w:val="none" w:sz="0" w:space="0" w:color="auto"/>
            <w:right w:val="none" w:sz="0" w:space="0" w:color="auto"/>
          </w:divBdr>
        </w:div>
        <w:div w:id="206170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www.itu.int/rec/T-REC-P.910/en"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fruit\Downloads\m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AA9A-3228-481D-A02A-CB839458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mxxxx</Template>
  <TotalTime>166</TotalTime>
  <Pages>21</Pages>
  <Words>4168</Words>
  <Characters>23764</Characters>
  <Application>Microsoft Office Word</Application>
  <DocSecurity>0</DocSecurity>
  <Lines>198</Lines>
  <Paragraphs>55</Paragraphs>
  <ScaleCrop>false</ScaleCrop>
  <HeadingPairs>
    <vt:vector size="8" baseType="variant">
      <vt:variant>
        <vt:lpstr>Tytuł</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INTERNATIONAL ORGANISATION FOR STANDARDISATION</vt:lpstr>
      <vt:lpstr>INTERNATIONAL ORGANISATION FOR STANDARDISATION</vt:lpstr>
      <vt:lpstr>INTERNATIONAL ORGANISATION FOR STANDARDISATION</vt:lpstr>
      <vt:lpstr>INTERNATIONAL ORGANISATION FOR STANDARDISATION</vt:lpstr>
    </vt:vector>
  </TitlesOfParts>
  <Company>ITSCJ</Company>
  <LinksUpToDate>false</LinksUpToDate>
  <CharactersWithSpaces>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user</dc:creator>
  <cp:lastModifiedBy>user</cp:lastModifiedBy>
  <cp:revision>15</cp:revision>
  <cp:lastPrinted>2015-03-06T07:47:00Z</cp:lastPrinted>
  <dcterms:created xsi:type="dcterms:W3CDTF">2016-06-02T11:13:00Z</dcterms:created>
  <dcterms:modified xsi:type="dcterms:W3CDTF">2016-06-02T16:41:00Z</dcterms:modified>
</cp:coreProperties>
</file>