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1C5523" w:rsidRDefault="00857533" w:rsidP="00857533">
      <w:pPr>
        <w:jc w:val="center"/>
        <w:rPr>
          <w:b/>
          <w:sz w:val="28"/>
          <w:lang w:val="it-IT"/>
        </w:rPr>
      </w:pPr>
      <w:r w:rsidRPr="001C5523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D66694" w:rsidRDefault="00D66694" w:rsidP="00D66694">
      <w:pPr>
        <w:tabs>
          <w:tab w:val="left" w:pos="9781"/>
        </w:tabs>
        <w:ind w:right="334"/>
        <w:jc w:val="right"/>
        <w:rPr>
          <w:sz w:val="48"/>
          <w:szCs w:val="48"/>
          <w:lang w:val="pt-BR" w:eastAsia="ja-JP"/>
        </w:rPr>
      </w:pPr>
      <w:r>
        <w:rPr>
          <w:b/>
          <w:sz w:val="28"/>
          <w:lang w:val="pt-BR"/>
        </w:rPr>
        <w:t xml:space="preserve">ISO/IEC JTC 1/SC 29/WG 11 </w:t>
      </w:r>
      <w:r w:rsidR="0056688C">
        <w:rPr>
          <w:b/>
          <w:sz w:val="48"/>
          <w:szCs w:val="48"/>
          <w:lang w:val="pt-BR"/>
        </w:rPr>
        <w:t>N16</w:t>
      </w:r>
      <w:r w:rsidR="00676271">
        <w:rPr>
          <w:b/>
          <w:sz w:val="48"/>
          <w:szCs w:val="48"/>
          <w:lang w:val="pt-BR"/>
        </w:rPr>
        <w:t>8</w:t>
      </w:r>
      <w:r>
        <w:rPr>
          <w:b/>
          <w:sz w:val="48"/>
          <w:szCs w:val="48"/>
          <w:lang w:val="pt-BR"/>
        </w:rPr>
        <w:t>10</w:t>
      </w:r>
    </w:p>
    <w:p w:rsidR="00D66694" w:rsidRDefault="00676271" w:rsidP="00D66694">
      <w:pPr>
        <w:wordWrap w:val="0"/>
        <w:jc w:val="right"/>
        <w:rPr>
          <w:b/>
          <w:sz w:val="28"/>
          <w:lang w:val="it-IT"/>
        </w:rPr>
      </w:pPr>
      <w:r>
        <w:rPr>
          <w:b/>
          <w:sz w:val="28"/>
          <w:lang w:val="pt-BR"/>
        </w:rPr>
        <w:t>Hobart</w:t>
      </w:r>
      <w:r w:rsidR="00D66694">
        <w:rPr>
          <w:b/>
          <w:sz w:val="28"/>
          <w:lang w:val="pt-BR"/>
        </w:rPr>
        <w:t xml:space="preserve">, </w:t>
      </w:r>
      <w:r>
        <w:rPr>
          <w:b/>
          <w:sz w:val="28"/>
          <w:lang w:val="pt-BR"/>
        </w:rPr>
        <w:t>AU</w:t>
      </w:r>
      <w:r w:rsidR="00D66694">
        <w:rPr>
          <w:b/>
          <w:sz w:val="28"/>
          <w:lang w:val="pt-BR"/>
        </w:rPr>
        <w:t xml:space="preserve"> </w:t>
      </w:r>
      <w:r w:rsidR="00D66694">
        <w:rPr>
          <w:b/>
          <w:sz w:val="28"/>
        </w:rPr>
        <w:t>–</w:t>
      </w:r>
      <w:r w:rsidR="0056688C">
        <w:rPr>
          <w:b/>
          <w:sz w:val="28"/>
        </w:rPr>
        <w:t xml:space="preserve"> </w:t>
      </w:r>
      <w:r>
        <w:rPr>
          <w:b/>
          <w:sz w:val="28"/>
        </w:rPr>
        <w:t>April</w:t>
      </w:r>
      <w:bookmarkStart w:id="0" w:name="_GoBack"/>
      <w:bookmarkEnd w:id="0"/>
      <w:r w:rsidR="0056688C">
        <w:rPr>
          <w:b/>
          <w:sz w:val="28"/>
        </w:rPr>
        <w:t xml:space="preserve"> </w:t>
      </w:r>
      <w:r w:rsidR="00D66694">
        <w:rPr>
          <w:b/>
          <w:sz w:val="28"/>
        </w:rPr>
        <w:t>201</w:t>
      </w:r>
      <w:r w:rsidR="0056688C">
        <w:rPr>
          <w:b/>
          <w:sz w:val="28"/>
        </w:rPr>
        <w:t>7</w:t>
      </w:r>
    </w:p>
    <w:p w:rsidR="00666E1F" w:rsidRDefault="00666E1F" w:rsidP="00666E1F">
      <w:pPr>
        <w:ind w:right="-279"/>
        <w:rPr>
          <w:lang w:val="it-IT"/>
        </w:rPr>
      </w:pPr>
    </w:p>
    <w:p w:rsidR="00857533" w:rsidRDefault="00857533" w:rsidP="00872BF5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6303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1C5523" w:rsidP="00406BFA">
            <w:pPr>
              <w:rPr>
                <w:b/>
              </w:rPr>
            </w:pPr>
            <w:r>
              <w:rPr>
                <w:b/>
              </w:rPr>
              <w:t>Convenor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1C5523" w:rsidP="00406BFA">
            <w:pPr>
              <w:rPr>
                <w:b/>
              </w:rPr>
            </w:pPr>
            <w:r w:rsidRPr="001C5523">
              <w:rPr>
                <w:b/>
              </w:rPr>
              <w:t>Call for patent statements on standards under development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1C5523" w:rsidP="00857533">
      <w:pPr>
        <w:jc w:val="center"/>
        <w:rPr>
          <w:b/>
          <w:sz w:val="28"/>
        </w:rPr>
      </w:pPr>
      <w:r w:rsidRPr="001C5523">
        <w:rPr>
          <w:b/>
          <w:sz w:val="28"/>
        </w:rPr>
        <w:t>Call for patent statements on standards under development</w:t>
      </w:r>
    </w:p>
    <w:p w:rsidR="00857533" w:rsidRDefault="00857533" w:rsidP="00857533"/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9"/>
        <w:gridCol w:w="456"/>
        <w:gridCol w:w="718"/>
        <w:gridCol w:w="633"/>
        <w:gridCol w:w="3442"/>
      </w:tblGrid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5732D2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A9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</w:pPr>
            <w:r>
              <w:t>Ultra low latency JP2K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A10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</w:pPr>
            <w:r>
              <w:t xml:space="preserve">Support for sample variants </w:t>
            </w:r>
          </w:p>
        </w:tc>
      </w:tr>
      <w:tr w:rsidR="00676271" w:rsidTr="00676271">
        <w:trPr>
          <w:jc w:val="center"/>
        </w:trPr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A11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</w:pPr>
            <w:r>
              <w:t xml:space="preserve">Carriage of HEVC Tiles 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:rsidR="00676271" w:rsidRPr="00BD2812" w:rsidRDefault="00676271" w:rsidP="001C732D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5732D2">
              <w:t>IVC Conformance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</w:pPr>
            <w:r w:rsidRPr="005732D2">
              <w:t>IVC RS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</w:pPr>
            <w:r>
              <w:t>New levels of ALS Sample prof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SEI msg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Support for Image File Format</w:t>
            </w:r>
          </w:p>
        </w:tc>
      </w:tr>
      <w:tr w:rsidR="00676271" w:rsidRPr="00676271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676271" w:rsidRPr="0039292D" w:rsidRDefault="00676271" w:rsidP="001C732D">
            <w:pPr>
              <w:autoSpaceDE w:val="0"/>
              <w:autoSpaceDN w:val="0"/>
              <w:adjustRightInd w:val="0"/>
              <w:rPr>
                <w:lang w:val="fr-FR" w:eastAsia="ja-JP"/>
              </w:rPr>
            </w:pPr>
            <w:r w:rsidRPr="0039292D">
              <w:rPr>
                <w:lang w:val="fr-FR" w:eastAsia="ja-JP"/>
              </w:rPr>
              <w:t>Unspec. NAL Unit Types etc.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:rsidR="00676271" w:rsidRPr="00C738B9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C738B9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Brands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26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C738B9" w:rsidRDefault="00676271" w:rsidP="001C732D">
            <w:pPr>
              <w:autoSpaceDE w:val="0"/>
              <w:autoSpaceDN w:val="0"/>
              <w:adjustRightInd w:val="0"/>
            </w:pPr>
            <w:r w:rsidRPr="00C738B9">
              <w:t>A5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</w:pPr>
            <w:r>
              <w:t>C new levels of AIS Simple prof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30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</w:pPr>
            <w:r w:rsidRPr="005732D2">
              <w:t>A1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</w:pPr>
            <w:r w:rsidRPr="005732D2">
              <w:t>CTA 708 captioning in SEI m</w:t>
            </w:r>
            <w:r>
              <w:t>sg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AB6557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AB6557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AB6557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32</w:t>
            </w:r>
          </w:p>
        </w:tc>
        <w:tc>
          <w:tcPr>
            <w:tcW w:w="0" w:type="auto"/>
          </w:tcPr>
          <w:p w:rsidR="00676271" w:rsidRPr="00AB6557" w:rsidRDefault="00676271" w:rsidP="001C732D">
            <w:pPr>
              <w:autoSpaceDE w:val="0"/>
              <w:autoSpaceDN w:val="0"/>
              <w:adjustRightInd w:val="0"/>
              <w:jc w:val="center"/>
            </w:pPr>
            <w:r w:rsidRPr="00AB6557"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</w:pPr>
            <w:r w:rsidRPr="00856A40">
              <w:t>E1</w:t>
            </w:r>
          </w:p>
        </w:tc>
        <w:tc>
          <w:tcPr>
            <w:tcW w:w="0" w:type="auto"/>
          </w:tcPr>
          <w:p w:rsidR="00676271" w:rsidRPr="00AB6557" w:rsidRDefault="00676271" w:rsidP="001C732D">
            <w:pPr>
              <w:autoSpaceDE w:val="0"/>
              <w:autoSpaceDN w:val="0"/>
              <w:adjustRightInd w:val="0"/>
            </w:pPr>
            <w:r>
              <w:t>FF RS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</w:pPr>
            <w:r w:rsidRPr="005732D2"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</w:pPr>
            <w:r w:rsidRPr="00856A40"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</w:pPr>
            <w:r>
              <w:t>Internet Video C</w:t>
            </w:r>
            <w:r w:rsidRPr="005732D2">
              <w:t>oding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5732D2">
              <w:rPr>
                <w:highlight w:val="magenta"/>
              </w:rPr>
              <w:t>21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Time segments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 w:rsidRPr="005732D2"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ARAF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 w:rsidRPr="005732D2"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ARAF RS &amp; C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 w:rsidRPr="005732D2"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CMAF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 w:rsidRPr="005732D2"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676271" w:rsidRPr="00490CCE" w:rsidRDefault="00676271" w:rsidP="001C732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>
              <w:rPr>
                <w:lang w:val="it-IT" w:eastAsia="ja-JP"/>
              </w:rPr>
              <w:t>M</w:t>
            </w:r>
            <w:r w:rsidRPr="00490CCE">
              <w:rPr>
                <w:lang w:val="it-IT" w:eastAsia="ja-JP"/>
              </w:rPr>
              <w:t xml:space="preserve">edia profile </w:t>
            </w:r>
            <w:r>
              <w:rPr>
                <w:lang w:val="it-IT" w:eastAsia="ja-JP"/>
              </w:rPr>
              <w:t xml:space="preserve">for </w:t>
            </w:r>
            <w:r w:rsidRPr="00490CCE">
              <w:rPr>
                <w:lang w:val="it-IT" w:eastAsia="ja-JP"/>
              </w:rPr>
              <w:t>SHVC &amp; audio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Yellow"/>
              </w:rPr>
            </w:pPr>
            <w:r w:rsidRPr="005732D2">
              <w:rPr>
                <w:highlight w:val="darkYellow"/>
              </w:rPr>
              <w:t>B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Green Metadata C&amp;RS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Yellow"/>
              </w:rPr>
            </w:pPr>
            <w:r>
              <w:rPr>
                <w:highlight w:val="darkYellow"/>
              </w:rPr>
              <w:t>B</w:t>
            </w:r>
          </w:p>
        </w:tc>
        <w:tc>
          <w:tcPr>
            <w:tcW w:w="0" w:type="auto"/>
          </w:tcPr>
          <w:p w:rsidR="00676271" w:rsidRDefault="00676271" w:rsidP="001C732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 xml:space="preserve">Sample Var. for multiple enc. 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Yellow"/>
              </w:rPr>
            </w:pPr>
            <w:r>
              <w:rPr>
                <w:highlight w:val="darkYellow"/>
              </w:rPr>
              <w:t>B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MORE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rPr>
                <w:highlight w:val="darkYellow"/>
              </w:rPr>
              <w:t>B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Partial file storage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2D2">
              <w:rPr>
                <w:highlight w:val="yellow"/>
              </w:rPr>
              <w:t>C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VTL ext for HEVC Main 10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D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RF for 3D Audio</w:t>
            </w:r>
            <w:r w:rsidRPr="005732D2">
              <w:rPr>
                <w:lang w:val="en-US" w:eastAsia="ja-JP"/>
              </w:rPr>
              <w:t xml:space="preserve"> </w:t>
            </w:r>
            <w:r>
              <w:rPr>
                <w:lang w:val="en-US" w:eastAsia="ja-JP"/>
              </w:rPr>
              <w:t xml:space="preserve">in MPEG Surr. 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D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Stream ID and FF groups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D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Conformance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D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>
              <w:rPr>
                <w:lang w:val="en-US" w:eastAsia="ja-JP"/>
              </w:rPr>
              <w:t>DRC Profiles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Architecture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Control information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Sensory information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Virtual world object charact</w:t>
            </w:r>
            <w:r>
              <w:rPr>
                <w:lang w:val="en-US" w:eastAsia="ja-JP"/>
              </w:rPr>
              <w:t>.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Data formats for inter</w:t>
            </w:r>
            <w:r>
              <w:rPr>
                <w:lang w:val="en-US" w:eastAsia="ja-JP"/>
              </w:rPr>
              <w:t>.</w:t>
            </w:r>
            <w:r w:rsidRPr="005732D2">
              <w:rPr>
                <w:rFonts w:hint="eastAsia"/>
                <w:lang w:val="en-US" w:eastAsia="ja-JP"/>
              </w:rPr>
              <w:t xml:space="preserve"> devices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Common types and tools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M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E3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Architecture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Mobile MMT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CDN Support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 colour description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A</w:t>
            </w:r>
            <w:r w:rsidRPr="00856A40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Main 10 still picture profile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404C3E">
              <w:rPr>
                <w:rFonts w:hint="eastAsia"/>
                <w:lang w:eastAsia="ja-JP"/>
              </w:rPr>
              <w:t>A</w:t>
            </w:r>
            <w:r w:rsidRPr="00404C3E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</w:t>
            </w:r>
            <w:r>
              <w:rPr>
                <w:lang w:eastAsia="ja-JP"/>
              </w:rPr>
              <w:t xml:space="preserve"> SEI msg</w:t>
            </w:r>
          </w:p>
        </w:tc>
      </w:tr>
      <w:tr w:rsidR="00676271" w:rsidRPr="00453D28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t>A</w:t>
            </w:r>
            <w:r w:rsidRPr="00856A40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RS for SCC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</w:pPr>
            <w:r w:rsidRPr="005732D2"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</w:pPr>
            <w:r w:rsidRPr="00856A40"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RS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</w:pPr>
            <w:r w:rsidRPr="005732D2"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</w:pPr>
            <w:r w:rsidRPr="00856A40"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MMT Conformance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t>A1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 for SCC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</w:pPr>
            <w:r w:rsidRPr="00856A40"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Conf.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B05C85" w:rsidRDefault="00676271" w:rsidP="001C732D">
            <w:pPr>
              <w:autoSpaceDE w:val="0"/>
              <w:autoSpaceDN w:val="0"/>
              <w:adjustRightInd w:val="0"/>
            </w:pPr>
            <w:r w:rsidRPr="00B05C85">
              <w:t>A1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Customization in CI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</w:pPr>
            <w:r w:rsidRPr="00856A40">
              <w:t>E</w:t>
            </w:r>
            <w: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MMT Implementation guidelines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</w:pPr>
            <w:r w:rsidRPr="00856A40">
              <w:t>T1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Signalling, BC</w:t>
            </w:r>
            <w:r w:rsidRPr="005732D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&amp; HDR dis adapt</w:t>
            </w:r>
            <w:r w:rsidRPr="005732D2">
              <w:rPr>
                <w:lang w:eastAsia="ja-JP"/>
              </w:rPr>
              <w:t xml:space="preserve"> 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DA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856A4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56A40">
              <w:rPr>
                <w:rFonts w:hint="eastAsia"/>
                <w:lang w:eastAsia="ja-JP"/>
              </w:rPr>
              <w:t>E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MPD &amp; segment formats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DA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FE1390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FE1390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FE1390">
              <w:rPr>
                <w:rFonts w:hint="eastAsia"/>
                <w:lang w:eastAsia="ja-JP"/>
              </w:rPr>
              <w:t>E</w:t>
            </w: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Segment encryption &amp; authent.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676271">
              <w:rPr>
                <w:highlight w:val="darkCyan"/>
              </w:rPr>
              <w:t>DA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FDH</w:t>
            </w:r>
          </w:p>
        </w:tc>
      </w:tr>
      <w:tr w:rsidR="00676271" w:rsidRPr="00F42E80" w:rsidTr="00676271">
        <w:trPr>
          <w:jc w:val="center"/>
        </w:trPr>
        <w:tc>
          <w:tcPr>
            <w:tcW w:w="0" w:type="auto"/>
          </w:tcPr>
          <w:p w:rsidR="00676271" w:rsidRPr="00F42E80" w:rsidRDefault="00676271" w:rsidP="001C732D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I</w:t>
            </w:r>
          </w:p>
        </w:tc>
        <w:tc>
          <w:tcPr>
            <w:tcW w:w="0" w:type="auto"/>
          </w:tcPr>
          <w:p w:rsidR="00676271" w:rsidRPr="00F42E80" w:rsidRDefault="00676271" w:rsidP="001C732D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2</w:t>
            </w:r>
          </w:p>
        </w:tc>
        <w:tc>
          <w:tcPr>
            <w:tcW w:w="0" w:type="auto"/>
          </w:tcPr>
          <w:p w:rsidR="00676271" w:rsidRPr="00F42E80" w:rsidRDefault="00676271" w:rsidP="001C732D">
            <w:pPr>
              <w:autoSpaceDE w:val="0"/>
              <w:autoSpaceDN w:val="0"/>
              <w:adjustRightInd w:val="0"/>
              <w:jc w:val="center"/>
              <w:rPr>
                <w:lang w:val="it-IT" w:eastAsia="ja-JP"/>
              </w:rPr>
            </w:pPr>
            <w:r w:rsidRPr="00F42E80">
              <w:rPr>
                <w:rFonts w:hint="eastAsia"/>
                <w:lang w:val="it-IT" w:eastAsia="ja-JP"/>
              </w:rPr>
              <w:t>201x</w:t>
            </w:r>
          </w:p>
        </w:tc>
        <w:tc>
          <w:tcPr>
            <w:tcW w:w="0" w:type="auto"/>
          </w:tcPr>
          <w:p w:rsidR="00676271" w:rsidRPr="00F42E80" w:rsidRDefault="00676271" w:rsidP="001C732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E1</w:t>
            </w:r>
          </w:p>
        </w:tc>
        <w:tc>
          <w:tcPr>
            <w:tcW w:w="0" w:type="auto"/>
          </w:tcPr>
          <w:p w:rsidR="00676271" w:rsidRPr="00F42E80" w:rsidRDefault="00676271" w:rsidP="00676271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F42E80">
              <w:rPr>
                <w:lang w:val="it-IT" w:eastAsia="ja-JP"/>
              </w:rPr>
              <w:t>Omnidir</w:t>
            </w:r>
            <w:r>
              <w:rPr>
                <w:lang w:val="it-IT" w:eastAsia="ja-JP"/>
              </w:rPr>
              <w:t>ectional</w:t>
            </w:r>
            <w:r w:rsidRPr="00F42E80">
              <w:rPr>
                <w:lang w:val="it-IT" w:eastAsia="ja-JP"/>
              </w:rPr>
              <w:t xml:space="preserve"> Media</w:t>
            </w:r>
            <w:r>
              <w:rPr>
                <w:lang w:val="it-IT" w:eastAsia="ja-JP"/>
              </w:rPr>
              <w:t xml:space="preserve"> AF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DA2EB9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DA2EB9">
              <w:rPr>
                <w:lang w:eastAsia="ja-JP"/>
              </w:rPr>
              <w:t>Point Cloud Compression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CICP-Systems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CICP-Video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CICP-Audio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466347" w:rsidRDefault="00676271" w:rsidP="0067627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:rsidR="00676271" w:rsidRPr="005732D2" w:rsidRDefault="00676271" w:rsidP="0067627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67627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67627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881017" w:rsidRDefault="00676271" w:rsidP="00676271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Transport and Storage of GI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881017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Coding of GI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466347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:rsidR="00676271" w:rsidRPr="005732D2" w:rsidRDefault="00676271" w:rsidP="0067627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881017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API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466347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:rsidR="00676271" w:rsidRPr="005732D2" w:rsidRDefault="00676271" w:rsidP="0067627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881017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Reference SW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466347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G</w:t>
            </w:r>
          </w:p>
        </w:tc>
        <w:tc>
          <w:tcPr>
            <w:tcW w:w="0" w:type="auto"/>
          </w:tcPr>
          <w:p w:rsidR="00676271" w:rsidRPr="005732D2" w:rsidRDefault="00676271" w:rsidP="0067627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881017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881017">
              <w:rPr>
                <w:lang w:eastAsia="ja-JP"/>
              </w:rPr>
              <w:t>Conformance</w:t>
            </w:r>
          </w:p>
        </w:tc>
      </w:tr>
      <w:tr w:rsidR="00676271" w:rsidTr="00676271">
        <w:trPr>
          <w:jc w:val="center"/>
        </w:trPr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:rsidR="00676271" w:rsidRDefault="00676271" w:rsidP="0067627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881017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Architecture</w:t>
            </w:r>
          </w:p>
        </w:tc>
      </w:tr>
      <w:tr w:rsidR="00676271" w:rsidTr="00676271">
        <w:trPr>
          <w:jc w:val="center"/>
        </w:trPr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:rsidR="00676271" w:rsidRDefault="00676271" w:rsidP="0067627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IoMT Discov. &amp; Comm. API</w:t>
            </w:r>
          </w:p>
        </w:tc>
      </w:tr>
      <w:tr w:rsidR="00676271" w:rsidRPr="009263CE" w:rsidTr="00676271">
        <w:trPr>
          <w:jc w:val="center"/>
        </w:trPr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IO</w:t>
            </w:r>
          </w:p>
        </w:tc>
        <w:tc>
          <w:tcPr>
            <w:tcW w:w="0" w:type="auto"/>
          </w:tcPr>
          <w:p w:rsidR="00676271" w:rsidRDefault="00676271" w:rsidP="00676271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676271" w:rsidRPr="009263CE" w:rsidRDefault="00676271" w:rsidP="001C732D">
            <w:pPr>
              <w:autoSpaceDE w:val="0"/>
              <w:autoSpaceDN w:val="0"/>
              <w:adjustRightInd w:val="0"/>
              <w:rPr>
                <w:lang w:val="it-IT" w:eastAsia="ja-JP"/>
              </w:rPr>
            </w:pPr>
            <w:r w:rsidRPr="009263CE">
              <w:rPr>
                <w:lang w:val="it-IT" w:eastAsia="ja-JP"/>
              </w:rPr>
              <w:t>IoMT Media Data form</w:t>
            </w:r>
            <w:r>
              <w:rPr>
                <w:lang w:val="it-IT" w:eastAsia="ja-JP"/>
              </w:rPr>
              <w:t>ats</w:t>
            </w:r>
            <w:r w:rsidRPr="009263CE">
              <w:rPr>
                <w:lang w:val="it-IT" w:eastAsia="ja-JP"/>
              </w:rPr>
              <w:t xml:space="preserve"> &amp; API</w:t>
            </w:r>
          </w:p>
        </w:tc>
      </w:tr>
      <w:tr w:rsidR="00676271" w:rsidRPr="005732D2" w:rsidTr="00676271">
        <w:trPr>
          <w:jc w:val="center"/>
        </w:trPr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676271" w:rsidRPr="005732D2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:rsidR="00676271" w:rsidRPr="00543A3D" w:rsidRDefault="00676271" w:rsidP="001C732D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43A3D">
              <w:rPr>
                <w:lang w:eastAsia="ja-JP"/>
              </w:rPr>
              <w:t>ARRM</w:t>
            </w:r>
          </w:p>
        </w:tc>
      </w:tr>
    </w:tbl>
    <w:p w:rsidR="009A3229" w:rsidRDefault="009A3229" w:rsidP="00857533"/>
    <w:p w:rsidR="00676271" w:rsidRDefault="00676271" w:rsidP="00857533"/>
    <w:tbl>
      <w:tblPr>
        <w:tblW w:w="0" w:type="auto"/>
        <w:jc w:val="center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63"/>
        <w:gridCol w:w="456"/>
        <w:gridCol w:w="717"/>
        <w:gridCol w:w="630"/>
        <w:gridCol w:w="4889"/>
        <w:gridCol w:w="763"/>
        <w:gridCol w:w="763"/>
        <w:gridCol w:w="763"/>
      </w:tblGrid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Std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Pt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Edit.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A/E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pStyle w:val="bullets"/>
              <w:rPr>
                <w:rFonts w:eastAsia="Times New Roman"/>
                <w:b/>
                <w:bCs/>
                <w:szCs w:val="24"/>
                <w:lang w:val="en-GB"/>
              </w:rPr>
            </w:pPr>
            <w:r w:rsidRPr="005732D2">
              <w:rPr>
                <w:rFonts w:eastAsia="Times New Roman"/>
                <w:b/>
                <w:bCs/>
                <w:szCs w:val="24"/>
                <w:lang w:val="en-GB"/>
              </w:rPr>
              <w:t>Description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CD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DIS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b/>
                <w:bCs/>
              </w:rPr>
            </w:pPr>
            <w:r w:rsidRPr="005732D2">
              <w:rPr>
                <w:b/>
                <w:bCs/>
              </w:rPr>
              <w:t>FDIS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2D2">
              <w:rPr>
                <w:highlight w:val="yellow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Virtual segments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highlight w:val="red"/>
                <w:lang w:eastAsia="ja-JP"/>
              </w:rPr>
              <w:t>16/</w:t>
            </w:r>
            <w:r w:rsidRPr="005732D2">
              <w:rPr>
                <w:highlight w:val="red"/>
                <w:lang w:eastAsia="ja-JP"/>
              </w:rPr>
              <w:t>1</w:t>
            </w:r>
            <w:r w:rsidRPr="005732D2">
              <w:rPr>
                <w:rFonts w:hint="eastAsia"/>
                <w:highlight w:val="red"/>
                <w:lang w:eastAsia="ja-JP"/>
              </w:rPr>
              <w:t>0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2D2">
              <w:rPr>
                <w:highlight w:val="yellow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Carriage of HDR/WCG in MPEG-2 Systems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/06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>
              <w:t>Ultra low latency JP2K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lang w:eastAsia="ja-JP"/>
              </w:rPr>
            </w:pPr>
            <w:r w:rsidRPr="00AB1FC0">
              <w:rPr>
                <w:lang w:eastAsia="ja-JP"/>
              </w:rPr>
              <w:t>17/07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2009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Levels and downmix coeff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AB6557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AB6557">
              <w:rPr>
                <w:lang w:eastAsia="ja-JP"/>
              </w:rPr>
              <w:t>A44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</w:pPr>
            <w:r w:rsidRPr="00AB6557">
              <w:t>Conformance of VCB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14/07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14/10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IVC Conformance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AB6557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200</w:t>
            </w:r>
            <w:r w:rsidRPr="00AB6557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AB6557">
              <w:rPr>
                <w:lang w:eastAsia="ja-JP"/>
              </w:rPr>
              <w:t>A38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</w:pPr>
            <w:r w:rsidRPr="00AB6557">
              <w:t>VCB RS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14/07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14/10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IVC RS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</w:t>
            </w: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rFonts w:hint="eastAsia"/>
                <w:highlight w:val="red"/>
                <w:lang w:eastAsia="ja-JP"/>
              </w:rPr>
              <w:t>1</w:t>
            </w:r>
            <w:r w:rsidRPr="00AB1FC0">
              <w:rPr>
                <w:highlight w:val="red"/>
                <w:lang w:eastAsia="ja-JP"/>
              </w:rPr>
              <w:t>7</w:t>
            </w:r>
            <w:r w:rsidRPr="00AB1FC0">
              <w:rPr>
                <w:rFonts w:hint="eastAsia"/>
                <w:highlight w:val="red"/>
                <w:lang w:eastAsia="ja-JP"/>
              </w:rPr>
              <w:t>/0</w:t>
            </w:r>
            <w:r w:rsidRPr="00AB1FC0">
              <w:rPr>
                <w:highlight w:val="red"/>
                <w:lang w:eastAsia="ja-JP"/>
              </w:rPr>
              <w:t>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Progressive Hi</w:t>
            </w:r>
            <w:r w:rsidRPr="005732D2">
              <w:rPr>
                <w:lang w:eastAsia="ja-JP"/>
              </w:rPr>
              <w:t>10 Prof.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highlight w:val="red"/>
                <w:lang w:eastAsia="ja-JP"/>
              </w:rPr>
              <w:t>17/01</w:t>
            </w:r>
          </w:p>
        </w:tc>
      </w:tr>
      <w:tr w:rsidR="0056688C" w:rsidRPr="00AB1FC0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E9</w:t>
            </w:r>
          </w:p>
        </w:tc>
        <w:tc>
          <w:tcPr>
            <w:tcW w:w="0" w:type="auto"/>
          </w:tcPr>
          <w:p w:rsidR="0056688C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Advanced Video Coding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</w:t>
            </w:r>
            <w:r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</w:t>
            </w: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Additional SEI</w:t>
            </w:r>
          </w:p>
        </w:tc>
        <w:tc>
          <w:tcPr>
            <w:tcW w:w="0" w:type="auto"/>
          </w:tcPr>
          <w:p w:rsidR="0056688C" w:rsidRPr="00AB1FC0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1FC0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Support for Image File Format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D0718" w:rsidRDefault="0056688C" w:rsidP="002D0BD7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D0718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Layout features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D0718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D0718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Support for CTA 708 captioning in SEI message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i/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D0718" w:rsidRDefault="0056688C" w:rsidP="002D0BD7">
            <w:pPr>
              <w:jc w:val="center"/>
              <w:rPr>
                <w:lang w:eastAsia="ja-JP"/>
              </w:rPr>
            </w:pPr>
            <w:r w:rsidRPr="00AD0718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AB6557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31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AB6557">
              <w:t>201x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</w:pPr>
            <w:r w:rsidRPr="00AB6557">
              <w:t>E1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</w:pPr>
            <w:r w:rsidRPr="00AB6557">
              <w:t>Video coding for browsers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</w:pPr>
            <w:r w:rsidRPr="00AB6557">
              <w:rPr>
                <w:rFonts w:hint="eastAsia"/>
                <w:lang w:eastAsia="ja-JP"/>
              </w:rPr>
              <w:t>1</w:t>
            </w:r>
            <w:r w:rsidRPr="00AB6557">
              <w:rPr>
                <w:lang w:eastAsia="ja-JP"/>
              </w:rPr>
              <w:t>4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0</w:t>
            </w:r>
            <w:r w:rsidRPr="00AB6557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16/07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3</w:t>
            </w: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>
              <w:t>Internet Video C</w:t>
            </w:r>
            <w:r w:rsidRPr="005732D2">
              <w:t>oding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15/06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magenta"/>
              </w:rPr>
            </w:pPr>
            <w:r w:rsidRPr="005732D2">
              <w:rPr>
                <w:highlight w:val="magenta"/>
              </w:rPr>
              <w:t>21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Time segments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 w:rsidRPr="00AB6557">
              <w:rPr>
                <w:lang w:eastAsia="ja-JP"/>
              </w:rPr>
              <w:t>6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 w:rsidRPr="005732D2"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ARAF RS &amp; C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 w:rsidRPr="005732D2"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Common Media Application Format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blue"/>
              </w:rPr>
            </w:pPr>
            <w:r>
              <w:rPr>
                <w:highlight w:val="blue"/>
              </w:rPr>
              <w:t>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Omnidirectional Media AF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Yellow"/>
              </w:rPr>
            </w:pPr>
            <w:r w:rsidRPr="005732D2">
              <w:rPr>
                <w:highlight w:val="darkYellow"/>
              </w:rPr>
              <w:t>B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Green Metadata C&amp;RS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6</w:t>
            </w:r>
            <w:r w:rsidRPr="005732D2">
              <w:rPr>
                <w:rFonts w:hint="eastAsia"/>
                <w:lang w:eastAsia="ja-JP"/>
              </w:rPr>
              <w:t>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Yellow"/>
              </w:rPr>
            </w:pPr>
            <w:r>
              <w:rPr>
                <w:highlight w:val="darkYellow"/>
              </w:rPr>
              <w:t>B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tabs>
                <w:tab w:val="center" w:pos="115"/>
              </w:tabs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MORE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lang w:eastAsia="ja-JP"/>
              </w:rPr>
            </w:pPr>
            <w:r w:rsidRPr="00AB6557">
              <w:rPr>
                <w:rFonts w:hint="eastAsia"/>
                <w:lang w:eastAsia="ja-JP"/>
              </w:rPr>
              <w:t>1</w:t>
            </w:r>
            <w:r>
              <w:rPr>
                <w:lang w:eastAsia="ja-JP"/>
              </w:rPr>
              <w:t>7</w:t>
            </w:r>
            <w:r w:rsidRPr="00AB6557">
              <w:rPr>
                <w:rFonts w:hint="eastAsia"/>
                <w:lang w:eastAsia="ja-JP"/>
              </w:rPr>
              <w:t>/</w:t>
            </w:r>
            <w:r w:rsidRPr="00AB6557">
              <w:rPr>
                <w:lang w:eastAsia="ja-JP"/>
              </w:rPr>
              <w:t>1</w:t>
            </w:r>
            <w:r w:rsidRPr="00AB6557">
              <w:rPr>
                <w:rFonts w:hint="eastAsia"/>
                <w:lang w:eastAsia="ja-JP"/>
              </w:rPr>
              <w:t>0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732D2">
              <w:rPr>
                <w:highlight w:val="yellow"/>
              </w:rPr>
              <w:t>C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56688C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Tools for reconf</w:t>
            </w:r>
            <w:r>
              <w:rPr>
                <w:lang w:eastAsia="ja-JP"/>
              </w:rPr>
              <w:t>.</w:t>
            </w:r>
            <w:r w:rsidRPr="005732D2">
              <w:rPr>
                <w:lang w:eastAsia="ja-JP"/>
              </w:rPr>
              <w:t xml:space="preserve"> media coding implementation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AB655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</w:tr>
      <w:tr w:rsidR="0056688C" w:rsidRPr="00AB655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D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Reference Software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AB655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AB6557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 w:rsidRPr="005732D2">
              <w:rPr>
                <w:highlight w:val="green"/>
              </w:rPr>
              <w:t>D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 w:rsidRPr="005732D2"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lang w:val="en-US" w:eastAsia="ja-JP"/>
              </w:rPr>
              <w:t>DRC Conformance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Architecture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Control information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Sensory information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Virtual world object characteristics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Data formats for interaction devices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cyan"/>
                <w:lang w:eastAsia="ja-JP"/>
              </w:rPr>
            </w:pPr>
            <w:r w:rsidRPr="005732D2">
              <w:rPr>
                <w:rFonts w:hint="eastAsia"/>
                <w:highlight w:val="cyan"/>
                <w:lang w:eastAsia="ja-JP"/>
              </w:rPr>
              <w:t>V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val="en-US" w:eastAsia="ja-JP"/>
              </w:rPr>
            </w:pPr>
            <w:r w:rsidRPr="005732D2">
              <w:rPr>
                <w:rFonts w:hint="eastAsia"/>
                <w:lang w:val="en-US" w:eastAsia="ja-JP"/>
              </w:rPr>
              <w:t>Common types and tools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M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E3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Architecture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 w:rsidRPr="005732D2">
              <w:rPr>
                <w:rFonts w:hint="eastAsia"/>
                <w:lang w:eastAsia="ja-JP"/>
              </w:rPr>
              <w:t>5</w:t>
            </w:r>
            <w:r w:rsidRPr="005732D2">
              <w:rPr>
                <w:lang w:eastAsia="ja-JP"/>
              </w:rPr>
              <w:t>/</w:t>
            </w:r>
            <w:r w:rsidRPr="005732D2">
              <w:rPr>
                <w:rFonts w:hint="eastAsia"/>
                <w:lang w:eastAsia="ja-JP"/>
              </w:rPr>
              <w:t>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/0</w:t>
            </w:r>
            <w:r w:rsidRPr="005732D2">
              <w:rPr>
                <w:lang w:eastAsia="ja-JP"/>
              </w:rPr>
              <w:t>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Mobile MMT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654AA7">
              <w:rPr>
                <w:rFonts w:hint="eastAsia"/>
                <w:highlight w:val="red"/>
                <w:lang w:eastAsia="ja-JP"/>
              </w:rPr>
              <w:t>1</w:t>
            </w:r>
            <w:r w:rsidRPr="00654AA7">
              <w:rPr>
                <w:highlight w:val="red"/>
                <w:lang w:eastAsia="ja-JP"/>
              </w:rPr>
              <w:t>7</w:t>
            </w:r>
            <w:r w:rsidRPr="00654AA7">
              <w:rPr>
                <w:rFonts w:hint="eastAsia"/>
                <w:highlight w:val="red"/>
                <w:lang w:eastAsia="ja-JP"/>
              </w:rPr>
              <w:t>/0</w:t>
            </w:r>
            <w:r w:rsidRPr="00654AA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 colour description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Main 10 still picture profile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tabs>
                <w:tab w:val="center" w:pos="255"/>
              </w:tabs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654AA7">
              <w:rPr>
                <w:rFonts w:hint="eastAsia"/>
                <w:highlight w:val="red"/>
                <w:lang w:eastAsia="ja-JP"/>
              </w:rPr>
              <w:t>1</w:t>
            </w:r>
            <w:r w:rsidRPr="00654AA7">
              <w:rPr>
                <w:highlight w:val="red"/>
                <w:lang w:eastAsia="ja-JP"/>
              </w:rPr>
              <w:t>7</w:t>
            </w:r>
            <w:r w:rsidRPr="00654AA7">
              <w:rPr>
                <w:rFonts w:hint="eastAsia"/>
                <w:highlight w:val="red"/>
                <w:lang w:eastAsia="ja-JP"/>
              </w:rPr>
              <w:t>/0</w:t>
            </w:r>
            <w:r w:rsidRPr="00654AA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</w:t>
            </w:r>
            <w:r w:rsidRPr="005732D2">
              <w:rPr>
                <w:lang w:eastAsia="ja-JP"/>
              </w:rPr>
              <w:t>7</w:t>
            </w:r>
            <w:r w:rsidRPr="005732D2">
              <w:rPr>
                <w:rFonts w:hint="eastAsia"/>
                <w:lang w:eastAsia="ja-JP"/>
              </w:rPr>
              <w:t>/</w:t>
            </w:r>
            <w:r>
              <w:rPr>
                <w:lang w:eastAsia="ja-JP"/>
              </w:rPr>
              <w:t>07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>3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Additional</w:t>
            </w:r>
            <w:r>
              <w:rPr>
                <w:lang w:eastAsia="ja-JP"/>
              </w:rPr>
              <w:t xml:space="preserve"> SEI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red"/>
                <w:lang w:eastAsia="ja-JP"/>
              </w:rPr>
            </w:pPr>
            <w:r w:rsidRPr="00654AA7">
              <w:rPr>
                <w:rFonts w:hint="eastAsia"/>
                <w:highlight w:val="red"/>
                <w:lang w:eastAsia="ja-JP"/>
              </w:rPr>
              <w:t>1</w:t>
            </w:r>
            <w:r w:rsidRPr="00654AA7">
              <w:rPr>
                <w:highlight w:val="red"/>
                <w:lang w:eastAsia="ja-JP"/>
              </w:rPr>
              <w:t>7</w:t>
            </w:r>
            <w:r w:rsidRPr="00654AA7">
              <w:rPr>
                <w:rFonts w:hint="eastAsia"/>
                <w:highlight w:val="red"/>
                <w:lang w:eastAsia="ja-JP"/>
              </w:rPr>
              <w:t>/0</w:t>
            </w:r>
            <w:r w:rsidRPr="00654AA7">
              <w:rPr>
                <w:highlight w:val="red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</w:t>
            </w:r>
            <w:r>
              <w:rPr>
                <w:lang w:eastAsia="ja-JP"/>
              </w:rPr>
              <w:t>1</w:t>
            </w:r>
            <w:r w:rsidRPr="005732D2">
              <w:rPr>
                <w:lang w:eastAsia="ja-JP"/>
              </w:rPr>
              <w:t>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t>A</w:t>
            </w:r>
            <w:r w:rsidRPr="005732D2">
              <w:rPr>
                <w:rFonts w:hint="eastAsia"/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RS for SCC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RS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</w:pPr>
            <w:r w:rsidRPr="005732D2"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MMT Conformance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17/10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8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</w:t>
            </w:r>
            <w:r w:rsidRPr="005732D2">
              <w:rPr>
                <w:lang w:eastAsia="ja-JP"/>
              </w:rPr>
              <w:t>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t>A1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C for SCC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</w:t>
            </w: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</w:t>
            </w:r>
            <w:r>
              <w:rPr>
                <w:lang w:eastAsia="ja-JP"/>
              </w:rPr>
              <w:t>8</w:t>
            </w:r>
            <w:r w:rsidRPr="005732D2">
              <w:rPr>
                <w:lang w:eastAsia="ja-JP"/>
              </w:rPr>
              <w:t>/0</w:t>
            </w:r>
            <w:r>
              <w:rPr>
                <w:lang w:eastAsia="ja-JP"/>
              </w:rPr>
              <w:t>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9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 w:rsidRPr="005732D2"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3D Audio Conf.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16/06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17/10</w:t>
            </w:r>
          </w:p>
        </w:tc>
      </w:tr>
      <w:tr w:rsidR="0056688C" w:rsidRPr="00654AA7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>
              <w:t>T1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HDR-10 best practices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15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</w:pPr>
            <w:r>
              <w:t>T1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Signalling, BC</w:t>
            </w:r>
            <w:r w:rsidRPr="005732D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 xml:space="preserve">and display adaptation </w:t>
            </w:r>
            <w:r w:rsidRPr="005732D2">
              <w:rPr>
                <w:lang w:eastAsia="ja-JP"/>
              </w:rPr>
              <w:t xml:space="preserve">for HDR 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lang w:eastAsia="ja-JP"/>
              </w:rPr>
            </w:pPr>
            <w:r w:rsidRPr="00654AA7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17/07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DA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6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FDH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6688C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darkCyan"/>
              </w:rPr>
            </w:pPr>
            <w:r w:rsidRPr="0056688C">
              <w:rPr>
                <w:highlight w:val="darkCyan"/>
              </w:rPr>
              <w:t>DA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T1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CMAF with DASH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17/07</w:t>
            </w:r>
          </w:p>
        </w:tc>
      </w:tr>
      <w:tr w:rsidR="0056688C" w:rsidRPr="00654AA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CICP-Systems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</w:tr>
      <w:tr w:rsidR="0056688C" w:rsidRPr="00654AA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CICP-Video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</w:tr>
      <w:tr w:rsidR="0056688C" w:rsidRPr="00654AA7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CI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CICP-Audio</w:t>
            </w: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highlight w:val="red"/>
                <w:lang w:eastAsia="ja-JP"/>
              </w:rPr>
            </w:pPr>
          </w:p>
        </w:tc>
        <w:tc>
          <w:tcPr>
            <w:tcW w:w="0" w:type="auto"/>
          </w:tcPr>
          <w:p w:rsidR="0056688C" w:rsidRPr="00654AA7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654AA7">
              <w:rPr>
                <w:highlight w:val="red"/>
                <w:lang w:eastAsia="ja-JP"/>
              </w:rPr>
              <w:t>17/01</w:t>
            </w:r>
          </w:p>
        </w:tc>
      </w:tr>
      <w:tr w:rsidR="0056688C" w:rsidRPr="005732D2" w:rsidTr="002D0BD7">
        <w:trPr>
          <w:jc w:val="center"/>
        </w:trPr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highlight w:val="magenta"/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AR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201x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rFonts w:hint="eastAsia"/>
                <w:lang w:eastAsia="ja-JP"/>
              </w:rPr>
              <w:t>E1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5732D2">
              <w:rPr>
                <w:lang w:eastAsia="ja-JP"/>
              </w:rPr>
              <w:t>ARRM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16/02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highlight w:val="red"/>
                <w:lang w:eastAsia="ja-JP"/>
              </w:rPr>
            </w:pPr>
            <w:r w:rsidRPr="005732D2">
              <w:rPr>
                <w:highlight w:val="red"/>
                <w:lang w:eastAsia="ja-JP"/>
              </w:rPr>
              <w:t>16/10</w:t>
            </w:r>
          </w:p>
        </w:tc>
        <w:tc>
          <w:tcPr>
            <w:tcW w:w="0" w:type="auto"/>
          </w:tcPr>
          <w:p w:rsidR="0056688C" w:rsidRPr="005732D2" w:rsidRDefault="0056688C" w:rsidP="002D0BD7">
            <w:pPr>
              <w:jc w:val="center"/>
              <w:rPr>
                <w:lang w:eastAsia="ja-JP"/>
              </w:rPr>
            </w:pPr>
            <w:r w:rsidRPr="005732D2">
              <w:rPr>
                <w:lang w:eastAsia="ja-JP"/>
              </w:rPr>
              <w:t>17/04</w:t>
            </w:r>
          </w:p>
        </w:tc>
      </w:tr>
    </w:tbl>
    <w:p w:rsidR="00FF0520" w:rsidRDefault="00FF0520" w:rsidP="00857533"/>
    <w:p w:rsidR="00857533" w:rsidRDefault="00857533" w:rsidP="00857533"/>
    <w:p w:rsidR="00857533" w:rsidRDefault="00857533" w:rsidP="00857533"/>
    <w:p w:rsidR="00857533" w:rsidRPr="007F2E7F" w:rsidRDefault="00857533" w:rsidP="00857533"/>
    <w:sectPr w:rsidR="00857533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B822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37C4870"/>
    <w:lvl w:ilvl="0">
      <w:start w:val="1"/>
      <w:numFmt w:val="bullet"/>
      <w:pStyle w:val="B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9DF6939C"/>
    <w:lvl w:ilvl="0">
      <w:numFmt w:val="bullet"/>
      <w:lvlText w:val="*"/>
      <w:lvlJc w:val="left"/>
    </w:lvl>
  </w:abstractNum>
  <w:abstractNum w:abstractNumId="3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4465F"/>
    <w:multiLevelType w:val="hybridMultilevel"/>
    <w:tmpl w:val="BD1EB2F2"/>
    <w:lvl w:ilvl="0" w:tplc="04090001">
      <w:start w:val="1"/>
      <w:numFmt w:val="bullet"/>
      <w:pStyle w:val="EditingDone"/>
      <w:lvlText w:val=""/>
      <w:lvlJc w:val="left"/>
      <w:pPr>
        <w:tabs>
          <w:tab w:val="num" w:pos="780"/>
        </w:tabs>
        <w:ind w:left="780" w:hanging="42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934100"/>
    <w:multiLevelType w:val="singleLevel"/>
    <w:tmpl w:val="A73E8C70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6" w:hanging="283"/>
      </w:pPr>
    </w:lvl>
  </w:abstractNum>
  <w:abstractNum w:abstractNumId="10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21599"/>
    <w:multiLevelType w:val="multilevel"/>
    <w:tmpl w:val="06DA58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tyl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6F2958"/>
    <w:multiLevelType w:val="multilevel"/>
    <w:tmpl w:val="06901CC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atop"/>
      <w:lvlText w:val="%1.%2"/>
      <w:lvlJc w:val="left"/>
      <w:pPr>
        <w:tabs>
          <w:tab w:val="num" w:pos="720"/>
        </w:tabs>
        <w:ind w:left="284" w:hanging="284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%5)"/>
      <w:lvlJc w:val="left"/>
      <w:pPr>
        <w:tabs>
          <w:tab w:val="num" w:pos="1008"/>
        </w:tabs>
        <w:ind w:left="1008" w:hanging="1008"/>
      </w:pPr>
    </w:lvl>
    <w:lvl w:ilvl="5">
      <w:start w:val="1"/>
      <w:numFmt w:val="lowerRoman"/>
      <w:lvlText w:val="%6)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7294B"/>
    <w:multiLevelType w:val="singleLevel"/>
    <w:tmpl w:val="AA80A062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F9A"/>
    <w:multiLevelType w:val="singleLevel"/>
    <w:tmpl w:val="B3067620"/>
    <w:lvl w:ilvl="0">
      <w:start w:val="1"/>
      <w:numFmt w:val="bullet"/>
      <w:pStyle w:val="BL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D4433"/>
    <w:multiLevelType w:val="multilevel"/>
    <w:tmpl w:val="FD66E9A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lvlText w:val=" "/>
      <w:lvlJc w:val="left"/>
      <w:pPr>
        <w:ind w:left="0" w:firstLine="0"/>
      </w:pPr>
    </w:lvl>
    <w:lvl w:ilvl="5">
      <w:start w:val="1"/>
      <w:numFmt w:val="bullet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1BF024A"/>
    <w:multiLevelType w:val="hybridMultilevel"/>
    <w:tmpl w:val="11986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11078"/>
    <w:multiLevelType w:val="singleLevel"/>
    <w:tmpl w:val="7BF4D568"/>
    <w:lvl w:ilvl="0">
      <w:start w:val="1"/>
      <w:numFmt w:val="decimal"/>
      <w:pStyle w:val="ListNumber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472478D9"/>
    <w:multiLevelType w:val="hybridMultilevel"/>
    <w:tmpl w:val="2E387A7E"/>
    <w:lvl w:ilvl="0" w:tplc="FFFFFFFF">
      <w:start w:val="1"/>
      <w:numFmt w:val="decimal"/>
      <w:pStyle w:val="subtask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B537CC4"/>
    <w:multiLevelType w:val="singleLevel"/>
    <w:tmpl w:val="5A84179A"/>
    <w:lvl w:ilvl="0">
      <w:start w:val="1"/>
      <w:numFmt w:val="bullet"/>
      <w:pStyle w:val="RB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1B97B0C"/>
    <w:multiLevelType w:val="hybridMultilevel"/>
    <w:tmpl w:val="164A8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52FD9"/>
    <w:multiLevelType w:val="hybridMultilevel"/>
    <w:tmpl w:val="4424706E"/>
    <w:lvl w:ilvl="0" w:tplc="FFFFFFFF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5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72E3D"/>
    <w:multiLevelType w:val="singleLevel"/>
    <w:tmpl w:val="764A8D44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47" w15:restartNumberingAfterBreak="0">
    <w:nsid w:val="7C4E157C"/>
    <w:multiLevelType w:val="hybridMultilevel"/>
    <w:tmpl w:val="E4D682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D34CDC"/>
    <w:multiLevelType w:val="hybridMultilevel"/>
    <w:tmpl w:val="C0D2B876"/>
    <w:lvl w:ilvl="0" w:tplc="D5525F24">
      <w:start w:val="1"/>
      <w:numFmt w:val="bullet"/>
      <w:lvlText w:val="—"/>
      <w:lvlJc w:val="left"/>
      <w:pPr>
        <w:ind w:left="720" w:hanging="493"/>
      </w:pPr>
      <w:rPr>
        <w:rFonts w:ascii="Times New Roman" w:hAnsi="Times New Roman" w:hint="default"/>
      </w:rPr>
    </w:lvl>
    <w:lvl w:ilvl="1" w:tplc="1332B8E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39"/>
  </w:num>
  <w:num w:numId="4">
    <w:abstractNumId w:val="13"/>
  </w:num>
  <w:num w:numId="5">
    <w:abstractNumId w:val="34"/>
  </w:num>
  <w:num w:numId="6">
    <w:abstractNumId w:val="45"/>
  </w:num>
  <w:num w:numId="7">
    <w:abstractNumId w:val="36"/>
  </w:num>
  <w:num w:numId="8">
    <w:abstractNumId w:val="6"/>
  </w:num>
  <w:num w:numId="9">
    <w:abstractNumId w:val="10"/>
  </w:num>
  <w:num w:numId="10">
    <w:abstractNumId w:val="23"/>
  </w:num>
  <w:num w:numId="11">
    <w:abstractNumId w:val="37"/>
  </w:num>
  <w:num w:numId="12">
    <w:abstractNumId w:val="25"/>
  </w:num>
  <w:num w:numId="13">
    <w:abstractNumId w:val="3"/>
  </w:num>
  <w:num w:numId="14">
    <w:abstractNumId w:val="17"/>
  </w:num>
  <w:num w:numId="15">
    <w:abstractNumId w:val="43"/>
  </w:num>
  <w:num w:numId="16">
    <w:abstractNumId w:val="24"/>
  </w:num>
  <w:num w:numId="17">
    <w:abstractNumId w:val="15"/>
  </w:num>
  <w:num w:numId="18">
    <w:abstractNumId w:val="11"/>
  </w:num>
  <w:num w:numId="19">
    <w:abstractNumId w:val="8"/>
  </w:num>
  <w:num w:numId="20">
    <w:abstractNumId w:val="19"/>
  </w:num>
  <w:num w:numId="21">
    <w:abstractNumId w:val="33"/>
  </w:num>
  <w:num w:numId="22">
    <w:abstractNumId w:val="40"/>
  </w:num>
  <w:num w:numId="23">
    <w:abstractNumId w:val="30"/>
  </w:num>
  <w:num w:numId="24">
    <w:abstractNumId w:val="38"/>
  </w:num>
  <w:num w:numId="25">
    <w:abstractNumId w:val="41"/>
  </w:num>
  <w:num w:numId="26">
    <w:abstractNumId w:val="4"/>
  </w:num>
  <w:num w:numId="27">
    <w:abstractNumId w:val="31"/>
  </w:num>
  <w:num w:numId="28">
    <w:abstractNumId w:val="42"/>
  </w:num>
  <w:num w:numId="29">
    <w:abstractNumId w:val="35"/>
  </w:num>
  <w:num w:numId="30">
    <w:abstractNumId w:val="1"/>
  </w:num>
  <w:num w:numId="31">
    <w:abstractNumId w:val="26"/>
  </w:num>
  <w:num w:numId="32">
    <w:abstractNumId w:val="9"/>
  </w:num>
  <w:num w:numId="33">
    <w:abstractNumId w:val="16"/>
  </w:num>
  <w:num w:numId="34">
    <w:abstractNumId w:val="46"/>
  </w:num>
  <w:num w:numId="35">
    <w:abstractNumId w:val="12"/>
  </w:num>
  <w:num w:numId="36">
    <w:abstractNumId w:val="21"/>
  </w:num>
  <w:num w:numId="37">
    <w:abstractNumId w:val="14"/>
  </w:num>
  <w:num w:numId="38">
    <w:abstractNumId w:val="18"/>
  </w:num>
  <w:num w:numId="39">
    <w:abstractNumId w:val="32"/>
  </w:num>
  <w:num w:numId="40">
    <w:abstractNumId w:val="28"/>
  </w:num>
  <w:num w:numId="41">
    <w:abstractNumId w:val="7"/>
  </w:num>
  <w:num w:numId="42">
    <w:abstractNumId w:val="27"/>
  </w:num>
  <w:num w:numId="43">
    <w:abstractNumId w:val="47"/>
  </w:num>
  <w:num w:numId="44">
    <w:abstractNumId w:val="48"/>
  </w:num>
  <w:num w:numId="45">
    <w:abstractNumId w:val="22"/>
  </w:num>
  <w:num w:numId="46">
    <w:abstractNumId w:val="20"/>
  </w:num>
  <w:num w:numId="47">
    <w:abstractNumId w:val="0"/>
  </w:num>
  <w:num w:numId="48">
    <w:abstractNumId w:val="29"/>
  </w:num>
  <w:num w:numId="49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Times" w:hAnsi="Times" w:cs="Times" w:hint="default"/>
        </w:rPr>
      </w:lvl>
    </w:lvlOverride>
  </w:num>
  <w:num w:numId="5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523"/>
    <w:rsid w:val="00002217"/>
    <w:rsid w:val="0001512E"/>
    <w:rsid w:val="00020C69"/>
    <w:rsid w:val="0002499C"/>
    <w:rsid w:val="00030AD0"/>
    <w:rsid w:val="00032A0E"/>
    <w:rsid w:val="000360D3"/>
    <w:rsid w:val="00045D8C"/>
    <w:rsid w:val="000571AA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63F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C5523"/>
    <w:rsid w:val="001D56A9"/>
    <w:rsid w:val="001E4B8A"/>
    <w:rsid w:val="001E6EEC"/>
    <w:rsid w:val="001F3844"/>
    <w:rsid w:val="001F3C5D"/>
    <w:rsid w:val="00221F51"/>
    <w:rsid w:val="0024588F"/>
    <w:rsid w:val="00272D6B"/>
    <w:rsid w:val="002739A4"/>
    <w:rsid w:val="002757FE"/>
    <w:rsid w:val="002869A6"/>
    <w:rsid w:val="00286C15"/>
    <w:rsid w:val="0028710D"/>
    <w:rsid w:val="002919B6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D5C62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3C65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6688C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66E1F"/>
    <w:rsid w:val="00676271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2BF5"/>
    <w:rsid w:val="00875139"/>
    <w:rsid w:val="008757DF"/>
    <w:rsid w:val="00887E3F"/>
    <w:rsid w:val="00892954"/>
    <w:rsid w:val="008B553A"/>
    <w:rsid w:val="008C33CA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638F"/>
    <w:rsid w:val="00996ED4"/>
    <w:rsid w:val="009A3229"/>
    <w:rsid w:val="009B7467"/>
    <w:rsid w:val="009C2439"/>
    <w:rsid w:val="009C3B82"/>
    <w:rsid w:val="009D0066"/>
    <w:rsid w:val="009D2F2A"/>
    <w:rsid w:val="009D486E"/>
    <w:rsid w:val="009D67CD"/>
    <w:rsid w:val="009E5C91"/>
    <w:rsid w:val="009F559E"/>
    <w:rsid w:val="00A147C7"/>
    <w:rsid w:val="00A16FD7"/>
    <w:rsid w:val="00A20032"/>
    <w:rsid w:val="00A235C9"/>
    <w:rsid w:val="00A267A7"/>
    <w:rsid w:val="00A30C50"/>
    <w:rsid w:val="00A376F0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265F9"/>
    <w:rsid w:val="00D6054D"/>
    <w:rsid w:val="00D63663"/>
    <w:rsid w:val="00D664D3"/>
    <w:rsid w:val="00D66694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63DA5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0520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FEC84-D826-4C00-ACB4-54F4A79F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aliases w:val="Heading U,H1,H11,Titre Partie,Œ©o‚µ 1,?co??E 1,h1,?,?c,?co?ƒÊ 1,Œ,Heading,뙥,título 1,DO NOT USE_h1,Œ©,Œ©oâµ 1,?co?ÄÊ 1,Î,Î©oâµ 1"/>
    <w:basedOn w:val="Normal"/>
    <w:next w:val="Normal"/>
    <w:link w:val="Heading1Char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H2,H21,Œ©o‚µ 2,Œ©1,?co??E 2,h2,뙥2,?c1,?co?ƒÊ 2,?2,2,Header 2,2nd level,Heading 2 - Classic Pt,DO NOT USE_h2,Œ1,Œ2,Œ©2,?2 + Not Bold + N...,...,Œ©_o‚µ 2,título 2,Œ©oâµ 2,Î©1,?co?ÄÊ 2,Î1,Î2,Î©2,Î©_oâµ 2,Î©oâµ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aliases w:val="H3,H31,h3,Org Heading 1,Titre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aliases w:val="H4,H41,h4,0.1.1.1 Titre 4 + Left:  0&quot;,First line:  0&quot;,0.1.1...,0.1.1.1 Titre 4,Org Heading 2,Heading 4 Char1 Char,Heading 4 Char Char Char"/>
    <w:basedOn w:val="Normal"/>
    <w:next w:val="Normal"/>
    <w:link w:val="Heading4Char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aliases w:val="H5,H51,h5,DO NOT USE_h5"/>
    <w:basedOn w:val="Normal"/>
    <w:next w:val="Normal"/>
    <w:link w:val="Heading5Char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aliases w:val="H6,H61,h6"/>
    <w:basedOn w:val="Normal"/>
    <w:next w:val="Normal"/>
    <w:link w:val="Heading6Char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link w:val="Heading9Char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aliases w:val="H2 Char,H21 Char,Œ©o‚µ 2 Char,Œ©1 Char,?co??E 2 Char,h2 Char,뙥2 Char,?c1 Char,?co?ƒÊ 2 Char,?2 Char,2 Char,Header 2 Char,2nd level Char,Heading 2 - Classic Pt Char,DO NOT USE_h2 Char,Œ1 Char,Œ2 Char,Œ©2 Char,?2 + Not Bold + N...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rsid w:val="001C5523"/>
    <w:rPr>
      <w:rFonts w:eastAsia="BatangChe"/>
      <w:szCs w:val="20"/>
      <w:lang w:val="en-US" w:eastAsia="en-US"/>
    </w:rPr>
  </w:style>
  <w:style w:type="character" w:customStyle="1" w:styleId="Heading1Char">
    <w:name w:val="Heading 1 Char"/>
    <w:aliases w:val="Heading U Char,H1 Char,H11 Char,Titre Partie Char,Œ©o‚µ 1 Char,?co??E 1 Char,h1 Char,? Char,?c Char,?co?ƒÊ 1 Char,Œ Char,Heading Char,뙥 Char,título 1 Char,DO NOT USE_h1 Char,Œ© Char,Œ©oâµ 1 Char,?co?ÄÊ 1 Char,Î Char,Î©oâµ 1 Char"/>
    <w:link w:val="Heading1"/>
    <w:rsid w:val="00676271"/>
    <w:rPr>
      <w:rFonts w:eastAsia="SimSun" w:cs="Arial"/>
      <w:b/>
      <w:bCs/>
      <w:kern w:val="32"/>
      <w:sz w:val="28"/>
      <w:szCs w:val="32"/>
      <w:lang w:val="en-GB" w:eastAsia="zh-CN"/>
    </w:rPr>
  </w:style>
  <w:style w:type="character" w:customStyle="1" w:styleId="Heading3Char1">
    <w:name w:val="Heading 3 Char1"/>
    <w:aliases w:val="H3 Char,H31 Char,h3 Char,Org Heading 1 Char,Titre 3 Char"/>
    <w:rsid w:val="00676271"/>
    <w:rPr>
      <w:rFonts w:cs="Arial"/>
      <w:b/>
      <w:bCs/>
      <w:sz w:val="24"/>
      <w:szCs w:val="26"/>
      <w:lang w:val="en-GB"/>
    </w:rPr>
  </w:style>
  <w:style w:type="character" w:customStyle="1" w:styleId="Heading4Char">
    <w:name w:val="Heading 4 Char"/>
    <w:aliases w:val="H4 Char,H41 Char,h4 Char,0.1.1.1 Titre 4 + Left:  0&quot; Char,First line:  0&quot; Char,0.1.1... Char,0.1.1.1 Titre 4 Char,Org Heading 2 Char,Heading 4 Char1 Char Char,Heading 4 Char Char Char Char"/>
    <w:link w:val="Heading4"/>
    <w:rsid w:val="00676271"/>
    <w:rPr>
      <w:rFonts w:eastAsia="SimSun"/>
      <w:b/>
      <w:bCs/>
      <w:i/>
      <w:sz w:val="24"/>
      <w:szCs w:val="28"/>
      <w:lang w:val="en-GB" w:eastAsia="zh-CN"/>
    </w:rPr>
  </w:style>
  <w:style w:type="character" w:customStyle="1" w:styleId="Heading5Char">
    <w:name w:val="Heading 5 Char"/>
    <w:aliases w:val="H5 Char,H51 Char,h5 Char,DO NOT USE_h5 Char"/>
    <w:link w:val="Heading5"/>
    <w:rsid w:val="00676271"/>
    <w:rPr>
      <w:rFonts w:eastAsia="SimSun"/>
      <w:b/>
      <w:bCs/>
      <w:iCs/>
      <w:sz w:val="22"/>
      <w:szCs w:val="26"/>
      <w:lang w:val="en-GB" w:eastAsia="zh-CN"/>
    </w:rPr>
  </w:style>
  <w:style w:type="character" w:customStyle="1" w:styleId="Heading6Char">
    <w:name w:val="Heading 6 Char"/>
    <w:aliases w:val="H6 Char,H61 Char,h6 Char"/>
    <w:link w:val="Heading6"/>
    <w:rsid w:val="00676271"/>
    <w:rPr>
      <w:rFonts w:eastAsia="SimSun"/>
      <w:b/>
      <w:bCs/>
      <w:i/>
      <w:sz w:val="22"/>
      <w:szCs w:val="22"/>
      <w:lang w:val="en-GB" w:eastAsia="zh-CN"/>
    </w:rPr>
  </w:style>
  <w:style w:type="character" w:customStyle="1" w:styleId="Heading7Char">
    <w:name w:val="Heading 7 Char"/>
    <w:link w:val="Heading7"/>
    <w:rsid w:val="00676271"/>
    <w:rPr>
      <w:rFonts w:eastAsia="SimSun"/>
      <w:szCs w:val="24"/>
      <w:lang w:val="en-GB" w:eastAsia="zh-CN"/>
    </w:rPr>
  </w:style>
  <w:style w:type="character" w:customStyle="1" w:styleId="Heading8Char">
    <w:name w:val="Heading 8 Char"/>
    <w:link w:val="Heading8"/>
    <w:rsid w:val="00676271"/>
    <w:rPr>
      <w:rFonts w:eastAsia="SimSun"/>
      <w:i/>
      <w:iCs/>
      <w:szCs w:val="24"/>
      <w:lang w:val="en-GB" w:eastAsia="zh-CN"/>
    </w:rPr>
  </w:style>
  <w:style w:type="character" w:customStyle="1" w:styleId="Heading9Char">
    <w:name w:val="Heading 9 Char"/>
    <w:link w:val="Heading9"/>
    <w:rsid w:val="00676271"/>
    <w:rPr>
      <w:rFonts w:ascii="Arial" w:eastAsia="SimSun" w:hAnsi="Arial" w:cs="Arial"/>
      <w:sz w:val="22"/>
      <w:szCs w:val="22"/>
      <w:lang w:val="en-GB" w:eastAsia="zh-CN"/>
    </w:rPr>
  </w:style>
  <w:style w:type="paragraph" w:styleId="Title">
    <w:name w:val="Title"/>
    <w:basedOn w:val="Normal"/>
    <w:link w:val="TitleChar"/>
    <w:qFormat/>
    <w:rsid w:val="00676271"/>
    <w:pPr>
      <w:ind w:right="-279"/>
      <w:jc w:val="center"/>
    </w:pPr>
    <w:rPr>
      <w:rFonts w:eastAsia="MS Mincho"/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676271"/>
    <w:rPr>
      <w:b/>
      <w:sz w:val="28"/>
      <w:szCs w:val="24"/>
      <w:lang w:val="en-GB" w:eastAsia="x-none"/>
    </w:rPr>
  </w:style>
  <w:style w:type="paragraph" w:styleId="BodyText">
    <w:name w:val="Body Text"/>
    <w:basedOn w:val="Normal"/>
    <w:link w:val="BodyTextChar"/>
    <w:rsid w:val="00676271"/>
    <w:pPr>
      <w:jc w:val="both"/>
    </w:pPr>
    <w:rPr>
      <w:rFonts w:eastAsia="MS Mincho"/>
      <w:lang w:eastAsia="x-none"/>
    </w:rPr>
  </w:style>
  <w:style w:type="character" w:customStyle="1" w:styleId="BodyTextChar">
    <w:name w:val="Body Text Char"/>
    <w:basedOn w:val="DefaultParagraphFont"/>
    <w:link w:val="BodyText"/>
    <w:rsid w:val="00676271"/>
    <w:rPr>
      <w:sz w:val="24"/>
      <w:szCs w:val="24"/>
      <w:lang w:val="en-GB" w:eastAsia="x-none"/>
    </w:rPr>
  </w:style>
  <w:style w:type="paragraph" w:styleId="ListBullet">
    <w:name w:val="List Bullet"/>
    <w:basedOn w:val="Normal"/>
    <w:autoRedefine/>
    <w:rsid w:val="00676271"/>
    <w:pPr>
      <w:tabs>
        <w:tab w:val="num" w:pos="432"/>
        <w:tab w:val="num" w:pos="1080"/>
      </w:tabs>
      <w:ind w:left="1080" w:hanging="432"/>
    </w:pPr>
    <w:rPr>
      <w:rFonts w:eastAsia="MS Mincho"/>
      <w:b/>
      <w:bCs/>
      <w:szCs w:val="20"/>
      <w:lang w:val="en-AU" w:eastAsia="en-US"/>
    </w:rPr>
  </w:style>
  <w:style w:type="paragraph" w:customStyle="1" w:styleId="BL2">
    <w:name w:val="BL2"/>
    <w:basedOn w:val="Normal"/>
    <w:rsid w:val="00676271"/>
    <w:pPr>
      <w:numPr>
        <w:numId w:val="30"/>
      </w:numPr>
      <w:ind w:left="357" w:hanging="357"/>
    </w:pPr>
    <w:rPr>
      <w:rFonts w:eastAsia="MS Mincho"/>
      <w:lang w:val="en-US" w:eastAsia="en-US"/>
    </w:rPr>
  </w:style>
  <w:style w:type="paragraph" w:styleId="Footer">
    <w:name w:val="footer"/>
    <w:basedOn w:val="Normal"/>
    <w:link w:val="FooterChar"/>
    <w:rsid w:val="00676271"/>
    <w:pPr>
      <w:tabs>
        <w:tab w:val="center" w:pos="4536"/>
        <w:tab w:val="right" w:pos="9072"/>
      </w:tabs>
      <w:jc w:val="both"/>
    </w:pPr>
    <w:rPr>
      <w:rFonts w:eastAsia="MS Mincho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676271"/>
    <w:rPr>
      <w:lang w:eastAsia="en-US"/>
    </w:rPr>
  </w:style>
  <w:style w:type="paragraph" w:customStyle="1" w:styleId="Style3">
    <w:name w:val="Style3"/>
    <w:basedOn w:val="Normal"/>
    <w:rsid w:val="00676271"/>
    <w:pPr>
      <w:spacing w:after="240" w:line="240" w:lineRule="atLeast"/>
    </w:pPr>
    <w:rPr>
      <w:rFonts w:eastAsia="MS Mincho"/>
      <w:b/>
      <w:szCs w:val="20"/>
      <w:lang w:val="en-US" w:eastAsia="en-US"/>
    </w:rPr>
  </w:style>
  <w:style w:type="paragraph" w:styleId="ListNumber">
    <w:name w:val="List Number"/>
    <w:basedOn w:val="Normal"/>
    <w:rsid w:val="00676271"/>
    <w:pPr>
      <w:numPr>
        <w:numId w:val="31"/>
      </w:numPr>
      <w:tabs>
        <w:tab w:val="num" w:pos="1211"/>
      </w:tabs>
      <w:ind w:firstLine="568"/>
      <w:jc w:val="both"/>
    </w:pPr>
    <w:rPr>
      <w:rFonts w:eastAsia="MS Mincho"/>
      <w:sz w:val="20"/>
      <w:szCs w:val="20"/>
      <w:lang w:val="en-US" w:eastAsia="en-US"/>
    </w:rPr>
  </w:style>
  <w:style w:type="paragraph" w:styleId="ListBullet2">
    <w:name w:val="List Bullet 2"/>
    <w:basedOn w:val="Normal"/>
    <w:rsid w:val="00676271"/>
    <w:pPr>
      <w:numPr>
        <w:numId w:val="33"/>
      </w:numPr>
      <w:jc w:val="both"/>
    </w:pPr>
    <w:rPr>
      <w:rFonts w:eastAsia="MS Mincho"/>
      <w:sz w:val="20"/>
      <w:szCs w:val="20"/>
      <w:lang w:val="en-US" w:eastAsia="en-US"/>
    </w:rPr>
  </w:style>
  <w:style w:type="paragraph" w:styleId="ListNumber2">
    <w:name w:val="List Number 2"/>
    <w:basedOn w:val="Normal"/>
    <w:rsid w:val="00676271"/>
    <w:pPr>
      <w:numPr>
        <w:numId w:val="32"/>
      </w:numPr>
      <w:jc w:val="both"/>
    </w:pPr>
    <w:rPr>
      <w:rFonts w:eastAsia="MS Mincho"/>
      <w:sz w:val="20"/>
      <w:szCs w:val="20"/>
      <w:lang w:val="en-US" w:eastAsia="en-US"/>
    </w:rPr>
  </w:style>
  <w:style w:type="paragraph" w:customStyle="1" w:styleId="Reference">
    <w:name w:val="Reference"/>
    <w:basedOn w:val="Normal"/>
    <w:rsid w:val="00676271"/>
    <w:pPr>
      <w:keepLines/>
      <w:numPr>
        <w:numId w:val="34"/>
      </w:numPr>
      <w:spacing w:before="60"/>
    </w:pPr>
    <w:rPr>
      <w:rFonts w:ascii="Times" w:eastAsia="MS Mincho" w:hAnsi="Times"/>
      <w:snapToGrid w:val="0"/>
      <w:color w:val="000000"/>
      <w:sz w:val="22"/>
      <w:szCs w:val="20"/>
      <w:lang w:val="en-US" w:eastAsia="de-DE"/>
    </w:rPr>
  </w:style>
  <w:style w:type="paragraph" w:customStyle="1" w:styleId="References">
    <w:name w:val="References"/>
    <w:basedOn w:val="Normal"/>
    <w:rsid w:val="00676271"/>
    <w:pPr>
      <w:numPr>
        <w:numId w:val="36"/>
      </w:numPr>
      <w:autoSpaceDE w:val="0"/>
      <w:autoSpaceDN w:val="0"/>
      <w:spacing w:before="60"/>
      <w:jc w:val="both"/>
    </w:pPr>
    <w:rPr>
      <w:rFonts w:eastAsia="MS Mincho"/>
      <w:sz w:val="22"/>
      <w:szCs w:val="20"/>
      <w:lang w:val="en-US" w:eastAsia="en-US"/>
    </w:rPr>
  </w:style>
  <w:style w:type="paragraph" w:customStyle="1" w:styleId="headatop">
    <w:name w:val="headatop"/>
    <w:basedOn w:val="Normal"/>
    <w:rsid w:val="00676271"/>
    <w:pPr>
      <w:numPr>
        <w:ilvl w:val="1"/>
        <w:numId w:val="37"/>
      </w:numPr>
      <w:tabs>
        <w:tab w:val="left" w:pos="839"/>
      </w:tabs>
      <w:spacing w:after="360" w:line="240" w:lineRule="exact"/>
      <w:jc w:val="both"/>
    </w:pPr>
    <w:rPr>
      <w:rFonts w:ascii="Times" w:eastAsia="MS Mincho" w:hAnsi="Times"/>
      <w:b/>
      <w:color w:val="000000"/>
      <w:sz w:val="22"/>
      <w:szCs w:val="20"/>
      <w:lang w:val="en-US" w:eastAsia="en-US"/>
    </w:rPr>
  </w:style>
  <w:style w:type="paragraph" w:customStyle="1" w:styleId="BL">
    <w:name w:val="BL"/>
    <w:basedOn w:val="Normal"/>
    <w:autoRedefine/>
    <w:rsid w:val="00676271"/>
    <w:pPr>
      <w:numPr>
        <w:numId w:val="38"/>
      </w:numPr>
      <w:overflowPunct w:val="0"/>
      <w:autoSpaceDE w:val="0"/>
      <w:autoSpaceDN w:val="0"/>
      <w:adjustRightInd w:val="0"/>
      <w:spacing w:before="20" w:after="20"/>
      <w:ind w:right="240"/>
      <w:jc w:val="both"/>
      <w:textAlignment w:val="baseline"/>
    </w:pPr>
    <w:rPr>
      <w:rFonts w:ascii="Times" w:eastAsia="Batang" w:hAnsi="Times"/>
      <w:sz w:val="22"/>
      <w:szCs w:val="20"/>
      <w:lang w:val="en-US" w:eastAsia="ko-KR"/>
    </w:rPr>
  </w:style>
  <w:style w:type="paragraph" w:customStyle="1" w:styleId="Style2">
    <w:name w:val="Style2"/>
    <w:basedOn w:val="Heading2"/>
    <w:autoRedefine/>
    <w:rsid w:val="00676271"/>
    <w:pPr>
      <w:keepLines/>
      <w:numPr>
        <w:numId w:val="35"/>
      </w:numPr>
      <w:tabs>
        <w:tab w:val="left" w:pos="794"/>
        <w:tab w:val="left" w:pos="1191"/>
        <w:tab w:val="left" w:pos="1588"/>
        <w:tab w:val="left" w:pos="1985"/>
      </w:tabs>
      <w:spacing w:after="120"/>
      <w:jc w:val="both"/>
    </w:pPr>
    <w:rPr>
      <w:rFonts w:ascii="Times" w:eastAsia="MS Mincho" w:hAnsi="Times"/>
      <w:bCs w:val="0"/>
      <w:iCs w:val="0"/>
      <w:color w:val="000000"/>
      <w:sz w:val="24"/>
      <w:szCs w:val="20"/>
      <w:lang w:val="en-US" w:eastAsia="x-none"/>
    </w:rPr>
  </w:style>
  <w:style w:type="paragraph" w:customStyle="1" w:styleId="bullet1">
    <w:name w:val="bullet 1"/>
    <w:basedOn w:val="Normal"/>
    <w:rsid w:val="00676271"/>
    <w:pPr>
      <w:numPr>
        <w:numId w:val="39"/>
      </w:numPr>
      <w:jc w:val="both"/>
    </w:pPr>
    <w:rPr>
      <w:rFonts w:eastAsia="BatangChe"/>
      <w:szCs w:val="20"/>
      <w:lang w:val="en-US" w:eastAsia="en-US"/>
    </w:rPr>
  </w:style>
  <w:style w:type="paragraph" w:customStyle="1" w:styleId="RBPunkt">
    <w:name w:val="RB_Punkt"/>
    <w:basedOn w:val="Normal"/>
    <w:rsid w:val="00676271"/>
    <w:pPr>
      <w:numPr>
        <w:numId w:val="40"/>
      </w:numPr>
      <w:spacing w:before="40" w:after="20"/>
      <w:jc w:val="both"/>
    </w:pPr>
    <w:rPr>
      <w:rFonts w:eastAsia="MS Mincho"/>
      <w:sz w:val="20"/>
      <w:szCs w:val="20"/>
      <w:lang w:eastAsia="es-ES"/>
    </w:rPr>
  </w:style>
  <w:style w:type="paragraph" w:customStyle="1" w:styleId="EditingDone">
    <w:name w:val="EditingDone"/>
    <w:basedOn w:val="Normal"/>
    <w:rsid w:val="00676271"/>
    <w:pPr>
      <w:numPr>
        <w:numId w:val="41"/>
      </w:numPr>
    </w:pPr>
    <w:rPr>
      <w:rFonts w:eastAsia="MS Mincho"/>
      <w:lang w:val="en-US" w:eastAsia="en-US"/>
    </w:rPr>
  </w:style>
  <w:style w:type="paragraph" w:customStyle="1" w:styleId="subtask">
    <w:name w:val="sub task"/>
    <w:basedOn w:val="Normal"/>
    <w:autoRedefine/>
    <w:rsid w:val="00676271"/>
    <w:pPr>
      <w:numPr>
        <w:numId w:val="42"/>
      </w:numPr>
      <w:jc w:val="both"/>
    </w:pPr>
    <w:rPr>
      <w:rFonts w:eastAsia="MS Mincho"/>
      <w:sz w:val="22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rsid w:val="00676271"/>
    <w:pPr>
      <w:ind w:left="360"/>
    </w:pPr>
    <w:rPr>
      <w:rFonts w:eastAsia="MS Mincho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76271"/>
    <w:rPr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76271"/>
    <w:pPr>
      <w:ind w:left="360"/>
    </w:pPr>
    <w:rPr>
      <w:rFonts w:eastAsia="MS Mincho"/>
      <w:i/>
      <w:iCs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76271"/>
    <w:rPr>
      <w:i/>
      <w:iCs/>
      <w:sz w:val="24"/>
      <w:szCs w:val="24"/>
      <w:lang w:val="x-none" w:eastAsia="x-none"/>
    </w:rPr>
  </w:style>
  <w:style w:type="paragraph" w:customStyle="1" w:styleId="TableHeader">
    <w:name w:val="Table Header"/>
    <w:basedOn w:val="Normal"/>
    <w:rsid w:val="0067627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bCs/>
    </w:rPr>
  </w:style>
  <w:style w:type="paragraph" w:customStyle="1" w:styleId="StandardName">
    <w:name w:val="Standard Name"/>
    <w:basedOn w:val="Normal"/>
    <w:rsid w:val="0067627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bCs/>
      <w:i/>
      <w:iCs/>
      <w:lang w:val="it-IT"/>
    </w:rPr>
  </w:style>
  <w:style w:type="character" w:styleId="FollowedHyperlink">
    <w:name w:val="FollowedHyperlink"/>
    <w:rsid w:val="00676271"/>
    <w:rPr>
      <w:color w:val="800080"/>
      <w:u w:val="single"/>
    </w:rPr>
  </w:style>
  <w:style w:type="paragraph" w:styleId="BodyText2">
    <w:name w:val="Body Text 2"/>
    <w:basedOn w:val="Normal"/>
    <w:link w:val="BodyText2Char"/>
    <w:rsid w:val="00676271"/>
    <w:pPr>
      <w:spacing w:after="120" w:line="480" w:lineRule="auto"/>
    </w:pPr>
    <w:rPr>
      <w:rFonts w:eastAsia="MS Mincho"/>
      <w:lang w:eastAsia="x-none"/>
    </w:rPr>
  </w:style>
  <w:style w:type="character" w:customStyle="1" w:styleId="BodyText2Char">
    <w:name w:val="Body Text 2 Char"/>
    <w:basedOn w:val="DefaultParagraphFont"/>
    <w:link w:val="BodyText2"/>
    <w:rsid w:val="00676271"/>
    <w:rPr>
      <w:sz w:val="24"/>
      <w:szCs w:val="24"/>
      <w:lang w:val="en-GB" w:eastAsia="x-none"/>
    </w:rPr>
  </w:style>
  <w:style w:type="paragraph" w:styleId="Header">
    <w:name w:val="header"/>
    <w:basedOn w:val="Normal"/>
    <w:link w:val="HeaderChar"/>
    <w:rsid w:val="00676271"/>
    <w:pPr>
      <w:tabs>
        <w:tab w:val="center" w:pos="4320"/>
        <w:tab w:val="right" w:pos="8640"/>
      </w:tabs>
    </w:pPr>
    <w:rPr>
      <w:rFonts w:eastAsia="MS Mincho"/>
      <w:lang w:eastAsia="x-none"/>
    </w:rPr>
  </w:style>
  <w:style w:type="character" w:customStyle="1" w:styleId="HeaderChar">
    <w:name w:val="Header Char"/>
    <w:basedOn w:val="DefaultParagraphFont"/>
    <w:link w:val="Header"/>
    <w:rsid w:val="00676271"/>
    <w:rPr>
      <w:sz w:val="24"/>
      <w:szCs w:val="24"/>
      <w:lang w:val="en-GB" w:eastAsia="x-none"/>
    </w:rPr>
  </w:style>
  <w:style w:type="character" w:styleId="PageNumber">
    <w:name w:val="page number"/>
    <w:basedOn w:val="DefaultParagraphFont"/>
    <w:rsid w:val="00676271"/>
  </w:style>
  <w:style w:type="paragraph" w:styleId="PlainText">
    <w:name w:val="Plain Text"/>
    <w:basedOn w:val="Normal"/>
    <w:link w:val="PlainTextChar"/>
    <w:uiPriority w:val="99"/>
    <w:rsid w:val="00676271"/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676271"/>
    <w:rPr>
      <w:rFonts w:ascii="Consolas" w:eastAsia="SimSun" w:hAnsi="Consolas"/>
      <w:sz w:val="21"/>
      <w:szCs w:val="21"/>
      <w:lang w:val="x-none" w:eastAsia="zh-CN"/>
    </w:rPr>
  </w:style>
  <w:style w:type="paragraph" w:customStyle="1" w:styleId="CharCharCharZchnZchnCarCarCharCharChar">
    <w:name w:val="Char Char Char Zchn Zchn Car Car Char Char Char"/>
    <w:basedOn w:val="Normal"/>
    <w:autoRedefine/>
    <w:rsid w:val="00676271"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hAnsi="Tahoma"/>
      <w:kern w:val="2"/>
      <w:szCs w:val="20"/>
      <w:lang w:val="en-US"/>
    </w:rPr>
  </w:style>
  <w:style w:type="paragraph" w:customStyle="1" w:styleId="CharCharCharZchnZchnCarCarCharCharCharCharCharChar">
    <w:name w:val="Char Char Char Zchn Zchn Car Car Char Char Char Char Char Char"/>
    <w:basedOn w:val="Normal"/>
    <w:autoRedefine/>
    <w:rsid w:val="00676271"/>
    <w:pPr>
      <w:keepNext/>
      <w:keepLines/>
      <w:pageBreakBefore/>
      <w:widowControl w:val="0"/>
      <w:tabs>
        <w:tab w:val="num" w:pos="360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ahoma" w:hAnsi="Tahoma"/>
      <w:kern w:val="2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76271"/>
    <w:pPr>
      <w:spacing w:after="100" w:line="276" w:lineRule="auto"/>
      <w:ind w:left="880"/>
    </w:pPr>
    <w:rPr>
      <w:rFonts w:ascii="Calibri" w:eastAsia="PMingLiU" w:hAnsi="Calibri"/>
      <w:sz w:val="22"/>
      <w:szCs w:val="22"/>
      <w:lang w:eastAsia="zh-TW"/>
    </w:rPr>
  </w:style>
  <w:style w:type="paragraph" w:styleId="TOC6">
    <w:name w:val="toc 6"/>
    <w:basedOn w:val="Normal"/>
    <w:next w:val="Normal"/>
    <w:autoRedefine/>
    <w:uiPriority w:val="39"/>
    <w:unhideWhenUsed/>
    <w:rsid w:val="00676271"/>
    <w:pPr>
      <w:spacing w:after="100" w:line="276" w:lineRule="auto"/>
      <w:ind w:left="1100"/>
    </w:pPr>
    <w:rPr>
      <w:rFonts w:ascii="Calibri" w:eastAsia="PMingLiU" w:hAnsi="Calibri"/>
      <w:sz w:val="22"/>
      <w:szCs w:val="22"/>
      <w:lang w:eastAsia="zh-TW"/>
    </w:rPr>
  </w:style>
  <w:style w:type="paragraph" w:styleId="TOC7">
    <w:name w:val="toc 7"/>
    <w:basedOn w:val="Normal"/>
    <w:next w:val="Normal"/>
    <w:autoRedefine/>
    <w:uiPriority w:val="39"/>
    <w:unhideWhenUsed/>
    <w:rsid w:val="00676271"/>
    <w:pPr>
      <w:spacing w:after="100" w:line="276" w:lineRule="auto"/>
      <w:ind w:left="1320"/>
    </w:pPr>
    <w:rPr>
      <w:rFonts w:ascii="Calibri" w:eastAsia="PMingLiU" w:hAnsi="Calibri"/>
      <w:sz w:val="22"/>
      <w:szCs w:val="22"/>
      <w:lang w:eastAsia="zh-TW"/>
    </w:rPr>
  </w:style>
  <w:style w:type="paragraph" w:styleId="TOC8">
    <w:name w:val="toc 8"/>
    <w:basedOn w:val="Normal"/>
    <w:next w:val="Normal"/>
    <w:autoRedefine/>
    <w:uiPriority w:val="39"/>
    <w:unhideWhenUsed/>
    <w:rsid w:val="00676271"/>
    <w:pPr>
      <w:spacing w:after="100" w:line="276" w:lineRule="auto"/>
      <w:ind w:left="1540"/>
    </w:pPr>
    <w:rPr>
      <w:rFonts w:ascii="Calibri" w:eastAsia="PMingLiU" w:hAnsi="Calibri"/>
      <w:sz w:val="22"/>
      <w:szCs w:val="22"/>
      <w:lang w:eastAsia="zh-TW"/>
    </w:rPr>
  </w:style>
  <w:style w:type="paragraph" w:styleId="TOC9">
    <w:name w:val="toc 9"/>
    <w:basedOn w:val="Normal"/>
    <w:next w:val="Normal"/>
    <w:autoRedefine/>
    <w:uiPriority w:val="39"/>
    <w:unhideWhenUsed/>
    <w:rsid w:val="00676271"/>
    <w:pPr>
      <w:spacing w:after="100" w:line="276" w:lineRule="auto"/>
      <w:ind w:left="1760"/>
    </w:pPr>
    <w:rPr>
      <w:rFonts w:ascii="Calibri" w:eastAsia="PMingLiU" w:hAnsi="Calibri"/>
      <w:sz w:val="22"/>
      <w:szCs w:val="22"/>
      <w:lang w:eastAsia="zh-TW"/>
    </w:rPr>
  </w:style>
  <w:style w:type="paragraph" w:styleId="ListContinue">
    <w:name w:val="List Continue"/>
    <w:basedOn w:val="Normal"/>
    <w:rsid w:val="00676271"/>
    <w:pPr>
      <w:spacing w:after="180"/>
      <w:ind w:leftChars="200" w:left="425"/>
    </w:pPr>
    <w:rPr>
      <w:rFonts w:eastAsia="MS Minch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923E-DE51-41F2-BD3C-7F8FD202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8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3</cp:revision>
  <dcterms:created xsi:type="dcterms:W3CDTF">2017-01-19T11:20:00Z</dcterms:created>
  <dcterms:modified xsi:type="dcterms:W3CDTF">2017-04-11T11:28:00Z</dcterms:modified>
</cp:coreProperties>
</file>