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582D9" w14:textId="736B9A97" w:rsidR="00F611B0" w:rsidRPr="00AC0000" w:rsidRDefault="00F611B0">
      <w:pPr>
        <w:pStyle w:val="Heading1"/>
        <w:spacing w:before="0"/>
        <w:ind w:right="-11" w:firstLine="0"/>
        <w:rPr>
          <w:rFonts w:ascii="Calibri" w:hAnsi="Calibri" w:cs="Times New Roman"/>
          <w:noProof w:val="0"/>
          <w:sz w:val="28"/>
          <w:szCs w:val="22"/>
        </w:rPr>
      </w:pPr>
      <w:bookmarkStart w:id="0" w:name="_GoBack"/>
      <w:bookmarkEnd w:id="0"/>
      <w:r w:rsidRPr="00AC0000">
        <w:rPr>
          <w:rFonts w:ascii="Calibri" w:hAnsi="Calibri" w:cs="Times New Roman"/>
          <w:noProof w:val="0"/>
          <w:sz w:val="28"/>
          <w:szCs w:val="22"/>
        </w:rPr>
        <w:t>INTERNATIONAL ORGANI</w:t>
      </w:r>
      <w:r w:rsidR="00BB503F" w:rsidRPr="00AC0000">
        <w:rPr>
          <w:rFonts w:ascii="Calibri" w:hAnsi="Calibri" w:cs="Times New Roman"/>
          <w:noProof w:val="0"/>
          <w:sz w:val="28"/>
          <w:szCs w:val="22"/>
        </w:rPr>
        <w:t>Z</w:t>
      </w:r>
      <w:r w:rsidRPr="00AC0000">
        <w:rPr>
          <w:rFonts w:ascii="Calibri" w:hAnsi="Calibri" w:cs="Times New Roman"/>
          <w:noProof w:val="0"/>
          <w:sz w:val="28"/>
          <w:szCs w:val="22"/>
        </w:rPr>
        <w:t>ATION FOR STANDARDI</w:t>
      </w:r>
      <w:r w:rsidR="00BB503F" w:rsidRPr="00AC0000">
        <w:rPr>
          <w:rFonts w:ascii="Calibri" w:hAnsi="Calibri" w:cs="Times New Roman"/>
          <w:noProof w:val="0"/>
          <w:sz w:val="28"/>
          <w:szCs w:val="22"/>
        </w:rPr>
        <w:t>Z</w:t>
      </w:r>
      <w:r w:rsidRPr="00AC0000">
        <w:rPr>
          <w:rFonts w:ascii="Calibri" w:hAnsi="Calibri" w:cs="Times New Roman"/>
          <w:noProof w:val="0"/>
          <w:sz w:val="28"/>
          <w:szCs w:val="22"/>
        </w:rPr>
        <w:t>ATION</w:t>
      </w:r>
    </w:p>
    <w:p w14:paraId="1E2969EB" w14:textId="77777777" w:rsidR="00F611B0" w:rsidRPr="00AD6C7F" w:rsidRDefault="00F611B0">
      <w:pPr>
        <w:pStyle w:val="Heading1"/>
        <w:spacing w:before="0"/>
        <w:ind w:right="-11"/>
        <w:rPr>
          <w:rFonts w:ascii="Calibri" w:hAnsi="Calibri" w:cs="Times New Roman"/>
          <w:noProof w:val="0"/>
          <w:sz w:val="28"/>
          <w:szCs w:val="22"/>
        </w:rPr>
      </w:pPr>
      <w:r w:rsidRPr="00AD6C7F">
        <w:rPr>
          <w:rFonts w:ascii="Calibri" w:hAnsi="Calibri" w:cs="Times New Roman"/>
          <w:noProof w:val="0"/>
          <w:sz w:val="28"/>
          <w:szCs w:val="22"/>
        </w:rPr>
        <w:t>ORGANISATION INTERNATIONALE DE NORMALISATION</w:t>
      </w:r>
    </w:p>
    <w:p w14:paraId="35D120DB" w14:textId="77777777" w:rsidR="00F611B0" w:rsidRPr="00AD6C7F" w:rsidRDefault="00F611B0">
      <w:pPr>
        <w:pStyle w:val="Heading1"/>
        <w:spacing w:before="0"/>
        <w:ind w:right="-11"/>
        <w:rPr>
          <w:rFonts w:ascii="Calibri" w:hAnsi="Calibri" w:cs="Times New Roman"/>
          <w:noProof w:val="0"/>
          <w:sz w:val="28"/>
          <w:szCs w:val="22"/>
        </w:rPr>
      </w:pPr>
      <w:r w:rsidRPr="00AD6C7F">
        <w:rPr>
          <w:rFonts w:ascii="Calibri" w:hAnsi="Calibri" w:cs="Times New Roman"/>
          <w:noProof w:val="0"/>
          <w:sz w:val="28"/>
          <w:szCs w:val="22"/>
        </w:rPr>
        <w:t>ISO/IEC/JTC 1/SC 29/WG 11</w:t>
      </w:r>
    </w:p>
    <w:p w14:paraId="32E64C26" w14:textId="77777777" w:rsidR="00F611B0" w:rsidRPr="006B09D3" w:rsidRDefault="00F611B0">
      <w:pPr>
        <w:pStyle w:val="Heading1"/>
        <w:spacing w:before="0"/>
        <w:ind w:right="-11"/>
        <w:rPr>
          <w:rFonts w:ascii="Calibri" w:hAnsi="Calibri" w:cs="Times New Roman"/>
          <w:noProof w:val="0"/>
          <w:sz w:val="28"/>
          <w:szCs w:val="22"/>
          <w:lang w:val="en-GB"/>
        </w:rPr>
      </w:pPr>
      <w:r w:rsidRPr="006B09D3">
        <w:rPr>
          <w:rFonts w:ascii="Calibri" w:hAnsi="Calibri" w:cs="Times New Roman"/>
          <w:noProof w:val="0"/>
          <w:sz w:val="28"/>
          <w:szCs w:val="22"/>
          <w:lang w:val="en-GB"/>
        </w:rPr>
        <w:t>CODING OF MOVING PICTURES AND AUDIO</w:t>
      </w:r>
    </w:p>
    <w:p w14:paraId="4804186F" w14:textId="502CC6F8" w:rsidR="00F611B0" w:rsidRPr="00281F03" w:rsidRDefault="00F611B0">
      <w:pPr>
        <w:pStyle w:val="NormalIndent1"/>
        <w:ind w:left="1440" w:right="187" w:firstLine="288"/>
        <w:jc w:val="right"/>
        <w:rPr>
          <w:rFonts w:ascii="Calibri" w:hAnsi="Calibri"/>
          <w:b/>
          <w:noProof w:val="0"/>
          <w:sz w:val="22"/>
          <w:szCs w:val="22"/>
          <w:lang w:val="en-GB"/>
        </w:rPr>
      </w:pPr>
      <w:r w:rsidRPr="00281F03">
        <w:rPr>
          <w:rFonts w:ascii="Calibri" w:hAnsi="Calibri"/>
          <w:b/>
          <w:noProof w:val="0"/>
          <w:sz w:val="22"/>
          <w:szCs w:val="22"/>
          <w:lang w:val="en-GB"/>
        </w:rPr>
        <w:t xml:space="preserve">ISO/IEC JTC 1/SC 29/WG 11 </w:t>
      </w:r>
      <w:r w:rsidRPr="00281F03">
        <w:rPr>
          <w:rFonts w:ascii="Calibri" w:hAnsi="Calibri"/>
          <w:b/>
          <w:noProof w:val="0"/>
          <w:sz w:val="40"/>
          <w:szCs w:val="22"/>
          <w:lang w:val="en-GB"/>
        </w:rPr>
        <w:t>N</w:t>
      </w:r>
      <w:r w:rsidR="00C26A0F">
        <w:rPr>
          <w:b/>
          <w:bCs/>
          <w:color w:val="FF0000"/>
          <w:sz w:val="36"/>
          <w:lang w:val="en-GB"/>
        </w:rPr>
        <w:t>15907</w:t>
      </w:r>
    </w:p>
    <w:p w14:paraId="602A30DD" w14:textId="242ED3E1" w:rsidR="00F611B0" w:rsidRPr="009B7D0F" w:rsidRDefault="00C1458F">
      <w:pPr>
        <w:pStyle w:val="NormalIndent1"/>
        <w:spacing w:before="0"/>
        <w:ind w:left="4320" w:right="180" w:firstLine="288"/>
        <w:jc w:val="right"/>
        <w:rPr>
          <w:rFonts w:ascii="Calibri" w:hAnsi="Calibri"/>
          <w:b/>
          <w:noProof w:val="0"/>
          <w:sz w:val="22"/>
          <w:szCs w:val="22"/>
          <w:lang w:val="en-GB"/>
        </w:rPr>
      </w:pPr>
      <w:r>
        <w:rPr>
          <w:rFonts w:ascii="Calibri" w:hAnsi="Calibri"/>
          <w:b/>
          <w:noProof w:val="0"/>
          <w:sz w:val="22"/>
          <w:szCs w:val="22"/>
          <w:lang w:val="en-GB"/>
        </w:rPr>
        <w:t>February</w:t>
      </w:r>
      <w:r w:rsidR="00102683">
        <w:rPr>
          <w:rFonts w:ascii="Calibri" w:hAnsi="Calibri"/>
          <w:b/>
          <w:noProof w:val="0"/>
          <w:sz w:val="22"/>
          <w:szCs w:val="22"/>
          <w:lang w:val="en-GB"/>
        </w:rPr>
        <w:t xml:space="preserve"> 201</w:t>
      </w:r>
      <w:r>
        <w:rPr>
          <w:rFonts w:ascii="Calibri" w:hAnsi="Calibri"/>
          <w:b/>
          <w:noProof w:val="0"/>
          <w:sz w:val="22"/>
          <w:szCs w:val="22"/>
          <w:lang w:val="en-GB"/>
        </w:rPr>
        <w:t>6</w:t>
      </w:r>
      <w:r w:rsidR="003B2065">
        <w:rPr>
          <w:rFonts w:ascii="Calibri" w:hAnsi="Calibri"/>
          <w:b/>
          <w:noProof w:val="0"/>
          <w:sz w:val="22"/>
          <w:szCs w:val="22"/>
          <w:lang w:val="en-GB"/>
        </w:rPr>
        <w:t xml:space="preserve"> </w:t>
      </w:r>
      <w:r>
        <w:rPr>
          <w:rFonts w:ascii="Calibri" w:hAnsi="Calibri"/>
          <w:b/>
          <w:noProof w:val="0"/>
          <w:sz w:val="22"/>
          <w:szCs w:val="22"/>
          <w:lang w:val="en-GB"/>
        </w:rPr>
        <w:t>San Diego,</w:t>
      </w:r>
      <w:r w:rsidR="00725CC7">
        <w:rPr>
          <w:rFonts w:ascii="Calibri" w:hAnsi="Calibri"/>
          <w:b/>
          <w:noProof w:val="0"/>
          <w:sz w:val="22"/>
          <w:szCs w:val="22"/>
          <w:lang w:val="en-GB"/>
        </w:rPr>
        <w:t xml:space="preserve"> </w:t>
      </w:r>
      <w:r>
        <w:rPr>
          <w:rFonts w:ascii="Calibri" w:hAnsi="Calibri"/>
          <w:b/>
          <w:noProof w:val="0"/>
          <w:sz w:val="22"/>
          <w:szCs w:val="22"/>
          <w:lang w:val="en-GB"/>
        </w:rPr>
        <w:t>USA</w:t>
      </w:r>
    </w:p>
    <w:p w14:paraId="4DA1869F" w14:textId="77777777" w:rsidR="00F611B0" w:rsidRPr="009B7D0F" w:rsidRDefault="00F611B0">
      <w:pPr>
        <w:rPr>
          <w:rFonts w:ascii="Calibri" w:hAnsi="Calibri"/>
          <w:szCs w:val="22"/>
          <w:lang w:val="en-GB"/>
        </w:rPr>
      </w:pPr>
    </w:p>
    <w:tbl>
      <w:tblPr>
        <w:tblW w:w="0" w:type="auto"/>
        <w:tblLook w:val="0000" w:firstRow="0" w:lastRow="0" w:firstColumn="0" w:lastColumn="0" w:noHBand="0" w:noVBand="0"/>
      </w:tblPr>
      <w:tblGrid>
        <w:gridCol w:w="953"/>
        <w:gridCol w:w="2061"/>
        <w:gridCol w:w="3980"/>
      </w:tblGrid>
      <w:tr w:rsidR="00F611B0" w:rsidRPr="00252DE2" w14:paraId="0FB59802" w14:textId="77777777">
        <w:trPr>
          <w:cantSplit/>
        </w:trPr>
        <w:tc>
          <w:tcPr>
            <w:tcW w:w="0" w:type="auto"/>
            <w:shd w:val="clear" w:color="auto" w:fill="auto"/>
          </w:tcPr>
          <w:p w14:paraId="48B650A9" w14:textId="77777777" w:rsidR="00F611B0" w:rsidRPr="00252DE2" w:rsidRDefault="00F611B0">
            <w:pPr>
              <w:pStyle w:val="isodoctitle"/>
              <w:tabs>
                <w:tab w:val="left" w:pos="720"/>
              </w:tabs>
              <w:spacing w:before="0" w:after="0"/>
              <w:rPr>
                <w:rFonts w:ascii="Calibri" w:hAnsi="Calibri"/>
                <w:sz w:val="22"/>
                <w:szCs w:val="22"/>
              </w:rPr>
            </w:pPr>
            <w:r w:rsidRPr="00252DE2">
              <w:rPr>
                <w:rFonts w:ascii="Calibri" w:hAnsi="Calibri"/>
                <w:sz w:val="22"/>
                <w:szCs w:val="22"/>
              </w:rPr>
              <w:t>Source:</w:t>
            </w:r>
          </w:p>
        </w:tc>
        <w:tc>
          <w:tcPr>
            <w:tcW w:w="0" w:type="auto"/>
            <w:shd w:val="clear" w:color="auto" w:fill="auto"/>
          </w:tcPr>
          <w:p w14:paraId="15414780" w14:textId="77777777" w:rsidR="00F611B0" w:rsidRPr="00252DE2" w:rsidRDefault="00F611B0">
            <w:pPr>
              <w:pStyle w:val="isodoctitle"/>
              <w:tabs>
                <w:tab w:val="left" w:pos="720"/>
              </w:tabs>
              <w:spacing w:before="0" w:after="0"/>
              <w:rPr>
                <w:rFonts w:ascii="Calibri" w:hAnsi="Calibri"/>
                <w:sz w:val="22"/>
                <w:szCs w:val="22"/>
              </w:rPr>
            </w:pPr>
            <w:r w:rsidRPr="00252DE2">
              <w:rPr>
                <w:rFonts w:ascii="Calibri" w:hAnsi="Calibri"/>
                <w:sz w:val="22"/>
                <w:szCs w:val="22"/>
              </w:rPr>
              <w:t xml:space="preserve">Convenor of MPEG </w:t>
            </w:r>
          </w:p>
        </w:tc>
        <w:tc>
          <w:tcPr>
            <w:tcW w:w="0" w:type="auto"/>
            <w:vMerge w:val="restart"/>
            <w:shd w:val="clear" w:color="auto" w:fill="auto"/>
          </w:tcPr>
          <w:p w14:paraId="0460C6C1" w14:textId="6F44238B" w:rsidR="00F611B0" w:rsidRPr="00252DE2" w:rsidRDefault="00490D8F">
            <w:pPr>
              <w:jc w:val="right"/>
              <w:rPr>
                <w:rFonts w:ascii="Calibri" w:hAnsi="Calibri"/>
                <w:szCs w:val="22"/>
                <w:lang w:val="en-GB"/>
              </w:rPr>
            </w:pPr>
            <w:r>
              <w:rPr>
                <w:noProof/>
              </w:rPr>
              <w:drawing>
                <wp:anchor distT="0" distB="0" distL="114300" distR="114300" simplePos="0" relativeHeight="251659264" behindDoc="0" locked="0" layoutInCell="1" allowOverlap="1" wp14:anchorId="0CCCCF94" wp14:editId="225F039A">
                  <wp:simplePos x="0" y="0"/>
                  <wp:positionH relativeFrom="margin">
                    <wp:posOffset>41910</wp:posOffset>
                  </wp:positionH>
                  <wp:positionV relativeFrom="paragraph">
                    <wp:posOffset>4445</wp:posOffset>
                  </wp:positionV>
                  <wp:extent cx="2390140" cy="685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014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611B0" w:rsidRPr="00252DE2" w14:paraId="3F399844" w14:textId="77777777">
        <w:trPr>
          <w:cantSplit/>
        </w:trPr>
        <w:tc>
          <w:tcPr>
            <w:tcW w:w="0" w:type="auto"/>
            <w:shd w:val="clear" w:color="auto" w:fill="auto"/>
          </w:tcPr>
          <w:p w14:paraId="4495398D" w14:textId="77777777" w:rsidR="00F611B0" w:rsidRPr="00252DE2" w:rsidRDefault="00F611B0">
            <w:pPr>
              <w:pStyle w:val="isodoctitle"/>
              <w:tabs>
                <w:tab w:val="left" w:pos="720"/>
              </w:tabs>
              <w:spacing w:before="0" w:after="0"/>
              <w:rPr>
                <w:rFonts w:ascii="Calibri" w:hAnsi="Calibri"/>
                <w:sz w:val="22"/>
                <w:szCs w:val="22"/>
              </w:rPr>
            </w:pPr>
            <w:r w:rsidRPr="00252DE2">
              <w:rPr>
                <w:rFonts w:ascii="Calibri" w:hAnsi="Calibri"/>
                <w:sz w:val="22"/>
                <w:szCs w:val="22"/>
              </w:rPr>
              <w:t>Status:</w:t>
            </w:r>
          </w:p>
        </w:tc>
        <w:tc>
          <w:tcPr>
            <w:tcW w:w="0" w:type="auto"/>
            <w:shd w:val="clear" w:color="auto" w:fill="auto"/>
          </w:tcPr>
          <w:p w14:paraId="2BCDB23C" w14:textId="77777777" w:rsidR="00F611B0" w:rsidRPr="00252DE2" w:rsidRDefault="00F611B0">
            <w:pPr>
              <w:pStyle w:val="isodoctitle"/>
              <w:tabs>
                <w:tab w:val="left" w:pos="720"/>
              </w:tabs>
              <w:spacing w:before="0" w:after="0"/>
              <w:rPr>
                <w:rFonts w:ascii="Calibri" w:hAnsi="Calibri"/>
                <w:sz w:val="22"/>
                <w:szCs w:val="22"/>
              </w:rPr>
            </w:pPr>
            <w:r w:rsidRPr="00252DE2">
              <w:rPr>
                <w:rFonts w:ascii="Calibri" w:hAnsi="Calibri"/>
                <w:sz w:val="22"/>
                <w:szCs w:val="22"/>
              </w:rPr>
              <w:t>Approved by WG11</w:t>
            </w:r>
          </w:p>
        </w:tc>
        <w:tc>
          <w:tcPr>
            <w:tcW w:w="0" w:type="auto"/>
            <w:vMerge/>
            <w:shd w:val="clear" w:color="auto" w:fill="auto"/>
            <w:vAlign w:val="center"/>
          </w:tcPr>
          <w:p w14:paraId="0D3B83BD" w14:textId="77777777" w:rsidR="00F611B0" w:rsidRPr="00252DE2" w:rsidRDefault="00F611B0">
            <w:pPr>
              <w:rPr>
                <w:rFonts w:ascii="Calibri" w:hAnsi="Calibri"/>
                <w:szCs w:val="22"/>
                <w:lang w:val="en-GB"/>
              </w:rPr>
            </w:pPr>
          </w:p>
        </w:tc>
      </w:tr>
      <w:tr w:rsidR="00F611B0" w:rsidRPr="00252DE2" w14:paraId="3B9FFE5D" w14:textId="77777777">
        <w:trPr>
          <w:cantSplit/>
        </w:trPr>
        <w:tc>
          <w:tcPr>
            <w:tcW w:w="0" w:type="auto"/>
            <w:shd w:val="clear" w:color="auto" w:fill="auto"/>
          </w:tcPr>
          <w:p w14:paraId="1F9341CC" w14:textId="77777777" w:rsidR="00F611B0" w:rsidRPr="00252DE2" w:rsidRDefault="00F611B0">
            <w:pPr>
              <w:pStyle w:val="isodoctitle"/>
              <w:tabs>
                <w:tab w:val="left" w:pos="720"/>
              </w:tabs>
              <w:spacing w:before="0" w:after="0"/>
              <w:rPr>
                <w:rFonts w:ascii="Calibri" w:hAnsi="Calibri"/>
                <w:sz w:val="22"/>
                <w:szCs w:val="22"/>
              </w:rPr>
            </w:pPr>
            <w:r w:rsidRPr="00252DE2">
              <w:rPr>
                <w:rFonts w:ascii="Calibri" w:hAnsi="Calibri"/>
                <w:sz w:val="22"/>
                <w:szCs w:val="22"/>
              </w:rPr>
              <w:t>Subject:</w:t>
            </w:r>
          </w:p>
        </w:tc>
        <w:tc>
          <w:tcPr>
            <w:tcW w:w="0" w:type="auto"/>
            <w:shd w:val="clear" w:color="auto" w:fill="auto"/>
          </w:tcPr>
          <w:p w14:paraId="6F4FE175" w14:textId="77777777" w:rsidR="00F611B0" w:rsidRPr="00252DE2" w:rsidRDefault="00F611B0">
            <w:pPr>
              <w:pStyle w:val="isodoctitle"/>
              <w:tabs>
                <w:tab w:val="left" w:pos="720"/>
              </w:tabs>
              <w:spacing w:before="0" w:after="0"/>
              <w:rPr>
                <w:rFonts w:ascii="Calibri" w:hAnsi="Calibri"/>
                <w:sz w:val="22"/>
                <w:szCs w:val="22"/>
              </w:rPr>
            </w:pPr>
            <w:r w:rsidRPr="00252DE2">
              <w:rPr>
                <w:rFonts w:ascii="Calibri" w:hAnsi="Calibri"/>
                <w:smallCaps/>
                <w:sz w:val="22"/>
                <w:szCs w:val="22"/>
              </w:rPr>
              <w:t>MPEG</w:t>
            </w:r>
            <w:r w:rsidRPr="00252DE2">
              <w:rPr>
                <w:rFonts w:ascii="Calibri" w:hAnsi="Calibri"/>
                <w:sz w:val="22"/>
                <w:szCs w:val="22"/>
              </w:rPr>
              <w:t xml:space="preserve"> Press Release</w:t>
            </w:r>
          </w:p>
        </w:tc>
        <w:tc>
          <w:tcPr>
            <w:tcW w:w="0" w:type="auto"/>
            <w:vMerge/>
            <w:shd w:val="clear" w:color="auto" w:fill="auto"/>
            <w:vAlign w:val="center"/>
          </w:tcPr>
          <w:p w14:paraId="6689481A" w14:textId="77777777" w:rsidR="00F611B0" w:rsidRPr="00252DE2" w:rsidRDefault="00F611B0">
            <w:pPr>
              <w:rPr>
                <w:rFonts w:ascii="Calibri" w:hAnsi="Calibri"/>
                <w:szCs w:val="22"/>
                <w:lang w:val="en-GB"/>
              </w:rPr>
            </w:pPr>
          </w:p>
        </w:tc>
      </w:tr>
      <w:tr w:rsidR="00F611B0" w:rsidRPr="00252DE2" w14:paraId="03119DF3" w14:textId="77777777">
        <w:trPr>
          <w:cantSplit/>
        </w:trPr>
        <w:tc>
          <w:tcPr>
            <w:tcW w:w="0" w:type="auto"/>
            <w:shd w:val="clear" w:color="auto" w:fill="auto"/>
          </w:tcPr>
          <w:p w14:paraId="03EE055D" w14:textId="77777777" w:rsidR="00F611B0" w:rsidRPr="00252DE2" w:rsidRDefault="00F611B0">
            <w:pPr>
              <w:pStyle w:val="isodoctitle"/>
              <w:tabs>
                <w:tab w:val="left" w:pos="720"/>
              </w:tabs>
              <w:spacing w:before="0" w:after="0"/>
              <w:rPr>
                <w:rFonts w:ascii="Calibri" w:hAnsi="Calibri"/>
                <w:sz w:val="22"/>
                <w:szCs w:val="22"/>
              </w:rPr>
            </w:pPr>
            <w:r w:rsidRPr="00252DE2">
              <w:rPr>
                <w:rFonts w:ascii="Calibri" w:hAnsi="Calibri"/>
                <w:sz w:val="22"/>
                <w:szCs w:val="22"/>
              </w:rPr>
              <w:t>Date:</w:t>
            </w:r>
          </w:p>
        </w:tc>
        <w:tc>
          <w:tcPr>
            <w:tcW w:w="0" w:type="auto"/>
            <w:shd w:val="clear" w:color="auto" w:fill="auto"/>
          </w:tcPr>
          <w:p w14:paraId="5D507083" w14:textId="5C088282" w:rsidR="00F611B0" w:rsidRPr="00252DE2" w:rsidRDefault="00C1458F" w:rsidP="00E922B5">
            <w:pPr>
              <w:pStyle w:val="isodoctitle"/>
              <w:tabs>
                <w:tab w:val="left" w:pos="720"/>
              </w:tabs>
              <w:spacing w:before="0" w:after="0"/>
              <w:rPr>
                <w:rFonts w:ascii="Calibri" w:hAnsi="Calibri"/>
                <w:sz w:val="22"/>
                <w:szCs w:val="22"/>
              </w:rPr>
            </w:pPr>
            <w:r>
              <w:rPr>
                <w:rFonts w:ascii="Calibri" w:hAnsi="Calibri"/>
                <w:sz w:val="22"/>
                <w:szCs w:val="22"/>
              </w:rPr>
              <w:t>26 February</w:t>
            </w:r>
            <w:r w:rsidR="00F611B0" w:rsidRPr="00252DE2">
              <w:rPr>
                <w:rFonts w:ascii="Calibri" w:hAnsi="Calibri"/>
                <w:sz w:val="22"/>
                <w:szCs w:val="22"/>
              </w:rPr>
              <w:t xml:space="preserve"> 201</w:t>
            </w:r>
            <w:r>
              <w:rPr>
                <w:rFonts w:ascii="Calibri" w:hAnsi="Calibri"/>
                <w:sz w:val="22"/>
                <w:szCs w:val="22"/>
              </w:rPr>
              <w:t>6</w:t>
            </w:r>
          </w:p>
        </w:tc>
        <w:tc>
          <w:tcPr>
            <w:tcW w:w="0" w:type="auto"/>
            <w:vMerge/>
            <w:shd w:val="clear" w:color="auto" w:fill="auto"/>
            <w:vAlign w:val="center"/>
          </w:tcPr>
          <w:p w14:paraId="71F9467A" w14:textId="77777777" w:rsidR="00F611B0" w:rsidRPr="00252DE2" w:rsidRDefault="00F611B0">
            <w:pPr>
              <w:rPr>
                <w:rFonts w:ascii="Calibri" w:hAnsi="Calibri"/>
                <w:szCs w:val="22"/>
                <w:lang w:val="en-GB"/>
              </w:rPr>
            </w:pPr>
          </w:p>
        </w:tc>
      </w:tr>
    </w:tbl>
    <w:p w14:paraId="37DC1262" w14:textId="0216820E" w:rsidR="0033671A" w:rsidRDefault="0033671A" w:rsidP="00344660">
      <w:pPr>
        <w:autoSpaceDE w:val="0"/>
        <w:autoSpaceDN w:val="0"/>
        <w:adjustRightInd w:val="0"/>
        <w:spacing w:before="120" w:line="240" w:lineRule="atLeast"/>
        <w:jc w:val="center"/>
        <w:rPr>
          <w:rFonts w:ascii="Calibri" w:hAnsi="Calibri" w:cs="Calibri"/>
          <w:b/>
          <w:noProof/>
          <w:sz w:val="28"/>
          <w:szCs w:val="28"/>
          <w:lang w:val="en-GB"/>
        </w:rPr>
      </w:pPr>
      <w:r w:rsidRPr="0033671A">
        <w:rPr>
          <w:rFonts w:ascii="Calibri" w:hAnsi="Calibri" w:cs="Calibri"/>
          <w:b/>
          <w:noProof/>
          <w:sz w:val="28"/>
          <w:szCs w:val="28"/>
        </w:rPr>
        <w:t>Screen Content Coding Makes HEVC the Flexible Standard for Any Video Source</w:t>
      </w:r>
    </w:p>
    <w:p w14:paraId="4BF79ADC" w14:textId="51093A99" w:rsidR="002E673B" w:rsidRPr="0052196A" w:rsidRDefault="000C6709" w:rsidP="00344660">
      <w:pPr>
        <w:autoSpaceDE w:val="0"/>
        <w:autoSpaceDN w:val="0"/>
        <w:adjustRightInd w:val="0"/>
        <w:spacing w:before="120" w:line="240" w:lineRule="atLeast"/>
        <w:jc w:val="center"/>
        <w:rPr>
          <w:rFonts w:ascii="Calibri" w:hAnsi="Calibri" w:cs="Calibri"/>
          <w:b/>
          <w:bCs/>
          <w:iCs/>
          <w:szCs w:val="22"/>
        </w:rPr>
      </w:pPr>
      <w:r>
        <w:rPr>
          <w:rFonts w:ascii="Calibri" w:hAnsi="Calibri"/>
          <w:szCs w:val="22"/>
          <w:lang w:val="en-GB"/>
        </w:rPr>
        <w:t xml:space="preserve">San Diego, </w:t>
      </w:r>
      <w:r w:rsidR="00C1458F">
        <w:rPr>
          <w:rFonts w:ascii="Calibri" w:hAnsi="Calibri"/>
          <w:szCs w:val="22"/>
          <w:lang w:val="en-GB"/>
        </w:rPr>
        <w:t>USA</w:t>
      </w:r>
      <w:r w:rsidR="003B037A">
        <w:rPr>
          <w:rFonts w:ascii="Calibri" w:hAnsi="Calibri"/>
          <w:szCs w:val="22"/>
          <w:lang w:val="en-GB"/>
        </w:rPr>
        <w:t xml:space="preserve"> </w:t>
      </w:r>
      <w:r w:rsidR="00900DE3" w:rsidRPr="00543CF4">
        <w:rPr>
          <w:rFonts w:ascii="MS Gothic" w:eastAsia="MS Gothic" w:hAnsi="MS Gothic"/>
          <w:color w:val="000000"/>
        </w:rPr>
        <w:t>−</w:t>
      </w:r>
      <w:r w:rsidR="00900DE3" w:rsidRPr="009B7D0F">
        <w:rPr>
          <w:rFonts w:ascii="Calibri" w:hAnsi="Calibri"/>
          <w:szCs w:val="22"/>
          <w:lang w:val="en-GB"/>
        </w:rPr>
        <w:t xml:space="preserve"> </w:t>
      </w:r>
      <w:r w:rsidR="00F611B0" w:rsidRPr="009B7D0F">
        <w:rPr>
          <w:rFonts w:ascii="Calibri" w:hAnsi="Calibri"/>
          <w:szCs w:val="22"/>
          <w:lang w:val="en-GB"/>
        </w:rPr>
        <w:t xml:space="preserve">The </w:t>
      </w:r>
      <w:r w:rsidR="006378EA">
        <w:rPr>
          <w:rFonts w:ascii="Calibri" w:hAnsi="Calibri"/>
          <w:szCs w:val="22"/>
          <w:lang w:val="en-GB"/>
        </w:rPr>
        <w:t>1</w:t>
      </w:r>
      <w:r w:rsidR="00047E31">
        <w:rPr>
          <w:rFonts w:ascii="Calibri" w:hAnsi="Calibri"/>
          <w:szCs w:val="22"/>
          <w:lang w:val="en-GB"/>
        </w:rPr>
        <w:t>1</w:t>
      </w:r>
      <w:r w:rsidR="00C1458F">
        <w:rPr>
          <w:rFonts w:ascii="Calibri" w:hAnsi="Calibri"/>
          <w:szCs w:val="22"/>
          <w:lang w:val="en-GB"/>
        </w:rPr>
        <w:t>4</w:t>
      </w:r>
      <w:r w:rsidR="00740AFC">
        <w:rPr>
          <w:rFonts w:ascii="Calibri" w:hAnsi="Calibri"/>
          <w:szCs w:val="22"/>
          <w:vertAlign w:val="superscript"/>
          <w:lang w:val="en-GB"/>
        </w:rPr>
        <w:t>th</w:t>
      </w:r>
      <w:r w:rsidR="00E922B5">
        <w:rPr>
          <w:rFonts w:ascii="Calibri" w:hAnsi="Calibri"/>
          <w:szCs w:val="22"/>
          <w:lang w:val="en-GB"/>
        </w:rPr>
        <w:t xml:space="preserve"> MP</w:t>
      </w:r>
      <w:r w:rsidR="003B2065">
        <w:rPr>
          <w:rFonts w:ascii="Calibri" w:hAnsi="Calibri"/>
          <w:szCs w:val="22"/>
          <w:lang w:val="en-GB"/>
        </w:rPr>
        <w:t xml:space="preserve">EG meeting was held in </w:t>
      </w:r>
      <w:r w:rsidR="00C1458F">
        <w:rPr>
          <w:rFonts w:ascii="Calibri" w:hAnsi="Calibri"/>
          <w:szCs w:val="22"/>
          <w:lang w:val="en-GB"/>
        </w:rPr>
        <w:t xml:space="preserve">San Diego, </w:t>
      </w:r>
      <w:r w:rsidR="00AC7C13">
        <w:rPr>
          <w:rFonts w:ascii="Calibri" w:hAnsi="Calibri"/>
          <w:szCs w:val="22"/>
          <w:lang w:val="en-GB"/>
        </w:rPr>
        <w:t xml:space="preserve">CA, </w:t>
      </w:r>
      <w:r w:rsidR="00C1458F">
        <w:rPr>
          <w:rFonts w:ascii="Calibri" w:hAnsi="Calibri"/>
          <w:szCs w:val="22"/>
          <w:lang w:val="en-GB"/>
        </w:rPr>
        <w:t>USA</w:t>
      </w:r>
      <w:r w:rsidR="00AC0000">
        <w:rPr>
          <w:rFonts w:ascii="Calibri" w:hAnsi="Calibri"/>
          <w:szCs w:val="22"/>
          <w:lang w:val="en-GB"/>
        </w:rPr>
        <w:t>,</w:t>
      </w:r>
      <w:r w:rsidR="003B2065">
        <w:rPr>
          <w:rFonts w:ascii="Calibri" w:hAnsi="Calibri"/>
          <w:szCs w:val="22"/>
          <w:lang w:val="en-GB"/>
        </w:rPr>
        <w:t xml:space="preserve"> from </w:t>
      </w:r>
      <w:r w:rsidR="00C1458F">
        <w:rPr>
          <w:rFonts w:ascii="Calibri" w:hAnsi="Calibri"/>
          <w:szCs w:val="22"/>
          <w:lang w:val="en-GB"/>
        </w:rPr>
        <w:t>22</w:t>
      </w:r>
      <w:r w:rsidR="008F3CB5">
        <w:rPr>
          <w:rFonts w:ascii="Calibri" w:hAnsi="Calibri"/>
          <w:szCs w:val="22"/>
          <w:lang w:val="en-GB"/>
        </w:rPr>
        <w:t xml:space="preserve"> –</w:t>
      </w:r>
      <w:r w:rsidR="00C1458F">
        <w:rPr>
          <w:rFonts w:ascii="Calibri" w:hAnsi="Calibri"/>
          <w:szCs w:val="22"/>
          <w:lang w:val="en-GB"/>
        </w:rPr>
        <w:t xml:space="preserve"> 26</w:t>
      </w:r>
      <w:r w:rsidR="00094136">
        <w:rPr>
          <w:rFonts w:ascii="Calibri" w:hAnsi="Calibri"/>
          <w:szCs w:val="22"/>
          <w:lang w:val="en-GB"/>
        </w:rPr>
        <w:t xml:space="preserve"> February</w:t>
      </w:r>
      <w:r w:rsidR="00B13345">
        <w:rPr>
          <w:rFonts w:ascii="Calibri" w:hAnsi="Calibri"/>
          <w:szCs w:val="22"/>
          <w:lang w:val="en-GB"/>
        </w:rPr>
        <w:t xml:space="preserve"> </w:t>
      </w:r>
      <w:r w:rsidR="00AC0000">
        <w:rPr>
          <w:rFonts w:ascii="Calibri" w:hAnsi="Calibri"/>
          <w:szCs w:val="22"/>
          <w:lang w:val="en-GB"/>
        </w:rPr>
        <w:t>201</w:t>
      </w:r>
      <w:r w:rsidR="00094136">
        <w:rPr>
          <w:rFonts w:ascii="Calibri" w:hAnsi="Calibri"/>
          <w:szCs w:val="22"/>
          <w:lang w:val="en-GB"/>
        </w:rPr>
        <w:t>6</w:t>
      </w:r>
    </w:p>
    <w:p w14:paraId="4DEC718D" w14:textId="77777777" w:rsidR="00F04F7C" w:rsidRPr="004673F7" w:rsidRDefault="00F04F7C" w:rsidP="00506BB5">
      <w:pPr>
        <w:autoSpaceDE w:val="0"/>
        <w:autoSpaceDN w:val="0"/>
        <w:adjustRightInd w:val="0"/>
        <w:spacing w:before="120" w:line="240" w:lineRule="atLeast"/>
        <w:rPr>
          <w:rFonts w:asciiTheme="majorHAnsi" w:hAnsiTheme="majorHAnsi" w:cs="Calibri"/>
          <w:b/>
          <w:bCs/>
          <w:iCs/>
          <w:szCs w:val="22"/>
        </w:rPr>
      </w:pPr>
    </w:p>
    <w:p w14:paraId="578B6257" w14:textId="3487F57B" w:rsidR="00557332" w:rsidRPr="00DC1D19" w:rsidRDefault="00DA1438" w:rsidP="00B03797">
      <w:pPr>
        <w:keepNext/>
        <w:autoSpaceDE w:val="0"/>
        <w:autoSpaceDN w:val="0"/>
        <w:adjustRightInd w:val="0"/>
        <w:spacing w:before="120" w:line="240" w:lineRule="atLeast"/>
        <w:jc w:val="center"/>
        <w:rPr>
          <w:rFonts w:ascii="Calibri" w:hAnsi="Calibri" w:cs="Calibri"/>
          <w:b/>
          <w:bCs/>
          <w:iCs/>
          <w:szCs w:val="22"/>
        </w:rPr>
      </w:pPr>
      <w:r>
        <w:rPr>
          <w:rFonts w:ascii="Calibri" w:hAnsi="Calibri" w:cs="Calibri"/>
          <w:b/>
          <w:bCs/>
          <w:iCs/>
          <w:szCs w:val="22"/>
        </w:rPr>
        <w:t>Powerful n</w:t>
      </w:r>
      <w:r w:rsidR="00D760BB">
        <w:rPr>
          <w:rFonts w:ascii="Calibri" w:hAnsi="Calibri" w:cs="Calibri"/>
          <w:b/>
          <w:bCs/>
          <w:iCs/>
          <w:szCs w:val="22"/>
        </w:rPr>
        <w:t>ew HEVC tools improve compression of</w:t>
      </w:r>
      <w:r w:rsidR="00444FFD">
        <w:rPr>
          <w:rFonts w:ascii="Calibri" w:hAnsi="Calibri" w:cs="Calibri"/>
          <w:b/>
          <w:bCs/>
          <w:iCs/>
          <w:szCs w:val="22"/>
        </w:rPr>
        <w:t xml:space="preserve"> text, graphics, and animation</w:t>
      </w:r>
    </w:p>
    <w:p w14:paraId="19488384" w14:textId="77777777" w:rsidR="00557332" w:rsidRPr="002E22AF" w:rsidRDefault="00557332" w:rsidP="00B03797">
      <w:pPr>
        <w:keepNext/>
        <w:rPr>
          <w:rFonts w:ascii="Calibri" w:hAnsi="Calibri"/>
        </w:rPr>
      </w:pPr>
    </w:p>
    <w:p w14:paraId="7DEA1C0B" w14:textId="5592516E" w:rsidR="00444FFD" w:rsidRPr="00444FFD" w:rsidRDefault="00444FFD" w:rsidP="00444FFD">
      <w:pPr>
        <w:jc w:val="both"/>
        <w:rPr>
          <w:rFonts w:asciiTheme="majorHAnsi" w:hAnsiTheme="majorHAnsi"/>
        </w:rPr>
      </w:pPr>
      <w:r w:rsidRPr="00444FFD">
        <w:rPr>
          <w:rFonts w:asciiTheme="majorHAnsi" w:hAnsiTheme="majorHAnsi"/>
        </w:rPr>
        <w:t xml:space="preserve">The 114th MPEG meeting marked the completion of the Screen Content Coding (SCC) extensions to HEVC – the High Efficiency Video Coding standard. This </w:t>
      </w:r>
      <w:r w:rsidR="00D4032E">
        <w:rPr>
          <w:rFonts w:asciiTheme="majorHAnsi" w:hAnsiTheme="majorHAnsi"/>
        </w:rPr>
        <w:t xml:space="preserve">powerful </w:t>
      </w:r>
      <w:r w:rsidRPr="00444FFD">
        <w:rPr>
          <w:rFonts w:asciiTheme="majorHAnsi" w:hAnsiTheme="majorHAnsi"/>
        </w:rPr>
        <w:t>set of</w:t>
      </w:r>
      <w:r w:rsidR="00D4032E">
        <w:rPr>
          <w:rFonts w:asciiTheme="majorHAnsi" w:hAnsiTheme="majorHAnsi"/>
        </w:rPr>
        <w:t xml:space="preserve"> </w:t>
      </w:r>
      <w:r w:rsidRPr="00444FFD">
        <w:rPr>
          <w:rFonts w:asciiTheme="majorHAnsi" w:hAnsiTheme="majorHAnsi"/>
        </w:rPr>
        <w:t>tools</w:t>
      </w:r>
      <w:r w:rsidR="00D4032E">
        <w:rPr>
          <w:rFonts w:asciiTheme="majorHAnsi" w:hAnsiTheme="majorHAnsi"/>
        </w:rPr>
        <w:t xml:space="preserve"> </w:t>
      </w:r>
      <w:r w:rsidRPr="00444FFD">
        <w:rPr>
          <w:rFonts w:asciiTheme="majorHAnsi" w:hAnsiTheme="majorHAnsi"/>
        </w:rPr>
        <w:t>a</w:t>
      </w:r>
      <w:r w:rsidR="00D4032E">
        <w:rPr>
          <w:rFonts w:asciiTheme="majorHAnsi" w:hAnsiTheme="majorHAnsi"/>
        </w:rPr>
        <w:t>ugments</w:t>
      </w:r>
      <w:r w:rsidRPr="00444FFD">
        <w:rPr>
          <w:rFonts w:asciiTheme="majorHAnsi" w:hAnsiTheme="majorHAnsi"/>
        </w:rPr>
        <w:t xml:space="preserve"> the compression capabilities of HEVC to make it the flexible standard for virtually any type of video source content that is commonly encountered in our daily lives.</w:t>
      </w:r>
    </w:p>
    <w:p w14:paraId="1942D473" w14:textId="39953D12" w:rsidR="00444FFD" w:rsidRPr="00444FFD" w:rsidRDefault="00444FFD" w:rsidP="00B03797">
      <w:pPr>
        <w:spacing w:before="120"/>
        <w:jc w:val="both"/>
        <w:rPr>
          <w:rFonts w:asciiTheme="majorHAnsi" w:hAnsiTheme="majorHAnsi"/>
        </w:rPr>
      </w:pPr>
      <w:r w:rsidRPr="00444FFD">
        <w:rPr>
          <w:rFonts w:asciiTheme="majorHAnsi" w:hAnsiTheme="majorHAnsi"/>
        </w:rPr>
        <w:t>Screen content is video containing a significant proportion of rendered (moving or static) graphics, text, or animation rather than, or in addition to, camera-captured video scenes</w:t>
      </w:r>
      <w:r w:rsidR="00835DA1">
        <w:rPr>
          <w:rFonts w:asciiTheme="majorHAnsi" w:hAnsiTheme="majorHAnsi"/>
        </w:rPr>
        <w:t xml:space="preserve">. </w:t>
      </w:r>
      <w:r w:rsidR="00D4032E">
        <w:rPr>
          <w:rFonts w:asciiTheme="majorHAnsi" w:hAnsiTheme="majorHAnsi"/>
        </w:rPr>
        <w:t>T</w:t>
      </w:r>
      <w:r w:rsidRPr="00444FFD">
        <w:rPr>
          <w:rFonts w:asciiTheme="majorHAnsi" w:hAnsiTheme="majorHAnsi"/>
        </w:rPr>
        <w:t>he new SCC extensions of HEVC greatly improv</w:t>
      </w:r>
      <w:r w:rsidR="00D4032E">
        <w:rPr>
          <w:rFonts w:asciiTheme="majorHAnsi" w:hAnsiTheme="majorHAnsi"/>
        </w:rPr>
        <w:t>e</w:t>
      </w:r>
      <w:r w:rsidRPr="00444FFD">
        <w:rPr>
          <w:rFonts w:asciiTheme="majorHAnsi" w:hAnsiTheme="majorHAnsi"/>
        </w:rPr>
        <w:t xml:space="preserve"> the compression of s</w:t>
      </w:r>
      <w:r w:rsidR="00D4032E">
        <w:rPr>
          <w:rFonts w:asciiTheme="majorHAnsi" w:hAnsiTheme="majorHAnsi"/>
        </w:rPr>
        <w:t>uch</w:t>
      </w:r>
      <w:r w:rsidRPr="00444FFD">
        <w:rPr>
          <w:rFonts w:asciiTheme="majorHAnsi" w:hAnsiTheme="majorHAnsi"/>
        </w:rPr>
        <w:t xml:space="preserve"> content. Example applications include wireless displays, news and other television content with text and graphics overlays, remote computer desktop access, and real-time screen sharing for video chat and video conferencing.</w:t>
      </w:r>
    </w:p>
    <w:p w14:paraId="21E2E333" w14:textId="77777777" w:rsidR="00444FFD" w:rsidRPr="00444FFD" w:rsidRDefault="00444FFD" w:rsidP="00B03797">
      <w:pPr>
        <w:spacing w:before="120"/>
        <w:jc w:val="both"/>
        <w:rPr>
          <w:rFonts w:asciiTheme="majorHAnsi" w:hAnsiTheme="majorHAnsi"/>
        </w:rPr>
      </w:pPr>
      <w:r w:rsidRPr="00444FFD">
        <w:rPr>
          <w:rFonts w:asciiTheme="majorHAnsi" w:hAnsiTheme="majorHAnsi"/>
        </w:rPr>
        <w:t>The technical development of the SCC extensions was performed by the MPEG and VCEG video coding joint team JCT-VC, following a joint Call for Proposals issued in February 2014.</w:t>
      </w:r>
    </w:p>
    <w:p w14:paraId="372003BE" w14:textId="77777777" w:rsidR="00370005" w:rsidRPr="00444FFD" w:rsidRDefault="00370005" w:rsidP="00444FFD">
      <w:pPr>
        <w:jc w:val="both"/>
        <w:rPr>
          <w:rFonts w:asciiTheme="majorHAnsi" w:hAnsiTheme="majorHAnsi"/>
        </w:rPr>
      </w:pPr>
    </w:p>
    <w:p w14:paraId="7ECB6140" w14:textId="551EA2F4" w:rsidR="00D46786" w:rsidRPr="00D46786" w:rsidRDefault="00B54918" w:rsidP="00B03797">
      <w:pPr>
        <w:keepNext/>
        <w:jc w:val="center"/>
        <w:rPr>
          <w:rFonts w:asciiTheme="majorHAnsi" w:hAnsiTheme="majorHAnsi"/>
          <w:b/>
        </w:rPr>
      </w:pPr>
      <w:r>
        <w:rPr>
          <w:rFonts w:asciiTheme="majorHAnsi" w:hAnsiTheme="majorHAnsi"/>
          <w:b/>
        </w:rPr>
        <w:t>CfP</w:t>
      </w:r>
      <w:r w:rsidR="00D41096">
        <w:rPr>
          <w:rFonts w:asciiTheme="majorHAnsi" w:hAnsiTheme="majorHAnsi"/>
          <w:b/>
        </w:rPr>
        <w:t xml:space="preserve"> issued for technologies to </w:t>
      </w:r>
      <w:r>
        <w:rPr>
          <w:rFonts w:asciiTheme="majorHAnsi" w:hAnsiTheme="majorHAnsi"/>
          <w:b/>
        </w:rPr>
        <w:t>orchestrate capture and consumption of media across multiple devices</w:t>
      </w:r>
    </w:p>
    <w:p w14:paraId="735B8F71" w14:textId="77777777" w:rsidR="00D46786" w:rsidRDefault="00D46786" w:rsidP="00B03797">
      <w:pPr>
        <w:keepNext/>
        <w:jc w:val="both"/>
        <w:rPr>
          <w:rFonts w:asciiTheme="majorHAnsi" w:hAnsiTheme="majorHAnsi"/>
        </w:rPr>
      </w:pPr>
    </w:p>
    <w:p w14:paraId="13D63043" w14:textId="2AA4490B" w:rsidR="000B690D" w:rsidRDefault="000B690D" w:rsidP="000B690D">
      <w:pPr>
        <w:jc w:val="both"/>
        <w:rPr>
          <w:rFonts w:asciiTheme="majorHAnsi" w:hAnsiTheme="majorHAnsi"/>
        </w:rPr>
      </w:pPr>
      <w:r>
        <w:rPr>
          <w:rFonts w:asciiTheme="majorHAnsi" w:hAnsiTheme="majorHAnsi"/>
        </w:rPr>
        <w:t>At its 114</w:t>
      </w:r>
      <w:r w:rsidRPr="000B690D">
        <w:rPr>
          <w:rFonts w:asciiTheme="majorHAnsi" w:hAnsiTheme="majorHAnsi"/>
          <w:vertAlign w:val="superscript"/>
        </w:rPr>
        <w:t>th</w:t>
      </w:r>
      <w:r>
        <w:rPr>
          <w:rFonts w:asciiTheme="majorHAnsi" w:hAnsiTheme="majorHAnsi"/>
        </w:rPr>
        <w:t xml:space="preserve"> meeting, </w:t>
      </w:r>
      <w:r w:rsidRPr="000B690D">
        <w:rPr>
          <w:rFonts w:asciiTheme="majorHAnsi" w:hAnsiTheme="majorHAnsi"/>
        </w:rPr>
        <w:t xml:space="preserve">MPEG </w:t>
      </w:r>
      <w:r w:rsidR="008F5D7B">
        <w:rPr>
          <w:rFonts w:asciiTheme="majorHAnsi" w:hAnsiTheme="majorHAnsi"/>
        </w:rPr>
        <w:t>issued</w:t>
      </w:r>
      <w:r w:rsidR="008F5D7B" w:rsidRPr="000B690D">
        <w:rPr>
          <w:rFonts w:asciiTheme="majorHAnsi" w:hAnsiTheme="majorHAnsi"/>
        </w:rPr>
        <w:t xml:space="preserve"> </w:t>
      </w:r>
      <w:r w:rsidRPr="000B690D">
        <w:rPr>
          <w:rFonts w:asciiTheme="majorHAnsi" w:hAnsiTheme="majorHAnsi"/>
        </w:rPr>
        <w:t>a Call for Pro</w:t>
      </w:r>
      <w:r w:rsidR="002A7311">
        <w:rPr>
          <w:rFonts w:asciiTheme="majorHAnsi" w:hAnsiTheme="majorHAnsi"/>
        </w:rPr>
        <w:t xml:space="preserve">posals </w:t>
      </w:r>
      <w:r w:rsidR="008F5D7B">
        <w:rPr>
          <w:rFonts w:asciiTheme="majorHAnsi" w:hAnsiTheme="majorHAnsi"/>
        </w:rPr>
        <w:t xml:space="preserve">(CfP) </w:t>
      </w:r>
      <w:r w:rsidR="002A7311">
        <w:rPr>
          <w:rFonts w:asciiTheme="majorHAnsi" w:hAnsiTheme="majorHAnsi"/>
        </w:rPr>
        <w:t>for Media Orchestration</w:t>
      </w:r>
      <w:r w:rsidR="008F5D7B">
        <w:rPr>
          <w:rFonts w:asciiTheme="majorHAnsi" w:hAnsiTheme="majorHAnsi"/>
        </w:rPr>
        <w:t xml:space="preserve">. </w:t>
      </w:r>
      <w:r w:rsidRPr="000B690D">
        <w:rPr>
          <w:rFonts w:asciiTheme="majorHAnsi" w:hAnsiTheme="majorHAnsi"/>
        </w:rPr>
        <w:t xml:space="preserve">The CfP seeks submissions of technologies that </w:t>
      </w:r>
      <w:r w:rsidR="008F51BE">
        <w:rPr>
          <w:rFonts w:asciiTheme="majorHAnsi" w:hAnsiTheme="majorHAnsi"/>
        </w:rPr>
        <w:t xml:space="preserve">will facilitate the orchestration of devices and media, </w:t>
      </w:r>
      <w:r w:rsidR="008F5D7B">
        <w:rPr>
          <w:rFonts w:asciiTheme="majorHAnsi" w:hAnsiTheme="majorHAnsi"/>
        </w:rPr>
        <w:t xml:space="preserve">both in time (advanced synchronization, e.g. across multiple devices) and space, </w:t>
      </w:r>
      <w:r w:rsidR="008F51BE">
        <w:rPr>
          <w:rFonts w:asciiTheme="majorHAnsi" w:hAnsiTheme="majorHAnsi"/>
        </w:rPr>
        <w:t>where the</w:t>
      </w:r>
      <w:r w:rsidRPr="000B690D">
        <w:rPr>
          <w:rFonts w:asciiTheme="majorHAnsi" w:hAnsiTheme="majorHAnsi"/>
        </w:rPr>
        <w:t xml:space="preserve"> media may come from multiple capturing d</w:t>
      </w:r>
      <w:r w:rsidR="008F51BE">
        <w:rPr>
          <w:rFonts w:asciiTheme="majorHAnsi" w:hAnsiTheme="majorHAnsi"/>
        </w:rPr>
        <w:t>evices and may be consumed by</w:t>
      </w:r>
      <w:r w:rsidRPr="000B690D">
        <w:rPr>
          <w:rFonts w:asciiTheme="majorHAnsi" w:hAnsiTheme="majorHAnsi"/>
        </w:rPr>
        <w:t xml:space="preserve"> multiple rendering devices. </w:t>
      </w:r>
      <w:r w:rsidR="008F5D7B">
        <w:rPr>
          <w:rFonts w:asciiTheme="majorHAnsi" w:hAnsiTheme="majorHAnsi"/>
        </w:rPr>
        <w:t>An example application includes coordination of consumer CE devices to record</w:t>
      </w:r>
      <w:r w:rsidR="008F5D7B" w:rsidRPr="000B690D">
        <w:rPr>
          <w:rFonts w:asciiTheme="majorHAnsi" w:hAnsiTheme="majorHAnsi"/>
        </w:rPr>
        <w:t xml:space="preserve"> a live event</w:t>
      </w:r>
      <w:r w:rsidR="008F5D7B">
        <w:rPr>
          <w:rFonts w:asciiTheme="majorHAnsi" w:hAnsiTheme="majorHAnsi"/>
        </w:rPr>
        <w:t xml:space="preserve">. </w:t>
      </w:r>
      <w:r w:rsidR="002A7311">
        <w:rPr>
          <w:rFonts w:asciiTheme="majorHAnsi" w:hAnsiTheme="majorHAnsi"/>
        </w:rPr>
        <w:t xml:space="preserve">The CfP for Media Orchestration can be found at </w:t>
      </w:r>
      <w:hyperlink r:id="rId6" w:history="1">
        <w:r w:rsidR="002A7311" w:rsidRPr="00157BDF">
          <w:rPr>
            <w:rStyle w:val="Hyperlink"/>
            <w:rFonts w:asciiTheme="majorHAnsi" w:hAnsiTheme="majorHAnsi"/>
          </w:rPr>
          <w:t>http://mpeg.chiariglione.org/meetings/114</w:t>
        </w:r>
      </w:hyperlink>
      <w:r w:rsidR="002A7311">
        <w:rPr>
          <w:rFonts w:asciiTheme="majorHAnsi" w:hAnsiTheme="majorHAnsi"/>
        </w:rPr>
        <w:t>.</w:t>
      </w:r>
    </w:p>
    <w:p w14:paraId="48B1EDEB" w14:textId="77777777" w:rsidR="002A7311" w:rsidRPr="000B690D" w:rsidRDefault="002A7311" w:rsidP="000B690D">
      <w:pPr>
        <w:jc w:val="both"/>
        <w:rPr>
          <w:rFonts w:asciiTheme="majorHAnsi" w:hAnsiTheme="majorHAnsi"/>
        </w:rPr>
      </w:pPr>
    </w:p>
    <w:p w14:paraId="5192BAD1" w14:textId="7B92EAFB" w:rsidR="00A858E3" w:rsidRPr="00B03797" w:rsidRDefault="00873910" w:rsidP="00B03797">
      <w:pPr>
        <w:keepNext/>
        <w:jc w:val="center"/>
        <w:rPr>
          <w:rFonts w:asciiTheme="majorHAnsi" w:hAnsiTheme="majorHAnsi"/>
          <w:b/>
        </w:rPr>
      </w:pPr>
      <w:r w:rsidRPr="00B03797">
        <w:rPr>
          <w:rFonts w:asciiTheme="majorHAnsi" w:hAnsiTheme="majorHAnsi"/>
          <w:b/>
        </w:rPr>
        <w:t xml:space="preserve">User Description </w:t>
      </w:r>
      <w:r w:rsidR="009F326A">
        <w:rPr>
          <w:rFonts w:asciiTheme="majorHAnsi" w:hAnsiTheme="majorHAnsi"/>
          <w:b/>
        </w:rPr>
        <w:t xml:space="preserve">framework helps recommendation engines </w:t>
      </w:r>
      <w:r w:rsidR="00647F5F">
        <w:rPr>
          <w:rFonts w:asciiTheme="majorHAnsi" w:hAnsiTheme="majorHAnsi"/>
          <w:b/>
        </w:rPr>
        <w:t>deliver better choices</w:t>
      </w:r>
    </w:p>
    <w:p w14:paraId="75680A6E" w14:textId="77777777" w:rsidR="00390CE0" w:rsidRDefault="00390CE0" w:rsidP="00B03797">
      <w:pPr>
        <w:keepNext/>
        <w:jc w:val="both"/>
        <w:rPr>
          <w:rFonts w:asciiTheme="majorHAnsi" w:hAnsiTheme="majorHAnsi"/>
        </w:rPr>
      </w:pPr>
    </w:p>
    <w:p w14:paraId="63F030D2" w14:textId="139AA2B2" w:rsidR="00F05787" w:rsidRPr="00F05787" w:rsidRDefault="009F326A" w:rsidP="00F05787">
      <w:pPr>
        <w:keepNext/>
        <w:jc w:val="both"/>
        <w:rPr>
          <w:rFonts w:asciiTheme="majorHAnsi" w:hAnsiTheme="majorHAnsi"/>
        </w:rPr>
      </w:pPr>
      <w:r>
        <w:rPr>
          <w:rFonts w:asciiTheme="majorHAnsi" w:hAnsiTheme="majorHAnsi"/>
        </w:rPr>
        <w:t>At the 114</w:t>
      </w:r>
      <w:r w:rsidRPr="00B03797">
        <w:rPr>
          <w:rFonts w:asciiTheme="majorHAnsi" w:hAnsiTheme="majorHAnsi"/>
          <w:vertAlign w:val="superscript"/>
        </w:rPr>
        <w:t>th</w:t>
      </w:r>
      <w:r>
        <w:rPr>
          <w:rFonts w:asciiTheme="majorHAnsi" w:hAnsiTheme="majorHAnsi"/>
        </w:rPr>
        <w:t xml:space="preserve"> meeting, MPEG has completed a standards framework (in ISO/IEC 21000-22) to facilitate the narrowing of </w:t>
      </w:r>
      <w:r w:rsidR="00F05787" w:rsidRPr="00F05787">
        <w:rPr>
          <w:rFonts w:asciiTheme="majorHAnsi" w:hAnsiTheme="majorHAnsi"/>
        </w:rPr>
        <w:t>big data</w:t>
      </w:r>
      <w:r w:rsidR="0010694E">
        <w:rPr>
          <w:rFonts w:asciiTheme="majorHAnsi" w:hAnsiTheme="majorHAnsi"/>
        </w:rPr>
        <w:t xml:space="preserve"> searches</w:t>
      </w:r>
      <w:r w:rsidR="00647F5F">
        <w:rPr>
          <w:rFonts w:asciiTheme="majorHAnsi" w:hAnsiTheme="majorHAnsi"/>
        </w:rPr>
        <w:t xml:space="preserve"> to help recommendation engines deliver better, personalized, and relevant choices to users. Understanding the personal preferences of a user, and the context within which that user </w:t>
      </w:r>
      <w:r w:rsidR="00647F5F">
        <w:rPr>
          <w:rFonts w:asciiTheme="majorHAnsi" w:hAnsiTheme="majorHAnsi"/>
        </w:rPr>
        <w:lastRenderedPageBreak/>
        <w:t>is interacting with a given application, facilitates the ability of that application to better respond to individual user requests. Having that information provided in a standard and interoperab</w:t>
      </w:r>
      <w:r w:rsidR="00C92FCD">
        <w:rPr>
          <w:rFonts w:asciiTheme="majorHAnsi" w:hAnsiTheme="majorHAnsi"/>
        </w:rPr>
        <w:t xml:space="preserve">le format enables </w:t>
      </w:r>
      <w:r w:rsidR="00647F5F">
        <w:rPr>
          <w:rFonts w:asciiTheme="majorHAnsi" w:hAnsiTheme="majorHAnsi"/>
        </w:rPr>
        <w:t>application providers</w:t>
      </w:r>
      <w:r w:rsidR="00C92FCD">
        <w:rPr>
          <w:rFonts w:asciiTheme="majorHAnsi" w:hAnsiTheme="majorHAnsi"/>
        </w:rPr>
        <w:t xml:space="preserve"> to more broadly scale their services to interoperate with other applications providers</w:t>
      </w:r>
      <w:r w:rsidR="00647F5F">
        <w:rPr>
          <w:rFonts w:asciiTheme="majorHAnsi" w:hAnsiTheme="majorHAnsi"/>
        </w:rPr>
        <w:t>. Enter MPEG User Description</w:t>
      </w:r>
      <w:r w:rsidR="00E457E2">
        <w:rPr>
          <w:rFonts w:asciiTheme="majorHAnsi" w:hAnsiTheme="majorHAnsi"/>
        </w:rPr>
        <w:t xml:space="preserve"> (MPEG-UD)</w:t>
      </w:r>
      <w:r w:rsidR="00647F5F">
        <w:rPr>
          <w:rFonts w:asciiTheme="majorHAnsi" w:hAnsiTheme="majorHAnsi"/>
        </w:rPr>
        <w:t>.</w:t>
      </w:r>
      <w:r w:rsidR="00F05787" w:rsidRPr="00F05787">
        <w:rPr>
          <w:rFonts w:asciiTheme="majorHAnsi" w:hAnsiTheme="majorHAnsi"/>
        </w:rPr>
        <w:t xml:space="preserve"> The aim of MPEG</w:t>
      </w:r>
      <w:r w:rsidR="00F05787" w:rsidRPr="00F05787">
        <w:rPr>
          <w:rFonts w:asciiTheme="majorHAnsi" w:hAnsiTheme="majorHAnsi" w:hint="eastAsia"/>
        </w:rPr>
        <w:t xml:space="preserve"> </w:t>
      </w:r>
      <w:r w:rsidR="00F05787" w:rsidRPr="00F05787">
        <w:rPr>
          <w:rFonts w:asciiTheme="majorHAnsi" w:hAnsiTheme="majorHAnsi"/>
        </w:rPr>
        <w:t>User Description</w:t>
      </w:r>
      <w:r w:rsidR="00647F5F">
        <w:rPr>
          <w:rFonts w:asciiTheme="majorHAnsi" w:hAnsiTheme="majorHAnsi"/>
        </w:rPr>
        <w:t xml:space="preserve"> </w:t>
      </w:r>
      <w:r w:rsidR="00F05787" w:rsidRPr="00F05787">
        <w:rPr>
          <w:rFonts w:asciiTheme="majorHAnsi" w:hAnsiTheme="majorHAnsi"/>
        </w:rPr>
        <w:t>is to ensure interoperability among recommendation services</w:t>
      </w:r>
      <w:r w:rsidR="00F05787" w:rsidRPr="00F05787">
        <w:rPr>
          <w:rFonts w:asciiTheme="majorHAnsi" w:hAnsiTheme="majorHAnsi" w:hint="eastAsia"/>
        </w:rPr>
        <w:t xml:space="preserve">, </w:t>
      </w:r>
      <w:r w:rsidR="00F05787" w:rsidRPr="00F05787">
        <w:rPr>
          <w:rFonts w:asciiTheme="majorHAnsi" w:hAnsiTheme="majorHAnsi"/>
        </w:rPr>
        <w:t>which t</w:t>
      </w:r>
      <w:r w:rsidR="001109AA">
        <w:rPr>
          <w:rFonts w:asciiTheme="majorHAnsi" w:hAnsiTheme="majorHAnsi"/>
        </w:rPr>
        <w:t>ake into account the user and his/her</w:t>
      </w:r>
      <w:r w:rsidR="00F05787" w:rsidRPr="00F05787">
        <w:rPr>
          <w:rFonts w:asciiTheme="majorHAnsi" w:hAnsiTheme="majorHAnsi"/>
        </w:rPr>
        <w:t xml:space="preserve"> context when generating recommendations</w:t>
      </w:r>
      <w:r w:rsidR="00F05787" w:rsidRPr="00F05787">
        <w:rPr>
          <w:rFonts w:asciiTheme="majorHAnsi" w:hAnsiTheme="majorHAnsi" w:hint="eastAsia"/>
        </w:rPr>
        <w:t xml:space="preserve"> for the user.</w:t>
      </w:r>
      <w:r w:rsidR="00E457E2">
        <w:rPr>
          <w:rFonts w:asciiTheme="majorHAnsi" w:hAnsiTheme="majorHAnsi"/>
        </w:rPr>
        <w:t xml:space="preserve"> With MPEG-UD, applications</w:t>
      </w:r>
      <w:r w:rsidR="001109AA">
        <w:rPr>
          <w:rFonts w:asciiTheme="majorHAnsi" w:hAnsiTheme="majorHAnsi"/>
        </w:rPr>
        <w:t xml:space="preserve"> can utilize standard descriptors</w:t>
      </w:r>
      <w:r w:rsidR="00C92FCD">
        <w:rPr>
          <w:rFonts w:asciiTheme="majorHAnsi" w:hAnsiTheme="majorHAnsi"/>
        </w:rPr>
        <w:t xml:space="preserve"> for users (user descriptor</w:t>
      </w:r>
      <w:r w:rsidR="001109AA">
        <w:rPr>
          <w:rFonts w:asciiTheme="majorHAnsi" w:hAnsiTheme="majorHAnsi"/>
        </w:rPr>
        <w:t>), the context in which the user is operating (context descriptor), recommendations (recommendation descriptor</w:t>
      </w:r>
      <w:r w:rsidR="00C92FCD">
        <w:rPr>
          <w:rFonts w:asciiTheme="majorHAnsi" w:hAnsiTheme="majorHAnsi"/>
        </w:rPr>
        <w:t>), and</w:t>
      </w:r>
      <w:r w:rsidR="002C6CBB">
        <w:rPr>
          <w:rFonts w:asciiTheme="majorHAnsi" w:hAnsiTheme="majorHAnsi"/>
        </w:rPr>
        <w:t xml:space="preserve"> </w:t>
      </w:r>
      <w:r w:rsidR="00C92FCD">
        <w:rPr>
          <w:rFonts w:asciiTheme="majorHAnsi" w:hAnsiTheme="majorHAnsi"/>
        </w:rPr>
        <w:t xml:space="preserve">a description of a </w:t>
      </w:r>
      <w:r w:rsidR="002C6CBB">
        <w:rPr>
          <w:rFonts w:asciiTheme="majorHAnsi" w:hAnsiTheme="majorHAnsi"/>
        </w:rPr>
        <w:t>specific recommendation service</w:t>
      </w:r>
      <w:r w:rsidR="00C92FCD">
        <w:rPr>
          <w:rFonts w:asciiTheme="majorHAnsi" w:hAnsiTheme="majorHAnsi"/>
        </w:rPr>
        <w:t xml:space="preserve"> that could be eventually consumed by the user</w:t>
      </w:r>
      <w:r w:rsidR="002C6CBB">
        <w:rPr>
          <w:rFonts w:asciiTheme="majorHAnsi" w:hAnsiTheme="majorHAnsi"/>
        </w:rPr>
        <w:t xml:space="preserve"> (service descriptor).</w:t>
      </w:r>
    </w:p>
    <w:p w14:paraId="64B27B7F" w14:textId="77777777" w:rsidR="00F05787" w:rsidRPr="00F05787" w:rsidRDefault="00F05787" w:rsidP="00F05787">
      <w:pPr>
        <w:keepNext/>
        <w:jc w:val="both"/>
        <w:rPr>
          <w:rFonts w:asciiTheme="majorHAnsi" w:hAnsiTheme="majorHAnsi"/>
        </w:rPr>
      </w:pPr>
    </w:p>
    <w:p w14:paraId="3755E7D7" w14:textId="34EBCB3A" w:rsidR="00F75718" w:rsidRDefault="00CC5752" w:rsidP="00B03797">
      <w:pPr>
        <w:keepNext/>
        <w:jc w:val="center"/>
        <w:rPr>
          <w:rFonts w:asciiTheme="majorHAnsi" w:hAnsiTheme="majorHAnsi"/>
          <w:b/>
          <w:bCs/>
        </w:rPr>
      </w:pPr>
      <w:r>
        <w:rPr>
          <w:rFonts w:asciiTheme="majorHAnsi" w:hAnsiTheme="majorHAnsi"/>
          <w:b/>
          <w:bCs/>
        </w:rPr>
        <w:t>Publish/Subscribe Application Format is finalized</w:t>
      </w:r>
    </w:p>
    <w:p w14:paraId="02ADEBF6" w14:textId="77777777" w:rsidR="00F75718" w:rsidRPr="00796AC2" w:rsidRDefault="00F75718" w:rsidP="00B03797">
      <w:pPr>
        <w:keepNext/>
        <w:jc w:val="both"/>
        <w:rPr>
          <w:rFonts w:asciiTheme="majorHAnsi" w:hAnsiTheme="majorHAnsi"/>
        </w:rPr>
      </w:pPr>
    </w:p>
    <w:p w14:paraId="323AFEF3" w14:textId="714B6330" w:rsidR="00CE601F" w:rsidRDefault="002756DE" w:rsidP="00B03797">
      <w:pPr>
        <w:keepNext/>
        <w:jc w:val="both"/>
        <w:rPr>
          <w:rFonts w:asciiTheme="majorHAnsi" w:hAnsiTheme="majorHAnsi"/>
          <w:iCs/>
        </w:rPr>
      </w:pPr>
      <w:r>
        <w:rPr>
          <w:rFonts w:asciiTheme="majorHAnsi" w:hAnsiTheme="majorHAnsi"/>
          <w:iCs/>
        </w:rPr>
        <w:t xml:space="preserve">The </w:t>
      </w:r>
      <w:r w:rsidR="008D27EB" w:rsidRPr="008D27EB">
        <w:rPr>
          <w:rFonts w:asciiTheme="majorHAnsi" w:hAnsiTheme="majorHAnsi"/>
          <w:iCs/>
        </w:rPr>
        <w:t xml:space="preserve">Publish/Subscribe Application Format </w:t>
      </w:r>
      <w:r>
        <w:rPr>
          <w:rFonts w:asciiTheme="majorHAnsi" w:hAnsiTheme="majorHAnsi"/>
          <w:iCs/>
        </w:rPr>
        <w:t>(PSAF</w:t>
      </w:r>
      <w:r w:rsidR="00BF2BB4">
        <w:rPr>
          <w:rFonts w:asciiTheme="majorHAnsi" w:hAnsiTheme="majorHAnsi"/>
          <w:iCs/>
        </w:rPr>
        <w:t>, ISO/IEC 23000-16</w:t>
      </w:r>
      <w:r>
        <w:rPr>
          <w:rFonts w:asciiTheme="majorHAnsi" w:hAnsiTheme="majorHAnsi"/>
          <w:iCs/>
        </w:rPr>
        <w:t xml:space="preserve">) </w:t>
      </w:r>
      <w:r w:rsidR="008D27EB" w:rsidRPr="008D27EB">
        <w:rPr>
          <w:rFonts w:asciiTheme="majorHAnsi" w:hAnsiTheme="majorHAnsi"/>
          <w:iCs/>
        </w:rPr>
        <w:t>has reached</w:t>
      </w:r>
      <w:r w:rsidR="00025D69">
        <w:rPr>
          <w:rFonts w:asciiTheme="majorHAnsi" w:hAnsiTheme="majorHAnsi"/>
          <w:iCs/>
        </w:rPr>
        <w:t xml:space="preserve"> the </w:t>
      </w:r>
      <w:r w:rsidR="008D27EB" w:rsidRPr="008D27EB">
        <w:rPr>
          <w:rFonts w:asciiTheme="majorHAnsi" w:hAnsiTheme="majorHAnsi"/>
          <w:iCs/>
        </w:rPr>
        <w:t>final milestone</w:t>
      </w:r>
      <w:r w:rsidR="00CE601F">
        <w:rPr>
          <w:rFonts w:asciiTheme="majorHAnsi" w:hAnsiTheme="majorHAnsi"/>
          <w:iCs/>
        </w:rPr>
        <w:t xml:space="preserve"> of</w:t>
      </w:r>
      <w:r>
        <w:rPr>
          <w:rFonts w:asciiTheme="majorHAnsi" w:hAnsiTheme="majorHAnsi"/>
          <w:iCs/>
        </w:rPr>
        <w:t xml:space="preserve"> FDIS at this MPEG meeting. The PSAF </w:t>
      </w:r>
      <w:r w:rsidR="008D27EB" w:rsidRPr="008D27EB">
        <w:rPr>
          <w:rFonts w:asciiTheme="majorHAnsi" w:hAnsiTheme="majorHAnsi"/>
          <w:iCs/>
        </w:rPr>
        <w:t>enables a communication paradigm where publishers do not communicate information directly to intended subscriber</w:t>
      </w:r>
      <w:r>
        <w:rPr>
          <w:rFonts w:asciiTheme="majorHAnsi" w:hAnsiTheme="majorHAnsi"/>
          <w:iCs/>
        </w:rPr>
        <w:t>s</w:t>
      </w:r>
      <w:r w:rsidR="008D27EB" w:rsidRPr="008D27EB">
        <w:rPr>
          <w:rFonts w:asciiTheme="majorHAnsi" w:hAnsiTheme="majorHAnsi"/>
          <w:iCs/>
        </w:rPr>
        <w:t xml:space="preserve"> but </w:t>
      </w:r>
      <w:r>
        <w:rPr>
          <w:rFonts w:asciiTheme="majorHAnsi" w:hAnsiTheme="majorHAnsi"/>
          <w:iCs/>
        </w:rPr>
        <w:t xml:space="preserve">instead rely </w:t>
      </w:r>
      <w:r w:rsidR="008D27EB" w:rsidRPr="008D27EB">
        <w:rPr>
          <w:rFonts w:asciiTheme="majorHAnsi" w:hAnsiTheme="majorHAnsi"/>
          <w:iCs/>
        </w:rPr>
        <w:t xml:space="preserve">on a service that mediates the relationship between senders and receivers. In this paradigm, Publishers create and store </w:t>
      </w:r>
      <w:r w:rsidR="00E57AFC">
        <w:rPr>
          <w:rFonts w:asciiTheme="majorHAnsi" w:hAnsiTheme="majorHAnsi"/>
          <w:iCs/>
        </w:rPr>
        <w:t>Resources and their descriptions,</w:t>
      </w:r>
      <w:r w:rsidR="008D27EB" w:rsidRPr="008D27EB">
        <w:rPr>
          <w:rFonts w:asciiTheme="majorHAnsi" w:hAnsiTheme="majorHAnsi"/>
          <w:iCs/>
        </w:rPr>
        <w:t xml:space="preserve"> and send Publications</w:t>
      </w:r>
      <w:r w:rsidR="00E57AFC">
        <w:rPr>
          <w:rFonts w:asciiTheme="majorHAnsi" w:hAnsiTheme="majorHAnsi"/>
          <w:iCs/>
        </w:rPr>
        <w:t>;</w:t>
      </w:r>
      <w:r w:rsidR="008D27EB" w:rsidRPr="008D27EB">
        <w:rPr>
          <w:rFonts w:asciiTheme="majorHAnsi" w:hAnsiTheme="majorHAnsi"/>
          <w:iCs/>
        </w:rPr>
        <w:t xml:space="preserve"> Subscribers send Subscriptions</w:t>
      </w:r>
      <w:r w:rsidR="00E57AFC">
        <w:rPr>
          <w:rFonts w:asciiTheme="majorHAnsi" w:hAnsiTheme="majorHAnsi"/>
          <w:iCs/>
        </w:rPr>
        <w:t>.</w:t>
      </w:r>
      <w:r w:rsidR="008D27EB" w:rsidRPr="008D27EB">
        <w:rPr>
          <w:rFonts w:asciiTheme="majorHAnsi" w:hAnsiTheme="majorHAnsi"/>
          <w:iCs/>
        </w:rPr>
        <w:t xml:space="preserve"> Match Service Providers (MSP)</w:t>
      </w:r>
      <w:r w:rsidR="00E57AFC">
        <w:rPr>
          <w:rFonts w:asciiTheme="majorHAnsi" w:hAnsiTheme="majorHAnsi"/>
          <w:iCs/>
        </w:rPr>
        <w:t xml:space="preserve"> receive and</w:t>
      </w:r>
      <w:r w:rsidR="008D27EB" w:rsidRPr="008D27EB">
        <w:rPr>
          <w:rFonts w:asciiTheme="majorHAnsi" w:hAnsiTheme="majorHAnsi"/>
          <w:iCs/>
        </w:rPr>
        <w:t xml:space="preserve"> match Subscriptions with Publications and</w:t>
      </w:r>
      <w:r w:rsidR="00E57AFC">
        <w:rPr>
          <w:rFonts w:asciiTheme="majorHAnsi" w:hAnsiTheme="majorHAnsi"/>
          <w:iCs/>
        </w:rPr>
        <w:t>,</w:t>
      </w:r>
      <w:r w:rsidR="008D27EB" w:rsidRPr="008D27EB">
        <w:rPr>
          <w:rFonts w:asciiTheme="majorHAnsi" w:hAnsiTheme="majorHAnsi"/>
          <w:iCs/>
        </w:rPr>
        <w:t xml:space="preserve"> </w:t>
      </w:r>
      <w:r w:rsidR="00E57AFC" w:rsidRPr="008D27EB">
        <w:rPr>
          <w:rFonts w:asciiTheme="majorHAnsi" w:hAnsiTheme="majorHAnsi"/>
          <w:iCs/>
        </w:rPr>
        <w:t>when a Match has been found</w:t>
      </w:r>
      <w:r w:rsidR="00E57AFC">
        <w:rPr>
          <w:rFonts w:asciiTheme="majorHAnsi" w:hAnsiTheme="majorHAnsi"/>
          <w:iCs/>
        </w:rPr>
        <w:t xml:space="preserve">, </w:t>
      </w:r>
      <w:r w:rsidR="008D27EB" w:rsidRPr="008D27EB">
        <w:rPr>
          <w:rFonts w:asciiTheme="majorHAnsi" w:hAnsiTheme="majorHAnsi"/>
          <w:iCs/>
        </w:rPr>
        <w:t>send Notification</w:t>
      </w:r>
      <w:r w:rsidR="00E57AFC">
        <w:rPr>
          <w:rFonts w:asciiTheme="majorHAnsi" w:hAnsiTheme="majorHAnsi"/>
          <w:iCs/>
        </w:rPr>
        <w:t>s</w:t>
      </w:r>
      <w:r w:rsidR="008D27EB" w:rsidRPr="008D27EB">
        <w:rPr>
          <w:rFonts w:asciiTheme="majorHAnsi" w:hAnsiTheme="majorHAnsi"/>
          <w:iCs/>
        </w:rPr>
        <w:t xml:space="preserve"> to users listed in </w:t>
      </w:r>
      <w:r w:rsidR="00E57AFC">
        <w:rPr>
          <w:rFonts w:asciiTheme="majorHAnsi" w:hAnsiTheme="majorHAnsi"/>
          <w:iCs/>
        </w:rPr>
        <w:t>Publication</w:t>
      </w:r>
      <w:r w:rsidR="008D27EB" w:rsidRPr="008D27EB">
        <w:rPr>
          <w:rFonts w:asciiTheme="majorHAnsi" w:hAnsiTheme="majorHAnsi"/>
          <w:iCs/>
        </w:rPr>
        <w:t>s</w:t>
      </w:r>
      <w:r w:rsidR="00E57AFC">
        <w:rPr>
          <w:rFonts w:asciiTheme="majorHAnsi" w:hAnsiTheme="majorHAnsi"/>
          <w:iCs/>
        </w:rPr>
        <w:t xml:space="preserve"> and Subscriptions</w:t>
      </w:r>
      <w:r w:rsidR="008D27EB" w:rsidRPr="008D27EB">
        <w:rPr>
          <w:rFonts w:asciiTheme="majorHAnsi" w:hAnsiTheme="majorHAnsi"/>
          <w:iCs/>
        </w:rPr>
        <w:t xml:space="preserve">. </w:t>
      </w:r>
      <w:r w:rsidR="00CE601F">
        <w:rPr>
          <w:rFonts w:asciiTheme="majorHAnsi" w:hAnsiTheme="majorHAnsi"/>
          <w:iCs/>
        </w:rPr>
        <w:t>This</w:t>
      </w:r>
      <w:r w:rsidR="008D27EB" w:rsidRPr="008D27EB">
        <w:rPr>
          <w:rFonts w:asciiTheme="majorHAnsi" w:hAnsiTheme="majorHAnsi"/>
          <w:iCs/>
        </w:rPr>
        <w:t xml:space="preserve"> paradigm </w:t>
      </w:r>
      <w:r w:rsidR="00CE601F">
        <w:rPr>
          <w:rFonts w:asciiTheme="majorHAnsi" w:hAnsiTheme="majorHAnsi"/>
          <w:iCs/>
        </w:rPr>
        <w:t>is</w:t>
      </w:r>
      <w:r w:rsidR="008D27EB" w:rsidRPr="008D27EB">
        <w:rPr>
          <w:rFonts w:asciiTheme="majorHAnsi" w:hAnsiTheme="majorHAnsi"/>
          <w:iCs/>
        </w:rPr>
        <w:t xml:space="preserve"> enabled by t</w:t>
      </w:r>
      <w:r w:rsidR="00873910">
        <w:rPr>
          <w:rFonts w:asciiTheme="majorHAnsi" w:hAnsiTheme="majorHAnsi"/>
          <w:iCs/>
        </w:rPr>
        <w:t>hree</w:t>
      </w:r>
      <w:r w:rsidR="008D27EB" w:rsidRPr="008D27EB">
        <w:rPr>
          <w:rFonts w:asciiTheme="majorHAnsi" w:hAnsiTheme="majorHAnsi"/>
          <w:iCs/>
        </w:rPr>
        <w:t xml:space="preserve"> other MPEG technologies which have </w:t>
      </w:r>
      <w:r w:rsidR="00390CE0">
        <w:rPr>
          <w:rFonts w:asciiTheme="majorHAnsi" w:hAnsiTheme="majorHAnsi"/>
          <w:iCs/>
        </w:rPr>
        <w:t xml:space="preserve">also </w:t>
      </w:r>
      <w:r w:rsidR="008D27EB" w:rsidRPr="008D27EB">
        <w:rPr>
          <w:rFonts w:asciiTheme="majorHAnsi" w:hAnsiTheme="majorHAnsi"/>
          <w:iCs/>
        </w:rPr>
        <w:t>reached their final milestone</w:t>
      </w:r>
      <w:r w:rsidR="00873910">
        <w:rPr>
          <w:rFonts w:asciiTheme="majorHAnsi" w:hAnsiTheme="majorHAnsi"/>
          <w:iCs/>
        </w:rPr>
        <w:t xml:space="preserve">: </w:t>
      </w:r>
      <w:r w:rsidR="00873910" w:rsidRPr="008D27EB">
        <w:rPr>
          <w:rFonts w:asciiTheme="majorHAnsi" w:hAnsiTheme="majorHAnsi"/>
          <w:iCs/>
        </w:rPr>
        <w:t>Contract Expression Language (CEL)</w:t>
      </w:r>
      <w:r w:rsidR="00873910">
        <w:rPr>
          <w:rFonts w:asciiTheme="majorHAnsi" w:hAnsiTheme="majorHAnsi"/>
          <w:iCs/>
        </w:rPr>
        <w:t xml:space="preserve">, </w:t>
      </w:r>
      <w:r w:rsidR="008D27EB" w:rsidRPr="008D27EB">
        <w:rPr>
          <w:rFonts w:asciiTheme="majorHAnsi" w:hAnsiTheme="majorHAnsi"/>
          <w:iCs/>
        </w:rPr>
        <w:t xml:space="preserve">Media Contract Ontology (MCO) </w:t>
      </w:r>
      <w:r w:rsidR="00873910" w:rsidRPr="008D27EB">
        <w:rPr>
          <w:rFonts w:asciiTheme="majorHAnsi" w:hAnsiTheme="majorHAnsi"/>
          <w:iCs/>
        </w:rPr>
        <w:t>and</w:t>
      </w:r>
      <w:r w:rsidR="008D27EB" w:rsidRPr="008D27EB">
        <w:rPr>
          <w:rFonts w:asciiTheme="majorHAnsi" w:hAnsiTheme="majorHAnsi"/>
          <w:iCs/>
        </w:rPr>
        <w:t xml:space="preserve"> </w:t>
      </w:r>
      <w:r w:rsidR="00873910">
        <w:rPr>
          <w:rFonts w:asciiTheme="majorHAnsi" w:hAnsiTheme="majorHAnsi"/>
          <w:iCs/>
        </w:rPr>
        <w:t>User Description (UD). A PSAF Notification is expressed as a set of UD Recommendations.</w:t>
      </w:r>
    </w:p>
    <w:p w14:paraId="03621A5B" w14:textId="34DB5EAF" w:rsidR="008D27EB" w:rsidRPr="008D27EB" w:rsidRDefault="00873910" w:rsidP="00B03797">
      <w:pPr>
        <w:spacing w:before="120"/>
        <w:jc w:val="both"/>
        <w:rPr>
          <w:rFonts w:asciiTheme="majorHAnsi" w:hAnsiTheme="majorHAnsi"/>
          <w:iCs/>
        </w:rPr>
      </w:pPr>
      <w:r w:rsidRPr="008D27EB">
        <w:rPr>
          <w:rFonts w:asciiTheme="majorHAnsi" w:hAnsiTheme="majorHAnsi"/>
        </w:rPr>
        <w:t xml:space="preserve">CEL is a language to express contract regarding </w:t>
      </w:r>
      <w:r w:rsidRPr="008D27EB">
        <w:rPr>
          <w:rFonts w:asciiTheme="majorHAnsi" w:hAnsiTheme="majorHAnsi"/>
          <w:iCs/>
        </w:rPr>
        <w:t>a digital license, the complete business agreements between the parties.</w:t>
      </w:r>
      <w:r>
        <w:rPr>
          <w:rFonts w:asciiTheme="majorHAnsi" w:hAnsiTheme="majorHAnsi"/>
          <w:iCs/>
        </w:rPr>
        <w:t xml:space="preserve"> </w:t>
      </w:r>
      <w:r w:rsidR="008D27EB" w:rsidRPr="008D27EB">
        <w:rPr>
          <w:rFonts w:asciiTheme="majorHAnsi" w:hAnsiTheme="majorHAnsi"/>
          <w:iCs/>
        </w:rPr>
        <w:t xml:space="preserve">MCO </w:t>
      </w:r>
      <w:r w:rsidR="008D27EB" w:rsidRPr="008D27EB">
        <w:rPr>
          <w:rFonts w:asciiTheme="majorHAnsi" w:hAnsiTheme="majorHAnsi"/>
        </w:rPr>
        <w:t xml:space="preserve">is an ontology to represent contracts dealing with rights on multimedia assets and intellectual property protected content in general. </w:t>
      </w:r>
      <w:r w:rsidR="00CE601F">
        <w:rPr>
          <w:rFonts w:asciiTheme="majorHAnsi" w:hAnsiTheme="majorHAnsi"/>
        </w:rPr>
        <w:t>A s</w:t>
      </w:r>
      <w:r w:rsidR="008D27EB" w:rsidRPr="008D27EB">
        <w:rPr>
          <w:rFonts w:asciiTheme="majorHAnsi" w:hAnsiTheme="majorHAnsi"/>
        </w:rPr>
        <w:t xml:space="preserve">pecific vocabulary is defined in a model extension to represent the most common rights and constraints in the audiovisual context. </w:t>
      </w:r>
      <w:r>
        <w:rPr>
          <w:rFonts w:asciiTheme="majorHAnsi" w:hAnsiTheme="majorHAnsi"/>
        </w:rPr>
        <w:t>PSAF contracts between Publishers or Subscribers and MSPs are expressed in CEL or MCO.</w:t>
      </w:r>
    </w:p>
    <w:p w14:paraId="4C42FD6A" w14:textId="67A9DAE8" w:rsidR="00AC28EE" w:rsidRPr="00AC28EE" w:rsidRDefault="00AC28EE">
      <w:pPr>
        <w:jc w:val="both"/>
        <w:rPr>
          <w:rFonts w:asciiTheme="majorHAnsi" w:hAnsiTheme="majorHAnsi"/>
        </w:rPr>
      </w:pPr>
    </w:p>
    <w:p w14:paraId="134BC4E8" w14:textId="77777777" w:rsidR="00C42F6D" w:rsidRDefault="00C42F6D" w:rsidP="00460584">
      <w:pPr>
        <w:autoSpaceDE w:val="0"/>
        <w:autoSpaceDN w:val="0"/>
        <w:adjustRightInd w:val="0"/>
        <w:jc w:val="both"/>
        <w:rPr>
          <w:rFonts w:asciiTheme="majorHAnsi" w:hAnsiTheme="majorHAnsi" w:cs="Calibri"/>
          <w:bCs/>
          <w:iCs/>
          <w:szCs w:val="22"/>
        </w:rPr>
      </w:pPr>
    </w:p>
    <w:p w14:paraId="2110F227" w14:textId="2E78D693" w:rsidR="00C07F10" w:rsidRPr="00C07F10" w:rsidRDefault="00C07F10" w:rsidP="00B03797">
      <w:pPr>
        <w:keepNext/>
        <w:autoSpaceDE w:val="0"/>
        <w:autoSpaceDN w:val="0"/>
        <w:adjustRightInd w:val="0"/>
        <w:jc w:val="center"/>
        <w:rPr>
          <w:rFonts w:asciiTheme="majorHAnsi" w:hAnsiTheme="majorHAnsi" w:cs="Calibri"/>
          <w:bCs/>
          <w:iCs/>
          <w:szCs w:val="22"/>
        </w:rPr>
      </w:pPr>
      <w:r w:rsidRPr="00C07F10">
        <w:rPr>
          <w:rFonts w:asciiTheme="majorHAnsi" w:hAnsiTheme="majorHAnsi" w:cs="Calibri"/>
          <w:b/>
          <w:bCs/>
          <w:iCs/>
          <w:szCs w:val="22"/>
        </w:rPr>
        <w:t>Augmented Reality Application Format reaches FDIS status</w:t>
      </w:r>
    </w:p>
    <w:p w14:paraId="56C06894" w14:textId="77777777" w:rsidR="00C07F10" w:rsidRDefault="00C07F10" w:rsidP="00B03797">
      <w:pPr>
        <w:keepNext/>
        <w:autoSpaceDE w:val="0"/>
        <w:autoSpaceDN w:val="0"/>
        <w:adjustRightInd w:val="0"/>
        <w:jc w:val="both"/>
        <w:rPr>
          <w:rFonts w:asciiTheme="majorHAnsi" w:hAnsiTheme="majorHAnsi" w:cs="Calibri"/>
          <w:bCs/>
          <w:iCs/>
          <w:szCs w:val="22"/>
        </w:rPr>
      </w:pPr>
    </w:p>
    <w:p w14:paraId="222684B5" w14:textId="5BB6712D" w:rsidR="00C07F10" w:rsidRDefault="00C07F10" w:rsidP="00C07F10">
      <w:pPr>
        <w:autoSpaceDE w:val="0"/>
        <w:autoSpaceDN w:val="0"/>
        <w:adjustRightInd w:val="0"/>
        <w:jc w:val="both"/>
        <w:rPr>
          <w:rFonts w:asciiTheme="majorHAnsi" w:hAnsiTheme="majorHAnsi" w:cs="Calibri"/>
          <w:bCs/>
          <w:iCs/>
          <w:szCs w:val="22"/>
        </w:rPr>
      </w:pPr>
      <w:r w:rsidRPr="00C07F10">
        <w:rPr>
          <w:rFonts w:asciiTheme="majorHAnsi" w:hAnsiTheme="majorHAnsi" w:cs="Calibri"/>
          <w:bCs/>
          <w:iCs/>
          <w:szCs w:val="22"/>
        </w:rPr>
        <w:t xml:space="preserve">At the 114th MPEG meeting, </w:t>
      </w:r>
      <w:r w:rsidR="00873910">
        <w:rPr>
          <w:rFonts w:asciiTheme="majorHAnsi" w:hAnsiTheme="majorHAnsi" w:cs="Calibri"/>
          <w:bCs/>
          <w:iCs/>
          <w:szCs w:val="22"/>
        </w:rPr>
        <w:t>the 2</w:t>
      </w:r>
      <w:r w:rsidR="00873910" w:rsidRPr="00B03797">
        <w:rPr>
          <w:rFonts w:asciiTheme="majorHAnsi" w:hAnsiTheme="majorHAnsi" w:cs="Calibri"/>
          <w:bCs/>
          <w:iCs/>
          <w:szCs w:val="22"/>
          <w:vertAlign w:val="superscript"/>
        </w:rPr>
        <w:t>nd</w:t>
      </w:r>
      <w:r w:rsidR="00873910">
        <w:rPr>
          <w:rFonts w:asciiTheme="majorHAnsi" w:hAnsiTheme="majorHAnsi" w:cs="Calibri"/>
          <w:bCs/>
          <w:iCs/>
          <w:szCs w:val="22"/>
        </w:rPr>
        <w:t xml:space="preserve"> edition of ARAF, </w:t>
      </w:r>
      <w:r w:rsidRPr="00C07F10">
        <w:rPr>
          <w:rFonts w:asciiTheme="majorHAnsi" w:hAnsiTheme="majorHAnsi" w:cs="Calibri"/>
          <w:bCs/>
          <w:iCs/>
          <w:szCs w:val="22"/>
        </w:rPr>
        <w:t>MPEG</w:t>
      </w:r>
      <w:r w:rsidR="00042225" w:rsidRPr="00CE7D19">
        <w:rPr>
          <w:rFonts w:asciiTheme="majorHAnsi" w:hAnsiTheme="majorHAnsi"/>
        </w:rPr>
        <w:t>’</w:t>
      </w:r>
      <w:r w:rsidRPr="00C07F10">
        <w:rPr>
          <w:rFonts w:asciiTheme="majorHAnsi" w:hAnsiTheme="majorHAnsi" w:cs="Calibri"/>
          <w:bCs/>
          <w:iCs/>
          <w:szCs w:val="22"/>
        </w:rPr>
        <w:t>s Application Format for Augmented Reality (ISO/IEC 23000-13) has reached FDIS status and will be soon published as an International Standard. The MPEG ARAF enables augmentation of the real world with synthetic media objects by combining multiple existing MPEG standards within a single specific application format addressing certain industry needs. In particular, ARAF comprises three components referred to as scene, sensor/actuator, and media. The target applications include geolocation</w:t>
      </w:r>
      <w:r w:rsidR="00390CE0">
        <w:rPr>
          <w:rFonts w:asciiTheme="majorHAnsi" w:hAnsiTheme="majorHAnsi" w:cs="Calibri"/>
          <w:bCs/>
          <w:iCs/>
          <w:szCs w:val="22"/>
        </w:rPr>
        <w:t>-</w:t>
      </w:r>
      <w:r w:rsidRPr="00C07F10">
        <w:rPr>
          <w:rFonts w:asciiTheme="majorHAnsi" w:hAnsiTheme="majorHAnsi" w:cs="Calibri"/>
          <w:bCs/>
          <w:iCs/>
          <w:szCs w:val="22"/>
        </w:rPr>
        <w:t>based services, image</w:t>
      </w:r>
      <w:r w:rsidR="00390CE0">
        <w:rPr>
          <w:rFonts w:asciiTheme="majorHAnsi" w:hAnsiTheme="majorHAnsi" w:cs="Calibri"/>
          <w:bCs/>
          <w:iCs/>
          <w:szCs w:val="22"/>
        </w:rPr>
        <w:t>-</w:t>
      </w:r>
      <w:r w:rsidRPr="00C07F10">
        <w:rPr>
          <w:rFonts w:asciiTheme="majorHAnsi" w:hAnsiTheme="majorHAnsi" w:cs="Calibri"/>
          <w:bCs/>
          <w:iCs/>
          <w:szCs w:val="22"/>
        </w:rPr>
        <w:t>based object detection and tracking, audio recognition and synchronization, mixed and augmented reality games and real-virtual interactive scenarios. </w:t>
      </w:r>
    </w:p>
    <w:p w14:paraId="527AB6A8" w14:textId="77777777" w:rsidR="00C07F10" w:rsidRPr="00460584" w:rsidRDefault="00C07F10" w:rsidP="00460584">
      <w:pPr>
        <w:autoSpaceDE w:val="0"/>
        <w:autoSpaceDN w:val="0"/>
        <w:adjustRightInd w:val="0"/>
        <w:jc w:val="both"/>
        <w:rPr>
          <w:rFonts w:asciiTheme="majorHAnsi" w:hAnsiTheme="majorHAnsi" w:cs="Calibri"/>
          <w:bCs/>
          <w:iCs/>
          <w:szCs w:val="22"/>
        </w:rPr>
      </w:pPr>
    </w:p>
    <w:p w14:paraId="25830DE6" w14:textId="0309415D" w:rsidR="00D31A9F" w:rsidRDefault="00D31A9F" w:rsidP="00D31A9F">
      <w:pPr>
        <w:keepNext/>
        <w:autoSpaceDE w:val="0"/>
        <w:autoSpaceDN w:val="0"/>
        <w:adjustRightInd w:val="0"/>
        <w:spacing w:before="120" w:line="240" w:lineRule="atLeast"/>
        <w:jc w:val="center"/>
        <w:rPr>
          <w:rFonts w:ascii="Calibri" w:hAnsi="Calibri" w:cs="Calibri"/>
          <w:b/>
          <w:bCs/>
          <w:iCs/>
          <w:szCs w:val="22"/>
        </w:rPr>
      </w:pPr>
      <w:r w:rsidRPr="00CE5000">
        <w:rPr>
          <w:rFonts w:ascii="Calibri" w:hAnsi="Calibri" w:cs="Calibri"/>
          <w:b/>
          <w:bCs/>
          <w:iCs/>
          <w:szCs w:val="22"/>
        </w:rPr>
        <w:t xml:space="preserve">Genome </w:t>
      </w:r>
      <w:r w:rsidR="006025A6">
        <w:rPr>
          <w:rFonts w:ascii="Calibri" w:hAnsi="Calibri" w:cs="Calibri"/>
          <w:b/>
          <w:bCs/>
          <w:iCs/>
          <w:szCs w:val="22"/>
        </w:rPr>
        <w:t>c</w:t>
      </w:r>
      <w:r w:rsidRPr="00CE5000">
        <w:rPr>
          <w:rFonts w:ascii="Calibri" w:hAnsi="Calibri" w:cs="Calibri"/>
          <w:b/>
          <w:bCs/>
          <w:iCs/>
          <w:szCs w:val="22"/>
        </w:rPr>
        <w:t>ompression</w:t>
      </w:r>
      <w:r w:rsidR="006025A6">
        <w:rPr>
          <w:rFonts w:ascii="Calibri" w:hAnsi="Calibri" w:cs="Calibri"/>
          <w:b/>
          <w:bCs/>
          <w:iCs/>
          <w:szCs w:val="22"/>
        </w:rPr>
        <w:t xml:space="preserve"> progresses toward</w:t>
      </w:r>
      <w:r w:rsidRPr="00CE5000">
        <w:rPr>
          <w:rFonts w:ascii="Calibri" w:hAnsi="Calibri" w:cs="Calibri"/>
          <w:b/>
          <w:bCs/>
          <w:iCs/>
          <w:szCs w:val="22"/>
        </w:rPr>
        <w:t xml:space="preserve"> </w:t>
      </w:r>
      <w:r w:rsidR="006025A6">
        <w:rPr>
          <w:rFonts w:ascii="Calibri" w:hAnsi="Calibri" w:cs="Calibri"/>
          <w:b/>
          <w:bCs/>
          <w:iCs/>
          <w:szCs w:val="22"/>
        </w:rPr>
        <w:t>s</w:t>
      </w:r>
      <w:r w:rsidRPr="00CE5000">
        <w:rPr>
          <w:rFonts w:ascii="Calibri" w:hAnsi="Calibri" w:cs="Calibri"/>
          <w:b/>
          <w:bCs/>
          <w:iCs/>
          <w:szCs w:val="22"/>
        </w:rPr>
        <w:t>tandardization</w:t>
      </w:r>
    </w:p>
    <w:p w14:paraId="5A715C2A" w14:textId="77777777" w:rsidR="00802714" w:rsidRDefault="00802714" w:rsidP="00EF3C3C">
      <w:pPr>
        <w:jc w:val="both"/>
        <w:rPr>
          <w:rFonts w:ascii="Calibri" w:hAnsi="Calibri" w:cs="Calibri"/>
          <w:b/>
          <w:bCs/>
          <w:iCs/>
          <w:szCs w:val="22"/>
        </w:rPr>
      </w:pPr>
    </w:p>
    <w:p w14:paraId="7A4E956D" w14:textId="6A80C99F" w:rsidR="00EF3C3C" w:rsidRPr="00EF3C3C" w:rsidRDefault="00631F82" w:rsidP="00237335">
      <w:pPr>
        <w:jc w:val="both"/>
        <w:rPr>
          <w:rFonts w:ascii="Calibri" w:hAnsi="Calibri" w:cs="Calibri"/>
          <w:bCs/>
          <w:iCs/>
          <w:szCs w:val="22"/>
        </w:rPr>
      </w:pPr>
      <w:r>
        <w:rPr>
          <w:rFonts w:ascii="Calibri" w:hAnsi="Calibri" w:cs="Calibri"/>
          <w:bCs/>
          <w:iCs/>
          <w:szCs w:val="22"/>
        </w:rPr>
        <w:t>At its 114</w:t>
      </w:r>
      <w:r w:rsidRPr="00B03797">
        <w:rPr>
          <w:rFonts w:ascii="Calibri" w:hAnsi="Calibri" w:cs="Calibri"/>
          <w:bCs/>
          <w:iCs/>
          <w:szCs w:val="22"/>
          <w:vertAlign w:val="superscript"/>
        </w:rPr>
        <w:t>th</w:t>
      </w:r>
      <w:r w:rsidR="006025A6">
        <w:rPr>
          <w:rFonts w:ascii="Calibri" w:hAnsi="Calibri" w:cs="Calibri"/>
          <w:bCs/>
          <w:iCs/>
          <w:szCs w:val="22"/>
        </w:rPr>
        <w:t xml:space="preserve"> meeting, MPEG has progressed its exploration of genome compression toward</w:t>
      </w:r>
      <w:r w:rsidR="003179D8">
        <w:rPr>
          <w:rFonts w:ascii="Calibri" w:hAnsi="Calibri" w:cs="Calibri"/>
          <w:bCs/>
          <w:iCs/>
          <w:szCs w:val="22"/>
        </w:rPr>
        <w:t xml:space="preserve"> formal</w:t>
      </w:r>
      <w:r w:rsidR="006025A6">
        <w:rPr>
          <w:rFonts w:ascii="Calibri" w:hAnsi="Calibri" w:cs="Calibri"/>
          <w:bCs/>
          <w:iCs/>
          <w:szCs w:val="22"/>
        </w:rPr>
        <w:t xml:space="preserve"> </w:t>
      </w:r>
      <w:r>
        <w:rPr>
          <w:rFonts w:ascii="Calibri" w:hAnsi="Calibri" w:cs="Calibri"/>
          <w:bCs/>
          <w:iCs/>
          <w:szCs w:val="22"/>
        </w:rPr>
        <w:t xml:space="preserve">standardization. The </w:t>
      </w:r>
      <w:r w:rsidR="003179D8">
        <w:rPr>
          <w:rFonts w:ascii="Calibri" w:hAnsi="Calibri" w:cs="Calibri"/>
          <w:bCs/>
          <w:iCs/>
          <w:szCs w:val="22"/>
        </w:rPr>
        <w:t>114</w:t>
      </w:r>
      <w:r w:rsidR="003179D8" w:rsidRPr="00B03797">
        <w:rPr>
          <w:rFonts w:ascii="Calibri" w:hAnsi="Calibri" w:cs="Calibri"/>
          <w:bCs/>
          <w:iCs/>
          <w:szCs w:val="22"/>
          <w:vertAlign w:val="superscript"/>
        </w:rPr>
        <w:t>th</w:t>
      </w:r>
      <w:r w:rsidR="003179D8">
        <w:rPr>
          <w:rFonts w:ascii="Calibri" w:hAnsi="Calibri" w:cs="Calibri"/>
          <w:bCs/>
          <w:iCs/>
          <w:szCs w:val="22"/>
        </w:rPr>
        <w:t xml:space="preserve"> </w:t>
      </w:r>
      <w:r>
        <w:rPr>
          <w:rFonts w:ascii="Calibri" w:hAnsi="Calibri" w:cs="Calibri"/>
          <w:bCs/>
          <w:iCs/>
          <w:szCs w:val="22"/>
        </w:rPr>
        <w:t>meeting included a seminar to collect</w:t>
      </w:r>
      <w:r w:rsidR="00EF3C3C" w:rsidRPr="00EF3C3C">
        <w:rPr>
          <w:rFonts w:ascii="Calibri" w:hAnsi="Calibri" w:cs="Calibri"/>
          <w:bCs/>
          <w:iCs/>
          <w:szCs w:val="22"/>
        </w:rPr>
        <w:t xml:space="preserve"> </w:t>
      </w:r>
      <w:r w:rsidR="00237335">
        <w:rPr>
          <w:rFonts w:ascii="Calibri" w:hAnsi="Calibri" w:cs="Calibri"/>
          <w:bCs/>
          <w:iCs/>
          <w:szCs w:val="22"/>
        </w:rPr>
        <w:t>additional</w:t>
      </w:r>
      <w:r w:rsidR="00EF3C3C" w:rsidRPr="00EF3C3C">
        <w:rPr>
          <w:rFonts w:ascii="Calibri" w:hAnsi="Calibri" w:cs="Calibri"/>
          <w:bCs/>
          <w:iCs/>
          <w:szCs w:val="22"/>
        </w:rPr>
        <w:t xml:space="preserve"> </w:t>
      </w:r>
      <w:r>
        <w:rPr>
          <w:rFonts w:ascii="Calibri" w:hAnsi="Calibri" w:cs="Calibri"/>
          <w:bCs/>
          <w:iCs/>
          <w:szCs w:val="22"/>
        </w:rPr>
        <w:t>perspectives on</w:t>
      </w:r>
      <w:r w:rsidR="00EF3C3C" w:rsidRPr="00EF3C3C">
        <w:rPr>
          <w:rFonts w:ascii="Calibri" w:hAnsi="Calibri" w:cs="Calibri"/>
          <w:bCs/>
          <w:iCs/>
          <w:szCs w:val="22"/>
        </w:rPr>
        <w:t xml:space="preserve"> genome data standardization</w:t>
      </w:r>
      <w:r>
        <w:rPr>
          <w:rFonts w:ascii="Calibri" w:hAnsi="Calibri" w:cs="Calibri"/>
          <w:bCs/>
          <w:iCs/>
          <w:szCs w:val="22"/>
        </w:rPr>
        <w:t xml:space="preserve">, and </w:t>
      </w:r>
      <w:r w:rsidR="00237335">
        <w:rPr>
          <w:rFonts w:ascii="Calibri" w:hAnsi="Calibri" w:cs="Calibri"/>
          <w:bCs/>
          <w:iCs/>
          <w:szCs w:val="22"/>
        </w:rPr>
        <w:t>a review of</w:t>
      </w:r>
      <w:r>
        <w:rPr>
          <w:rFonts w:ascii="Calibri" w:hAnsi="Calibri" w:cs="Calibri"/>
          <w:bCs/>
          <w:iCs/>
          <w:szCs w:val="22"/>
        </w:rPr>
        <w:t xml:space="preserve"> technologies that had been submitted in response </w:t>
      </w:r>
      <w:r w:rsidR="00237335">
        <w:rPr>
          <w:rFonts w:ascii="Calibri" w:hAnsi="Calibri" w:cs="Calibri"/>
          <w:bCs/>
          <w:iCs/>
          <w:szCs w:val="22"/>
        </w:rPr>
        <w:t xml:space="preserve">to a Call for Evidence. </w:t>
      </w:r>
      <w:r w:rsidR="00EF3C3C" w:rsidRPr="00EF3C3C">
        <w:rPr>
          <w:rFonts w:ascii="Calibri" w:hAnsi="Calibri" w:cs="Calibri"/>
          <w:bCs/>
          <w:iCs/>
          <w:szCs w:val="22"/>
        </w:rPr>
        <w:t>The purpose of t</w:t>
      </w:r>
      <w:r w:rsidR="00237335">
        <w:rPr>
          <w:rFonts w:ascii="Calibri" w:hAnsi="Calibri" w:cs="Calibri"/>
          <w:bCs/>
          <w:iCs/>
          <w:szCs w:val="22"/>
        </w:rPr>
        <w:t>hat</w:t>
      </w:r>
      <w:r w:rsidR="00EF3C3C" w:rsidRPr="00EF3C3C">
        <w:rPr>
          <w:rFonts w:ascii="Calibri" w:hAnsi="Calibri" w:cs="Calibri"/>
          <w:bCs/>
          <w:iCs/>
          <w:szCs w:val="22"/>
        </w:rPr>
        <w:t xml:space="preserve"> CfE</w:t>
      </w:r>
      <w:r w:rsidR="00237335">
        <w:rPr>
          <w:rFonts w:ascii="Calibri" w:hAnsi="Calibri" w:cs="Calibri"/>
          <w:bCs/>
          <w:iCs/>
          <w:szCs w:val="22"/>
        </w:rPr>
        <w:t>, which had been previously issued at the 113</w:t>
      </w:r>
      <w:r w:rsidR="00237335" w:rsidRPr="00B03797">
        <w:rPr>
          <w:rFonts w:ascii="Calibri" w:hAnsi="Calibri" w:cs="Calibri"/>
          <w:bCs/>
          <w:iCs/>
          <w:szCs w:val="22"/>
          <w:vertAlign w:val="superscript"/>
        </w:rPr>
        <w:t>th</w:t>
      </w:r>
      <w:r w:rsidR="00237335">
        <w:rPr>
          <w:rFonts w:ascii="Calibri" w:hAnsi="Calibri" w:cs="Calibri"/>
          <w:bCs/>
          <w:iCs/>
          <w:szCs w:val="22"/>
        </w:rPr>
        <w:t xml:space="preserve"> meeting,</w:t>
      </w:r>
      <w:r w:rsidR="00EF3C3C" w:rsidRPr="00EF3C3C">
        <w:rPr>
          <w:rFonts w:ascii="Calibri" w:hAnsi="Calibri" w:cs="Calibri"/>
          <w:bCs/>
          <w:iCs/>
          <w:szCs w:val="22"/>
        </w:rPr>
        <w:t xml:space="preserve"> was to assess whether new technologies c</w:t>
      </w:r>
      <w:r w:rsidR="00237335">
        <w:rPr>
          <w:rFonts w:ascii="Calibri" w:hAnsi="Calibri" w:cs="Calibri"/>
          <w:bCs/>
          <w:iCs/>
          <w:szCs w:val="22"/>
        </w:rPr>
        <w:t>ould</w:t>
      </w:r>
      <w:r w:rsidR="00EF3C3C" w:rsidRPr="00EF3C3C">
        <w:rPr>
          <w:rFonts w:ascii="Calibri" w:hAnsi="Calibri" w:cs="Calibri"/>
          <w:bCs/>
          <w:iCs/>
          <w:szCs w:val="22"/>
        </w:rPr>
        <w:t xml:space="preserve"> achieve better performance in terms of compression efficiency compared with currently used formats.</w:t>
      </w:r>
    </w:p>
    <w:p w14:paraId="1C6716A2" w14:textId="0A6C4A8E" w:rsidR="003179D8" w:rsidRPr="00EF3C3C" w:rsidRDefault="00237335" w:rsidP="00B03797">
      <w:pPr>
        <w:spacing w:before="120"/>
        <w:jc w:val="both"/>
        <w:rPr>
          <w:rFonts w:ascii="Calibri" w:hAnsi="Calibri" w:cs="Calibri"/>
          <w:bCs/>
          <w:iCs/>
          <w:szCs w:val="22"/>
        </w:rPr>
      </w:pPr>
      <w:r>
        <w:rPr>
          <w:rFonts w:ascii="Calibri" w:hAnsi="Calibri" w:cs="Calibri"/>
          <w:bCs/>
          <w:iCs/>
          <w:szCs w:val="22"/>
        </w:rPr>
        <w:lastRenderedPageBreak/>
        <w:t xml:space="preserve">In all, </w:t>
      </w:r>
      <w:r w:rsidR="00EF3C3C" w:rsidRPr="00EF3C3C">
        <w:rPr>
          <w:rFonts w:ascii="Calibri" w:hAnsi="Calibri" w:cs="Calibri"/>
          <w:bCs/>
          <w:iCs/>
          <w:szCs w:val="22"/>
        </w:rPr>
        <w:t>22 tools</w:t>
      </w:r>
      <w:r>
        <w:rPr>
          <w:rFonts w:ascii="Calibri" w:hAnsi="Calibri" w:cs="Calibri"/>
          <w:bCs/>
          <w:iCs/>
          <w:szCs w:val="22"/>
        </w:rPr>
        <w:t xml:space="preserve"> were </w:t>
      </w:r>
      <w:r w:rsidR="00EF3C3C" w:rsidRPr="00EF3C3C">
        <w:rPr>
          <w:rFonts w:ascii="Calibri" w:hAnsi="Calibri" w:cs="Calibri"/>
          <w:bCs/>
          <w:iCs/>
          <w:szCs w:val="22"/>
        </w:rPr>
        <w:t xml:space="preserve">evaluated. </w:t>
      </w:r>
      <w:r>
        <w:rPr>
          <w:rFonts w:ascii="Calibri" w:hAnsi="Calibri" w:cs="Calibri"/>
          <w:bCs/>
          <w:iCs/>
          <w:szCs w:val="22"/>
        </w:rPr>
        <w:t>The results demonstrate that b</w:t>
      </w:r>
      <w:r w:rsidR="00EF3C3C" w:rsidRPr="00EF3C3C">
        <w:rPr>
          <w:rFonts w:ascii="Calibri" w:hAnsi="Calibri" w:cs="Calibri"/>
          <w:bCs/>
          <w:iCs/>
          <w:szCs w:val="22"/>
        </w:rPr>
        <w:t xml:space="preserve">y integrating </w:t>
      </w:r>
      <w:r>
        <w:rPr>
          <w:rFonts w:ascii="Calibri" w:hAnsi="Calibri" w:cs="Calibri"/>
          <w:bCs/>
          <w:iCs/>
          <w:szCs w:val="22"/>
        </w:rPr>
        <w:t xml:space="preserve">a </w:t>
      </w:r>
      <w:r w:rsidR="00EF3C3C" w:rsidRPr="00EF3C3C">
        <w:rPr>
          <w:rFonts w:ascii="Calibri" w:hAnsi="Calibri" w:cs="Calibri"/>
          <w:bCs/>
          <w:iCs/>
          <w:szCs w:val="22"/>
        </w:rPr>
        <w:t xml:space="preserve">multiple </w:t>
      </w:r>
      <w:r>
        <w:rPr>
          <w:rFonts w:ascii="Calibri" w:hAnsi="Calibri" w:cs="Calibri"/>
          <w:bCs/>
          <w:iCs/>
          <w:szCs w:val="22"/>
        </w:rPr>
        <w:t xml:space="preserve">of these </w:t>
      </w:r>
      <w:r w:rsidR="00EF3C3C" w:rsidRPr="00EF3C3C">
        <w:rPr>
          <w:rFonts w:ascii="Calibri" w:hAnsi="Calibri" w:cs="Calibri"/>
          <w:bCs/>
          <w:iCs/>
          <w:szCs w:val="22"/>
        </w:rPr>
        <w:t>tools</w:t>
      </w:r>
      <w:r>
        <w:rPr>
          <w:rFonts w:ascii="Calibri" w:hAnsi="Calibri" w:cs="Calibri"/>
          <w:bCs/>
          <w:iCs/>
          <w:szCs w:val="22"/>
        </w:rPr>
        <w:t>,</w:t>
      </w:r>
      <w:r w:rsidR="00EF3C3C" w:rsidRPr="00EF3C3C">
        <w:rPr>
          <w:rFonts w:ascii="Calibri" w:hAnsi="Calibri" w:cs="Calibri"/>
          <w:bCs/>
          <w:iCs/>
          <w:szCs w:val="22"/>
        </w:rPr>
        <w:t xml:space="preserve"> it is possible to improve the compression of up to 27% with respect to the best state-of-the-art tool. </w:t>
      </w:r>
      <w:r>
        <w:rPr>
          <w:rFonts w:ascii="Calibri" w:hAnsi="Calibri" w:cs="Calibri"/>
          <w:bCs/>
          <w:iCs/>
          <w:szCs w:val="22"/>
        </w:rPr>
        <w:t xml:space="preserve">With this evidence, </w:t>
      </w:r>
      <w:r w:rsidR="003179D8" w:rsidRPr="00EF3C3C">
        <w:rPr>
          <w:rFonts w:ascii="Calibri" w:hAnsi="Calibri" w:cs="Calibri"/>
          <w:bCs/>
          <w:iCs/>
          <w:szCs w:val="22"/>
        </w:rPr>
        <w:t xml:space="preserve">MPEG has issued a Draft Call for Proposals (CfP) on Genomic Information Representation and Compression. The </w:t>
      </w:r>
      <w:r w:rsidR="00C37F6F">
        <w:rPr>
          <w:rFonts w:ascii="Calibri" w:hAnsi="Calibri" w:cs="Calibri"/>
          <w:bCs/>
          <w:iCs/>
          <w:szCs w:val="22"/>
        </w:rPr>
        <w:t xml:space="preserve">Draft </w:t>
      </w:r>
      <w:r w:rsidR="003179D8" w:rsidRPr="00EF3C3C">
        <w:rPr>
          <w:rFonts w:ascii="Calibri" w:hAnsi="Calibri" w:cs="Calibri"/>
          <w:bCs/>
          <w:iCs/>
          <w:szCs w:val="22"/>
        </w:rPr>
        <w:t>CfP</w:t>
      </w:r>
      <w:r w:rsidR="00C37F6F">
        <w:rPr>
          <w:rFonts w:ascii="Calibri" w:hAnsi="Calibri" w:cs="Calibri"/>
          <w:bCs/>
          <w:iCs/>
          <w:szCs w:val="22"/>
        </w:rPr>
        <w:t xml:space="preserve"> targets</w:t>
      </w:r>
      <w:r w:rsidR="003179D8" w:rsidRPr="00EF3C3C">
        <w:rPr>
          <w:rFonts w:ascii="Calibri" w:hAnsi="Calibri" w:cs="Calibri"/>
          <w:bCs/>
          <w:iCs/>
          <w:szCs w:val="22"/>
        </w:rPr>
        <w:t xml:space="preserve"> technologies for compressing raw and aligned genomic data and metadata for efficient storage and analysis.</w:t>
      </w:r>
    </w:p>
    <w:p w14:paraId="44382B14" w14:textId="6E4AB2A4" w:rsidR="006025A6" w:rsidRPr="00EF3C3C" w:rsidRDefault="003179D8" w:rsidP="00B03797">
      <w:pPr>
        <w:spacing w:before="120"/>
        <w:jc w:val="both"/>
        <w:rPr>
          <w:rFonts w:ascii="Calibri" w:hAnsi="Calibri" w:cs="Calibri"/>
          <w:bCs/>
          <w:iCs/>
          <w:szCs w:val="22"/>
        </w:rPr>
      </w:pPr>
      <w:r w:rsidRPr="00EF3C3C">
        <w:rPr>
          <w:rFonts w:ascii="Calibri" w:hAnsi="Calibri" w:cs="Calibri"/>
          <w:bCs/>
          <w:iCs/>
          <w:szCs w:val="22"/>
        </w:rPr>
        <w:t xml:space="preserve">As demonstrated by the results of the Call for Evidence, improved lossless compression of genomic data beyond </w:t>
      </w:r>
      <w:r w:rsidR="00530329">
        <w:rPr>
          <w:rFonts w:ascii="Calibri" w:hAnsi="Calibri" w:cs="Calibri"/>
          <w:bCs/>
          <w:iCs/>
          <w:szCs w:val="22"/>
        </w:rPr>
        <w:t xml:space="preserve">the current </w:t>
      </w:r>
      <w:r w:rsidRPr="00EF3C3C">
        <w:rPr>
          <w:rFonts w:ascii="Calibri" w:hAnsi="Calibri" w:cs="Calibri"/>
          <w:bCs/>
          <w:iCs/>
          <w:szCs w:val="22"/>
        </w:rPr>
        <w:t>state</w:t>
      </w:r>
      <w:r w:rsidR="00530329">
        <w:rPr>
          <w:rFonts w:ascii="Calibri" w:hAnsi="Calibri" w:cs="Calibri"/>
          <w:bCs/>
          <w:iCs/>
          <w:szCs w:val="22"/>
        </w:rPr>
        <w:t>-</w:t>
      </w:r>
      <w:r w:rsidRPr="00EF3C3C">
        <w:rPr>
          <w:rFonts w:ascii="Calibri" w:hAnsi="Calibri" w:cs="Calibri"/>
          <w:bCs/>
          <w:iCs/>
          <w:szCs w:val="22"/>
        </w:rPr>
        <w:t>of</w:t>
      </w:r>
      <w:r w:rsidR="00530329">
        <w:rPr>
          <w:rFonts w:ascii="Calibri" w:hAnsi="Calibri" w:cs="Calibri"/>
          <w:bCs/>
          <w:iCs/>
          <w:szCs w:val="22"/>
        </w:rPr>
        <w:t>-</w:t>
      </w:r>
      <w:r w:rsidRPr="00EF3C3C">
        <w:rPr>
          <w:rFonts w:ascii="Calibri" w:hAnsi="Calibri" w:cs="Calibri"/>
          <w:bCs/>
          <w:iCs/>
          <w:szCs w:val="22"/>
        </w:rPr>
        <w:t>the</w:t>
      </w:r>
      <w:r w:rsidR="00530329">
        <w:rPr>
          <w:rFonts w:ascii="Calibri" w:hAnsi="Calibri" w:cs="Calibri"/>
          <w:bCs/>
          <w:iCs/>
          <w:szCs w:val="22"/>
        </w:rPr>
        <w:t>-</w:t>
      </w:r>
      <w:r w:rsidRPr="00EF3C3C">
        <w:rPr>
          <w:rFonts w:ascii="Calibri" w:hAnsi="Calibri" w:cs="Calibri"/>
          <w:bCs/>
          <w:iCs/>
          <w:szCs w:val="22"/>
        </w:rPr>
        <w:t xml:space="preserve">art tools is achievable by combining and further developing them. The call also addresses lossy compression of </w:t>
      </w:r>
      <w:r w:rsidR="00530329">
        <w:rPr>
          <w:rFonts w:ascii="Calibri" w:hAnsi="Calibri" w:cs="Calibri"/>
          <w:bCs/>
          <w:iCs/>
          <w:szCs w:val="22"/>
        </w:rPr>
        <w:t xml:space="preserve">the </w:t>
      </w:r>
      <w:r w:rsidRPr="00EF3C3C">
        <w:rPr>
          <w:rFonts w:ascii="Calibri" w:hAnsi="Calibri" w:cs="Calibri"/>
          <w:bCs/>
          <w:iCs/>
          <w:szCs w:val="22"/>
        </w:rPr>
        <w:t xml:space="preserve">metadata which </w:t>
      </w:r>
      <w:r w:rsidR="00530329">
        <w:rPr>
          <w:rFonts w:ascii="Calibri" w:hAnsi="Calibri" w:cs="Calibri"/>
          <w:bCs/>
          <w:iCs/>
          <w:szCs w:val="22"/>
        </w:rPr>
        <w:t>make up</w:t>
      </w:r>
      <w:r w:rsidRPr="00EF3C3C">
        <w:rPr>
          <w:rFonts w:ascii="Calibri" w:hAnsi="Calibri" w:cs="Calibri"/>
          <w:bCs/>
          <w:iCs/>
          <w:szCs w:val="22"/>
        </w:rPr>
        <w:t xml:space="preserve"> the dominant volume of the resulting compressed data. The </w:t>
      </w:r>
      <w:r w:rsidR="00C37F6F">
        <w:rPr>
          <w:rFonts w:ascii="Calibri" w:hAnsi="Calibri" w:cs="Calibri"/>
          <w:bCs/>
          <w:iCs/>
          <w:szCs w:val="22"/>
        </w:rPr>
        <w:t xml:space="preserve">Draft </w:t>
      </w:r>
      <w:r w:rsidRPr="00EF3C3C">
        <w:rPr>
          <w:rFonts w:ascii="Calibri" w:hAnsi="Calibri" w:cs="Calibri"/>
          <w:bCs/>
          <w:iCs/>
          <w:szCs w:val="22"/>
        </w:rPr>
        <w:t xml:space="preserve">CfP </w:t>
      </w:r>
      <w:r w:rsidR="00C37F6F">
        <w:rPr>
          <w:rFonts w:ascii="Calibri" w:hAnsi="Calibri" w:cs="Calibri"/>
          <w:bCs/>
          <w:iCs/>
          <w:szCs w:val="22"/>
        </w:rPr>
        <w:t>seeks</w:t>
      </w:r>
      <w:r w:rsidRPr="00EF3C3C">
        <w:rPr>
          <w:rFonts w:ascii="Calibri" w:hAnsi="Calibri" w:cs="Calibri"/>
          <w:bCs/>
          <w:iCs/>
          <w:szCs w:val="22"/>
        </w:rPr>
        <w:t xml:space="preserve"> lossy compression technologies that can provide higher compression performance without affecting the accuracy of analysis application results. Responses to the Genomic Information Representation and Compression CfP will be evaluated prior to the 116th MPEG meeting in October 2016 (</w:t>
      </w:r>
      <w:r w:rsidR="00530329">
        <w:rPr>
          <w:rFonts w:ascii="Calibri" w:hAnsi="Calibri" w:cs="Calibri"/>
          <w:bCs/>
          <w:iCs/>
          <w:szCs w:val="22"/>
        </w:rPr>
        <w:t xml:space="preserve">in </w:t>
      </w:r>
      <w:r w:rsidRPr="00EF3C3C">
        <w:rPr>
          <w:rFonts w:ascii="Calibri" w:hAnsi="Calibri" w:cs="Calibri"/>
          <w:bCs/>
          <w:iCs/>
          <w:szCs w:val="22"/>
        </w:rPr>
        <w:t>Chengdu, China</w:t>
      </w:r>
      <w:r>
        <w:rPr>
          <w:rFonts w:ascii="Calibri" w:hAnsi="Calibri" w:cs="Calibri"/>
          <w:bCs/>
          <w:iCs/>
          <w:szCs w:val="22"/>
        </w:rPr>
        <w:t>).</w:t>
      </w:r>
      <w:r w:rsidR="00C37F6F">
        <w:rPr>
          <w:rFonts w:ascii="Calibri" w:hAnsi="Calibri" w:cs="Calibri"/>
          <w:bCs/>
          <w:iCs/>
          <w:szCs w:val="22"/>
        </w:rPr>
        <w:t xml:space="preserve"> </w:t>
      </w:r>
      <w:r w:rsidR="00BF2BB4">
        <w:rPr>
          <w:rFonts w:ascii="Calibri" w:hAnsi="Calibri" w:cs="Calibri"/>
          <w:bCs/>
          <w:iCs/>
          <w:szCs w:val="22"/>
        </w:rPr>
        <w:t xml:space="preserve">An ad hoc group, co-chaired by Martin Golobiewski, convenor of </w:t>
      </w:r>
      <w:r w:rsidR="009E647C">
        <w:rPr>
          <w:rFonts w:ascii="Calibri" w:hAnsi="Calibri" w:cs="Calibri"/>
          <w:bCs/>
          <w:iCs/>
          <w:szCs w:val="22"/>
        </w:rPr>
        <w:t xml:space="preserve">Working Group 5 of ISO </w:t>
      </w:r>
      <w:r w:rsidR="00BF2BB4">
        <w:rPr>
          <w:rFonts w:ascii="Calibri" w:hAnsi="Calibri" w:cs="Calibri"/>
          <w:bCs/>
          <w:iCs/>
          <w:szCs w:val="22"/>
        </w:rPr>
        <w:t>TC 276</w:t>
      </w:r>
      <w:r w:rsidR="009E647C">
        <w:rPr>
          <w:rFonts w:ascii="Calibri" w:hAnsi="Calibri" w:cs="Calibri"/>
          <w:bCs/>
          <w:iCs/>
          <w:szCs w:val="22"/>
        </w:rPr>
        <w:t xml:space="preserve"> (i.e. the </w:t>
      </w:r>
      <w:r w:rsidR="00BF2BB4">
        <w:rPr>
          <w:rFonts w:ascii="Calibri" w:hAnsi="Calibri" w:cs="Calibri"/>
          <w:bCs/>
          <w:iCs/>
          <w:szCs w:val="22"/>
        </w:rPr>
        <w:t xml:space="preserve">ISO committee </w:t>
      </w:r>
      <w:r w:rsidR="009E647C">
        <w:rPr>
          <w:rFonts w:ascii="Calibri" w:hAnsi="Calibri" w:cs="Calibri"/>
          <w:bCs/>
          <w:iCs/>
          <w:szCs w:val="22"/>
        </w:rPr>
        <w:t xml:space="preserve">for </w:t>
      </w:r>
      <w:r w:rsidR="00BF2BB4">
        <w:rPr>
          <w:rFonts w:ascii="Calibri" w:hAnsi="Calibri" w:cs="Calibri"/>
          <w:bCs/>
          <w:iCs/>
          <w:szCs w:val="22"/>
        </w:rPr>
        <w:t>Biotechnology)</w:t>
      </w:r>
      <w:r w:rsidR="009E647C">
        <w:rPr>
          <w:rFonts w:ascii="Calibri" w:hAnsi="Calibri" w:cs="Calibri"/>
          <w:bCs/>
          <w:iCs/>
          <w:szCs w:val="22"/>
        </w:rPr>
        <w:t xml:space="preserve"> and Dr. Marco Mattavelli (of MPEG) will coordinate the receipt</w:t>
      </w:r>
      <w:r w:rsidR="00BF2BB4">
        <w:rPr>
          <w:rFonts w:ascii="Calibri" w:hAnsi="Calibri" w:cs="Calibri"/>
          <w:bCs/>
          <w:iCs/>
          <w:szCs w:val="22"/>
        </w:rPr>
        <w:t xml:space="preserve"> and pre-analysis of submissions</w:t>
      </w:r>
      <w:r w:rsidR="009902B0">
        <w:rPr>
          <w:rFonts w:ascii="Calibri" w:hAnsi="Calibri" w:cs="Calibri"/>
          <w:bCs/>
          <w:iCs/>
          <w:szCs w:val="22"/>
        </w:rPr>
        <w:t xml:space="preserve"> received in response</w:t>
      </w:r>
      <w:r w:rsidR="009E647C">
        <w:rPr>
          <w:rFonts w:ascii="Calibri" w:hAnsi="Calibri" w:cs="Calibri"/>
          <w:bCs/>
          <w:iCs/>
          <w:szCs w:val="22"/>
        </w:rPr>
        <w:t xml:space="preserve"> to the call. </w:t>
      </w:r>
      <w:r w:rsidR="00EF3C3C" w:rsidRPr="00EF3C3C">
        <w:rPr>
          <w:rFonts w:ascii="Calibri" w:hAnsi="Calibri" w:cs="Calibri"/>
          <w:bCs/>
          <w:iCs/>
          <w:szCs w:val="22"/>
        </w:rPr>
        <w:t>Detailed results to the CfE</w:t>
      </w:r>
      <w:r w:rsidR="00631F82">
        <w:rPr>
          <w:rFonts w:ascii="Calibri" w:hAnsi="Calibri" w:cs="Calibri"/>
          <w:bCs/>
          <w:iCs/>
          <w:szCs w:val="22"/>
        </w:rPr>
        <w:t xml:space="preserve"> and the p</w:t>
      </w:r>
      <w:r w:rsidR="006025A6">
        <w:rPr>
          <w:rFonts w:ascii="Calibri" w:hAnsi="Calibri" w:cs="Calibri"/>
          <w:bCs/>
          <w:iCs/>
          <w:szCs w:val="22"/>
        </w:rPr>
        <w:t>resentations shown</w:t>
      </w:r>
      <w:r w:rsidR="006025A6" w:rsidRPr="00EF3C3C">
        <w:rPr>
          <w:rFonts w:ascii="Calibri" w:hAnsi="Calibri" w:cs="Calibri"/>
          <w:bCs/>
          <w:iCs/>
          <w:szCs w:val="22"/>
        </w:rPr>
        <w:t xml:space="preserve"> during the seminar will soon be available as MPEG document</w:t>
      </w:r>
      <w:r w:rsidR="00631F82">
        <w:rPr>
          <w:rFonts w:ascii="Calibri" w:hAnsi="Calibri" w:cs="Calibri"/>
          <w:bCs/>
          <w:iCs/>
          <w:szCs w:val="22"/>
        </w:rPr>
        <w:t>s</w:t>
      </w:r>
      <w:r w:rsidR="006025A6" w:rsidRPr="00EF3C3C">
        <w:rPr>
          <w:rFonts w:ascii="Calibri" w:hAnsi="Calibri" w:cs="Calibri"/>
          <w:bCs/>
          <w:iCs/>
          <w:szCs w:val="22"/>
        </w:rPr>
        <w:t xml:space="preserve"> N16137</w:t>
      </w:r>
      <w:r w:rsidR="00631F82">
        <w:rPr>
          <w:rFonts w:ascii="Calibri" w:hAnsi="Calibri" w:cs="Calibri"/>
          <w:bCs/>
          <w:iCs/>
          <w:szCs w:val="22"/>
        </w:rPr>
        <w:t xml:space="preserve"> and N16147</w:t>
      </w:r>
      <w:r w:rsidR="006025A6" w:rsidRPr="00EF3C3C">
        <w:rPr>
          <w:rFonts w:ascii="Calibri" w:hAnsi="Calibri" w:cs="Calibri"/>
          <w:bCs/>
          <w:iCs/>
          <w:szCs w:val="22"/>
        </w:rPr>
        <w:t xml:space="preserve"> at: http://mpeg.chiariglione.org/meetings/114</w:t>
      </w:r>
      <w:r w:rsidR="006025A6">
        <w:rPr>
          <w:rFonts w:ascii="Calibri" w:hAnsi="Calibri" w:cs="Calibri"/>
          <w:bCs/>
          <w:iCs/>
          <w:szCs w:val="22"/>
        </w:rPr>
        <w:t>.</w:t>
      </w:r>
    </w:p>
    <w:p w14:paraId="4495605A" w14:textId="77777777" w:rsidR="00DF2DA5" w:rsidRDefault="00DF2DA5" w:rsidP="00EF3C3C">
      <w:pPr>
        <w:jc w:val="both"/>
        <w:rPr>
          <w:rFonts w:ascii="Calibri" w:hAnsi="Calibri" w:cs="Calibri"/>
          <w:bCs/>
          <w:iCs/>
          <w:szCs w:val="22"/>
        </w:rPr>
      </w:pPr>
    </w:p>
    <w:p w14:paraId="183D1B00" w14:textId="0B23D254" w:rsidR="00DF2DA5" w:rsidRPr="00DF2DA5" w:rsidRDefault="00DF2DA5" w:rsidP="00DF2DA5">
      <w:pPr>
        <w:jc w:val="center"/>
        <w:rPr>
          <w:rFonts w:ascii="Calibri" w:hAnsi="Calibri" w:cs="Calibri"/>
          <w:bCs/>
          <w:iCs/>
          <w:szCs w:val="22"/>
        </w:rPr>
      </w:pPr>
      <w:r>
        <w:rPr>
          <w:rFonts w:ascii="Calibri" w:hAnsi="Calibri" w:cs="Calibri"/>
          <w:b/>
          <w:bCs/>
          <w:iCs/>
          <w:szCs w:val="22"/>
        </w:rPr>
        <w:t xml:space="preserve">MPEG evaluates results to CfP for </w:t>
      </w:r>
      <w:r w:rsidRPr="00DF2DA5">
        <w:rPr>
          <w:rFonts w:ascii="Calibri" w:hAnsi="Calibri" w:cs="Calibri"/>
          <w:b/>
          <w:bCs/>
          <w:iCs/>
          <w:szCs w:val="22"/>
        </w:rPr>
        <w:t>Compact Descriptors for Video Analysis</w:t>
      </w:r>
    </w:p>
    <w:p w14:paraId="37BA8F9A" w14:textId="77777777" w:rsidR="00DF2DA5" w:rsidRDefault="00DF2DA5" w:rsidP="00DF2DA5">
      <w:pPr>
        <w:jc w:val="both"/>
        <w:rPr>
          <w:rFonts w:ascii="Calibri" w:hAnsi="Calibri" w:cs="Calibri"/>
          <w:bCs/>
          <w:iCs/>
          <w:szCs w:val="22"/>
        </w:rPr>
      </w:pPr>
    </w:p>
    <w:p w14:paraId="7B418B3D" w14:textId="2B6831E0" w:rsidR="00DF2DA5" w:rsidRPr="00DF2DA5" w:rsidRDefault="00DF2DA5" w:rsidP="00DF2DA5">
      <w:pPr>
        <w:jc w:val="both"/>
        <w:rPr>
          <w:rFonts w:ascii="Calibri" w:hAnsi="Calibri" w:cs="Calibri"/>
          <w:bCs/>
          <w:iCs/>
          <w:szCs w:val="22"/>
        </w:rPr>
      </w:pPr>
      <w:r w:rsidRPr="00DF2DA5">
        <w:rPr>
          <w:rFonts w:ascii="Calibri" w:hAnsi="Calibri" w:cs="Calibri"/>
          <w:bCs/>
          <w:iCs/>
          <w:szCs w:val="22"/>
        </w:rPr>
        <w:t xml:space="preserve">MPEG </w:t>
      </w:r>
      <w:r w:rsidR="00007856">
        <w:rPr>
          <w:rFonts w:ascii="Calibri" w:hAnsi="Calibri" w:cs="Calibri"/>
          <w:bCs/>
          <w:iCs/>
          <w:szCs w:val="22"/>
        </w:rPr>
        <w:t xml:space="preserve">has </w:t>
      </w:r>
      <w:r w:rsidRPr="00DF2DA5">
        <w:rPr>
          <w:rFonts w:ascii="Calibri" w:hAnsi="Calibri" w:cs="Calibri"/>
          <w:bCs/>
          <w:iCs/>
          <w:szCs w:val="22"/>
        </w:rPr>
        <w:t>received re</w:t>
      </w:r>
      <w:r w:rsidR="009F7E6C">
        <w:rPr>
          <w:rFonts w:ascii="Calibri" w:hAnsi="Calibri" w:cs="Calibri"/>
          <w:bCs/>
          <w:iCs/>
          <w:szCs w:val="22"/>
        </w:rPr>
        <w:t>s</w:t>
      </w:r>
      <w:r w:rsidRPr="00DF2DA5">
        <w:rPr>
          <w:rFonts w:ascii="Calibri" w:hAnsi="Calibri" w:cs="Calibri"/>
          <w:bCs/>
          <w:iCs/>
          <w:szCs w:val="22"/>
        </w:rPr>
        <w:t>ponses from three consortia to its Call for Proposals (CfP) on Compact Descriptors for Video Analysis (CDVA). This CfP addresses compact (i.e., compressed) video description technologies for search and retrieval applications, i.e. for content matching in video</w:t>
      </w:r>
      <w:r w:rsidR="007F3443">
        <w:rPr>
          <w:rFonts w:ascii="Calibri" w:hAnsi="Calibri" w:cs="Calibri"/>
          <w:bCs/>
          <w:iCs/>
          <w:szCs w:val="22"/>
        </w:rPr>
        <w:t xml:space="preserve"> sequences</w:t>
      </w:r>
      <w:r w:rsidRPr="00DF2DA5">
        <w:rPr>
          <w:rFonts w:ascii="Calibri" w:hAnsi="Calibri" w:cs="Calibri"/>
          <w:bCs/>
          <w:iCs/>
          <w:szCs w:val="22"/>
        </w:rPr>
        <w:t xml:space="preserve">. Visual content matching includes matching of views of large and small objects and scenes, that is robust to partial occlusions as well as changes in vantage point, camera parameters, and lighting conditions. The objects of interest </w:t>
      </w:r>
      <w:r w:rsidR="00F4392D">
        <w:rPr>
          <w:rFonts w:ascii="Calibri" w:hAnsi="Calibri" w:cs="Calibri"/>
          <w:bCs/>
          <w:iCs/>
          <w:szCs w:val="22"/>
        </w:rPr>
        <w:t>include</w:t>
      </w:r>
      <w:r w:rsidR="00F4392D" w:rsidRPr="00DF2DA5">
        <w:rPr>
          <w:rFonts w:ascii="Calibri" w:hAnsi="Calibri" w:cs="Calibri"/>
          <w:bCs/>
          <w:iCs/>
          <w:szCs w:val="22"/>
        </w:rPr>
        <w:t xml:space="preserve"> </w:t>
      </w:r>
      <w:r w:rsidR="00F4392D">
        <w:rPr>
          <w:rFonts w:ascii="Calibri" w:hAnsi="Calibri" w:cs="Calibri"/>
          <w:bCs/>
          <w:iCs/>
          <w:szCs w:val="22"/>
        </w:rPr>
        <w:t>those</w:t>
      </w:r>
      <w:r w:rsidR="00F4392D" w:rsidRPr="00DF2DA5">
        <w:rPr>
          <w:rFonts w:ascii="Calibri" w:hAnsi="Calibri" w:cs="Calibri"/>
          <w:bCs/>
          <w:iCs/>
          <w:szCs w:val="22"/>
        </w:rPr>
        <w:t xml:space="preserve"> </w:t>
      </w:r>
      <w:r w:rsidR="00F4392D">
        <w:rPr>
          <w:rFonts w:ascii="Calibri" w:hAnsi="Calibri" w:cs="Calibri"/>
          <w:bCs/>
          <w:iCs/>
          <w:szCs w:val="22"/>
        </w:rPr>
        <w:t xml:space="preserve">that are </w:t>
      </w:r>
      <w:r w:rsidRPr="00DF2DA5">
        <w:rPr>
          <w:rFonts w:ascii="Calibri" w:hAnsi="Calibri" w:cs="Calibri"/>
          <w:bCs/>
          <w:iCs/>
          <w:szCs w:val="22"/>
        </w:rPr>
        <w:t xml:space="preserve">planar or non-planar, rigid or partially rigid, </w:t>
      </w:r>
      <w:r w:rsidR="00F4392D">
        <w:rPr>
          <w:rFonts w:ascii="Calibri" w:hAnsi="Calibri" w:cs="Calibri"/>
          <w:bCs/>
          <w:iCs/>
          <w:szCs w:val="22"/>
        </w:rPr>
        <w:t xml:space="preserve">and </w:t>
      </w:r>
      <w:r w:rsidRPr="00DF2DA5">
        <w:rPr>
          <w:rFonts w:ascii="Calibri" w:hAnsi="Calibri" w:cs="Calibri"/>
          <w:bCs/>
          <w:iCs/>
          <w:szCs w:val="22"/>
        </w:rPr>
        <w:t>textured or partially textured. CDVA aims to enable efficient and interoperable design of video analysis applications in large databases, for example broadcasters</w:t>
      </w:r>
      <w:r w:rsidR="00042225" w:rsidRPr="00CE7D19">
        <w:rPr>
          <w:rFonts w:asciiTheme="majorHAnsi" w:hAnsiTheme="majorHAnsi"/>
        </w:rPr>
        <w:t>’</w:t>
      </w:r>
      <w:r w:rsidRPr="00DF2DA5">
        <w:rPr>
          <w:rFonts w:ascii="Calibri" w:hAnsi="Calibri" w:cs="Calibri"/>
          <w:bCs/>
          <w:iCs/>
          <w:szCs w:val="22"/>
        </w:rPr>
        <w:t xml:space="preserve"> archives or videos available on the Internet. It is envisioned that CDVA will provide a complementary set of tools to the suite of existing MPEG standards, such as the MPEG-7 Compact Descriptors for Visual Search (CDVS). Evalu</w:t>
      </w:r>
      <w:r w:rsidR="009F7E6C">
        <w:rPr>
          <w:rFonts w:ascii="Calibri" w:hAnsi="Calibri" w:cs="Calibri"/>
          <w:bCs/>
          <w:iCs/>
          <w:szCs w:val="22"/>
        </w:rPr>
        <w:t>a</w:t>
      </w:r>
      <w:r w:rsidRPr="00DF2DA5">
        <w:rPr>
          <w:rFonts w:ascii="Calibri" w:hAnsi="Calibri" w:cs="Calibri"/>
          <w:bCs/>
          <w:iCs/>
          <w:szCs w:val="22"/>
        </w:rPr>
        <w:t>tion showed that sufficient technology was</w:t>
      </w:r>
      <w:r w:rsidR="009F7E6C">
        <w:rPr>
          <w:rFonts w:ascii="Calibri" w:hAnsi="Calibri" w:cs="Calibri"/>
          <w:bCs/>
          <w:iCs/>
          <w:szCs w:val="22"/>
        </w:rPr>
        <w:t xml:space="preserve"> received such that a standardi</w:t>
      </w:r>
      <w:r w:rsidRPr="00DF2DA5">
        <w:rPr>
          <w:rFonts w:ascii="Calibri" w:hAnsi="Calibri" w:cs="Calibri"/>
          <w:bCs/>
          <w:iCs/>
          <w:szCs w:val="22"/>
        </w:rPr>
        <w:t>zation effort is started. The final standard is expected to be ready in 2018.</w:t>
      </w:r>
    </w:p>
    <w:p w14:paraId="1C87A4DD" w14:textId="77777777" w:rsidR="00DF2DA5" w:rsidRDefault="00DF2DA5" w:rsidP="00DF2DA5">
      <w:pPr>
        <w:jc w:val="both"/>
        <w:rPr>
          <w:rFonts w:ascii="Calibri" w:hAnsi="Calibri" w:cs="Calibri"/>
          <w:bCs/>
          <w:iCs/>
          <w:szCs w:val="22"/>
        </w:rPr>
      </w:pPr>
    </w:p>
    <w:p w14:paraId="1B123B56" w14:textId="12015194" w:rsidR="00D003ED" w:rsidRPr="00D003ED" w:rsidRDefault="00D003ED" w:rsidP="00D003ED">
      <w:pPr>
        <w:jc w:val="center"/>
        <w:rPr>
          <w:rFonts w:ascii="Calibri" w:hAnsi="Calibri" w:cs="Calibri"/>
          <w:b/>
          <w:bCs/>
          <w:iCs/>
          <w:szCs w:val="22"/>
        </w:rPr>
      </w:pPr>
      <w:r w:rsidRPr="00D003ED">
        <w:rPr>
          <w:rFonts w:ascii="Calibri" w:hAnsi="Calibri" w:cs="Calibri"/>
          <w:b/>
          <w:bCs/>
          <w:iCs/>
          <w:szCs w:val="22"/>
        </w:rPr>
        <w:t>Workshop on 5G/ Beyond UHD Media</w:t>
      </w:r>
    </w:p>
    <w:p w14:paraId="257B0605" w14:textId="77777777" w:rsidR="00D003ED" w:rsidRPr="00D003ED" w:rsidRDefault="00D003ED" w:rsidP="00D003ED">
      <w:pPr>
        <w:jc w:val="both"/>
        <w:rPr>
          <w:rFonts w:ascii="Calibri" w:hAnsi="Calibri" w:cs="Calibri"/>
          <w:bCs/>
          <w:iCs/>
          <w:szCs w:val="22"/>
        </w:rPr>
      </w:pPr>
      <w:r w:rsidRPr="00D003ED">
        <w:rPr>
          <w:rFonts w:ascii="Calibri" w:hAnsi="Calibri" w:cs="Calibri"/>
          <w:bCs/>
          <w:iCs/>
          <w:szCs w:val="22"/>
        </w:rPr>
        <w:t> </w:t>
      </w:r>
    </w:p>
    <w:p w14:paraId="7BA2B4FF" w14:textId="78D2AA84" w:rsidR="00D003ED" w:rsidRPr="00D003ED" w:rsidRDefault="00D003ED" w:rsidP="00D003ED">
      <w:pPr>
        <w:jc w:val="both"/>
        <w:rPr>
          <w:rFonts w:ascii="Calibri" w:hAnsi="Calibri" w:cs="Calibri"/>
          <w:bCs/>
          <w:iCs/>
          <w:szCs w:val="22"/>
        </w:rPr>
      </w:pPr>
      <w:r w:rsidRPr="00D003ED">
        <w:rPr>
          <w:rFonts w:ascii="Calibri" w:hAnsi="Calibri" w:cs="Calibri"/>
          <w:bCs/>
          <w:iCs/>
          <w:szCs w:val="22"/>
        </w:rPr>
        <w:t>A workshop on 5G/ Beyond UHD Media was held on February 24th, 2016 during the 114</w:t>
      </w:r>
      <w:r w:rsidRPr="00D003ED">
        <w:rPr>
          <w:rFonts w:ascii="Calibri" w:hAnsi="Calibri" w:cs="Calibri"/>
          <w:bCs/>
          <w:iCs/>
          <w:szCs w:val="22"/>
          <w:vertAlign w:val="superscript"/>
        </w:rPr>
        <w:t>th</w:t>
      </w:r>
      <w:r w:rsidRPr="00D003ED">
        <w:rPr>
          <w:rFonts w:ascii="Calibri" w:hAnsi="Calibri" w:cs="Calibri"/>
          <w:bCs/>
          <w:iCs/>
          <w:szCs w:val="22"/>
        </w:rPr>
        <w:t xml:space="preserve"> MPEG meeting. The workshop was organized to acquire relevant information about the context in which MPEG technology related to video, virtual </w:t>
      </w:r>
      <w:r>
        <w:rPr>
          <w:rFonts w:ascii="Calibri" w:hAnsi="Calibri" w:cs="Calibri"/>
          <w:bCs/>
          <w:iCs/>
          <w:szCs w:val="22"/>
        </w:rPr>
        <w:t xml:space="preserve">reality and </w:t>
      </w:r>
      <w:r w:rsidR="00F4392D">
        <w:rPr>
          <w:rFonts w:ascii="Calibri" w:hAnsi="Calibri" w:cs="Calibri"/>
          <w:bCs/>
          <w:iCs/>
          <w:szCs w:val="22"/>
        </w:rPr>
        <w:t xml:space="preserve">the </w:t>
      </w:r>
      <w:r>
        <w:rPr>
          <w:rFonts w:ascii="Calibri" w:hAnsi="Calibri" w:cs="Calibri"/>
          <w:bCs/>
          <w:iCs/>
          <w:szCs w:val="22"/>
        </w:rPr>
        <w:t>Internet of Things</w:t>
      </w:r>
      <w:r w:rsidR="00F4392D">
        <w:rPr>
          <w:rFonts w:ascii="Calibri" w:hAnsi="Calibri" w:cs="Calibri"/>
          <w:bCs/>
          <w:iCs/>
          <w:szCs w:val="22"/>
        </w:rPr>
        <w:t xml:space="preserve"> </w:t>
      </w:r>
      <w:r w:rsidRPr="00D003ED">
        <w:rPr>
          <w:rFonts w:ascii="Calibri" w:hAnsi="Calibri" w:cs="Calibri"/>
          <w:bCs/>
          <w:iCs/>
          <w:szCs w:val="22"/>
        </w:rPr>
        <w:t xml:space="preserve">will be operating in the future, and to review the status of mobile technologies with the goal of guiding future codec standardization activity. </w:t>
      </w:r>
    </w:p>
    <w:p w14:paraId="319E284D" w14:textId="25DB5438" w:rsidR="00DF2DA5" w:rsidRDefault="00D003ED" w:rsidP="00B03797">
      <w:pPr>
        <w:spacing w:before="120"/>
        <w:jc w:val="both"/>
        <w:rPr>
          <w:rFonts w:ascii="Calibri" w:hAnsi="Calibri" w:cs="Calibri"/>
          <w:bCs/>
          <w:iCs/>
          <w:szCs w:val="22"/>
        </w:rPr>
      </w:pPr>
      <w:r w:rsidRPr="00D003ED">
        <w:rPr>
          <w:rFonts w:ascii="Calibri" w:hAnsi="Calibri" w:cs="Calibri"/>
          <w:bCs/>
          <w:iCs/>
          <w:szCs w:val="22"/>
        </w:rPr>
        <w:t>Dr. James Kempf of Ericsson reported on the challenges that Internet of Things devices face in a mobile environment. Dr. Ian Harvey of FOX discussed content creation for Virtual Reality applications. Dr. Kent Walker of Qualcomm promoted the value of unbundling technologies and creating relevant enablers. Dr. Jongmin Lee of SK Telecom explained challenges and opportunities in Next Generation Mobile Multimedia Services. Dr. Sudhir Dixit of</w:t>
      </w:r>
      <w:r w:rsidR="00AA4FD3">
        <w:rPr>
          <w:rFonts w:ascii="Calibri" w:hAnsi="Calibri" w:cs="Calibri"/>
          <w:bCs/>
          <w:iCs/>
          <w:szCs w:val="22"/>
        </w:rPr>
        <w:t xml:space="preserve"> </w:t>
      </w:r>
      <w:r w:rsidRPr="00D003ED">
        <w:rPr>
          <w:rFonts w:ascii="Calibri" w:hAnsi="Calibri" w:cs="Calibri"/>
          <w:bCs/>
          <w:iCs/>
          <w:szCs w:val="22"/>
        </w:rPr>
        <w:t>Wireless World Research Forum</w:t>
      </w:r>
      <w:r w:rsidR="00AA4FD3">
        <w:rPr>
          <w:rFonts w:ascii="Calibri" w:hAnsi="Calibri" w:cs="Calibri"/>
          <w:bCs/>
          <w:iCs/>
          <w:szCs w:val="22"/>
        </w:rPr>
        <w:t xml:space="preserve"> </w:t>
      </w:r>
      <w:r w:rsidRPr="00D003ED">
        <w:rPr>
          <w:rFonts w:ascii="Calibri" w:hAnsi="Calibri" w:cs="Calibri"/>
          <w:bCs/>
          <w:iCs/>
          <w:szCs w:val="22"/>
        </w:rPr>
        <w:t>reported on the next generation mobile 5G network and Its Challenges in Support of UHD Media. Emmanuel Thomas of TNO showed trends in 5G and future media consumption using media orchestration as an example. Dr. Charlie Zhang of Samsung Research America focused in his presentation on the 5G Key Technologies and Recent Advances.</w:t>
      </w:r>
    </w:p>
    <w:p w14:paraId="53A33D31" w14:textId="77777777" w:rsidR="00831EC6" w:rsidRDefault="00831EC6" w:rsidP="00EF3C3C">
      <w:pPr>
        <w:jc w:val="both"/>
        <w:rPr>
          <w:rFonts w:ascii="Calibri" w:hAnsi="Calibri" w:cs="Calibri"/>
          <w:bCs/>
          <w:iCs/>
          <w:szCs w:val="22"/>
        </w:rPr>
      </w:pPr>
    </w:p>
    <w:p w14:paraId="63B739D0" w14:textId="44D0ABC0" w:rsidR="00831EC6" w:rsidRPr="00831EC6" w:rsidRDefault="00831EC6" w:rsidP="00B03797">
      <w:pPr>
        <w:keepNext/>
        <w:jc w:val="center"/>
        <w:rPr>
          <w:rFonts w:asciiTheme="majorHAnsi" w:hAnsiTheme="majorHAnsi"/>
          <w:b/>
        </w:rPr>
      </w:pPr>
      <w:r>
        <w:rPr>
          <w:rFonts w:asciiTheme="majorHAnsi" w:hAnsiTheme="majorHAnsi"/>
          <w:b/>
        </w:rPr>
        <w:lastRenderedPageBreak/>
        <w:t>Verification test complete</w:t>
      </w:r>
      <w:r w:rsidRPr="00831EC6">
        <w:rPr>
          <w:rFonts w:asciiTheme="majorHAnsi" w:hAnsiTheme="majorHAnsi"/>
          <w:b/>
        </w:rPr>
        <w:t xml:space="preserve"> for Scalable HEVC and MV-HEVC</w:t>
      </w:r>
    </w:p>
    <w:p w14:paraId="1459B1C7" w14:textId="77777777" w:rsidR="00831EC6" w:rsidRDefault="00831EC6" w:rsidP="00B03797">
      <w:pPr>
        <w:keepNext/>
        <w:jc w:val="both"/>
        <w:rPr>
          <w:rFonts w:asciiTheme="majorHAnsi" w:hAnsiTheme="majorHAnsi"/>
        </w:rPr>
      </w:pPr>
    </w:p>
    <w:p w14:paraId="0731C233" w14:textId="20F67192" w:rsidR="00831EC6" w:rsidRPr="00831EC6" w:rsidRDefault="00831EC6" w:rsidP="00831EC6">
      <w:pPr>
        <w:jc w:val="both"/>
        <w:rPr>
          <w:rFonts w:asciiTheme="majorHAnsi" w:hAnsiTheme="majorHAnsi"/>
        </w:rPr>
      </w:pPr>
      <w:r w:rsidRPr="00831EC6">
        <w:rPr>
          <w:rFonts w:asciiTheme="majorHAnsi" w:hAnsiTheme="majorHAnsi"/>
        </w:rPr>
        <w:t>MPEG has completed verification tests of SHVC, the scalable form of HEVC</w:t>
      </w:r>
      <w:r w:rsidR="00D25777">
        <w:rPr>
          <w:rFonts w:asciiTheme="majorHAnsi" w:hAnsiTheme="majorHAnsi"/>
        </w:rPr>
        <w:t xml:space="preserve">. These </w:t>
      </w:r>
      <w:r w:rsidRPr="00831EC6">
        <w:rPr>
          <w:rFonts w:asciiTheme="majorHAnsi" w:hAnsiTheme="majorHAnsi"/>
        </w:rPr>
        <w:t xml:space="preserve">tests confirm </w:t>
      </w:r>
      <w:r w:rsidR="00407DDD">
        <w:rPr>
          <w:rFonts w:asciiTheme="majorHAnsi" w:hAnsiTheme="majorHAnsi"/>
        </w:rPr>
        <w:t>th</w:t>
      </w:r>
      <w:r w:rsidR="00A44434">
        <w:rPr>
          <w:rFonts w:asciiTheme="majorHAnsi" w:hAnsiTheme="majorHAnsi"/>
        </w:rPr>
        <w:t>e</w:t>
      </w:r>
      <w:r w:rsidR="00407DDD">
        <w:rPr>
          <w:rFonts w:asciiTheme="majorHAnsi" w:hAnsiTheme="majorHAnsi"/>
        </w:rPr>
        <w:t xml:space="preserve"> </w:t>
      </w:r>
      <w:r w:rsidRPr="00831EC6">
        <w:rPr>
          <w:rFonts w:asciiTheme="majorHAnsi" w:hAnsiTheme="majorHAnsi"/>
        </w:rPr>
        <w:t xml:space="preserve">major savings </w:t>
      </w:r>
      <w:r w:rsidR="00A44434">
        <w:rPr>
          <w:rFonts w:asciiTheme="majorHAnsi" w:hAnsiTheme="majorHAnsi"/>
        </w:rPr>
        <w:t xml:space="preserve">that </w:t>
      </w:r>
      <w:r w:rsidR="00407DDD">
        <w:rPr>
          <w:rFonts w:asciiTheme="majorHAnsi" w:hAnsiTheme="majorHAnsi"/>
        </w:rPr>
        <w:t>can be</w:t>
      </w:r>
      <w:r w:rsidRPr="00831EC6">
        <w:rPr>
          <w:rFonts w:asciiTheme="majorHAnsi" w:hAnsiTheme="majorHAnsi"/>
        </w:rPr>
        <w:t xml:space="preserve"> achieve</w:t>
      </w:r>
      <w:r w:rsidR="00407DDD">
        <w:rPr>
          <w:rFonts w:asciiTheme="majorHAnsi" w:hAnsiTheme="majorHAnsi"/>
        </w:rPr>
        <w:t>d</w:t>
      </w:r>
      <w:r w:rsidRPr="00831EC6">
        <w:rPr>
          <w:rFonts w:asciiTheme="majorHAnsi" w:hAnsiTheme="majorHAnsi"/>
        </w:rPr>
        <w:t xml:space="preserve"> </w:t>
      </w:r>
      <w:r w:rsidR="00407DDD">
        <w:rPr>
          <w:rFonts w:asciiTheme="majorHAnsi" w:hAnsiTheme="majorHAnsi"/>
        </w:rPr>
        <w:t>by Scalable HEVC</w:t>
      </w:r>
      <w:r w:rsidR="00042225" w:rsidRPr="00CE7D19">
        <w:rPr>
          <w:rFonts w:asciiTheme="majorHAnsi" w:hAnsiTheme="majorHAnsi"/>
        </w:rPr>
        <w:t>’</w:t>
      </w:r>
      <w:r w:rsidR="00ED0564">
        <w:rPr>
          <w:rFonts w:asciiTheme="majorHAnsi" w:hAnsiTheme="majorHAnsi"/>
        </w:rPr>
        <w:t>s</w:t>
      </w:r>
      <w:r w:rsidR="00407DDD">
        <w:rPr>
          <w:rFonts w:asciiTheme="majorHAnsi" w:hAnsiTheme="majorHAnsi"/>
        </w:rPr>
        <w:t xml:space="preserve"> </w:t>
      </w:r>
      <w:r w:rsidRPr="00831EC6">
        <w:rPr>
          <w:rFonts w:asciiTheme="majorHAnsi" w:hAnsiTheme="majorHAnsi"/>
        </w:rPr>
        <w:t xml:space="preserve">nested </w:t>
      </w:r>
      <w:r w:rsidRPr="00831EC6">
        <w:rPr>
          <w:rFonts w:asciiTheme="majorHAnsi" w:hAnsiTheme="majorHAnsi"/>
          <w:i/>
        </w:rPr>
        <w:t>layers</w:t>
      </w:r>
      <w:r w:rsidRPr="00831EC6">
        <w:rPr>
          <w:rFonts w:asciiTheme="majorHAnsi" w:hAnsiTheme="majorHAnsi"/>
        </w:rPr>
        <w:t xml:space="preserve"> of data from which subsets can be extracted and used on </w:t>
      </w:r>
      <w:r w:rsidR="00407DDD">
        <w:rPr>
          <w:rFonts w:asciiTheme="majorHAnsi" w:hAnsiTheme="majorHAnsi"/>
        </w:rPr>
        <w:t>their</w:t>
      </w:r>
      <w:r w:rsidRPr="00831EC6">
        <w:rPr>
          <w:rFonts w:asciiTheme="majorHAnsi" w:hAnsiTheme="majorHAnsi"/>
        </w:rPr>
        <w:t xml:space="preserve"> own to provide smaller coded stream</w:t>
      </w:r>
      <w:r w:rsidR="00407DDD">
        <w:rPr>
          <w:rFonts w:asciiTheme="majorHAnsi" w:hAnsiTheme="majorHAnsi"/>
        </w:rPr>
        <w:t>s</w:t>
      </w:r>
      <w:r w:rsidR="00A44434">
        <w:rPr>
          <w:rFonts w:asciiTheme="majorHAnsi" w:hAnsiTheme="majorHAnsi"/>
        </w:rPr>
        <w:t>.</w:t>
      </w:r>
      <w:r w:rsidRPr="00831EC6">
        <w:rPr>
          <w:rFonts w:asciiTheme="majorHAnsi" w:hAnsiTheme="majorHAnsi"/>
        </w:rPr>
        <w:t xml:space="preserve"> </w:t>
      </w:r>
      <w:r w:rsidR="00A44434">
        <w:rPr>
          <w:rFonts w:asciiTheme="majorHAnsi" w:hAnsiTheme="majorHAnsi"/>
        </w:rPr>
        <w:t>These smaller subsets</w:t>
      </w:r>
      <w:r w:rsidR="00A44434" w:rsidRPr="00831EC6">
        <w:rPr>
          <w:rFonts w:asciiTheme="majorHAnsi" w:hAnsiTheme="majorHAnsi"/>
        </w:rPr>
        <w:t xml:space="preserve"> </w:t>
      </w:r>
      <w:r w:rsidRPr="00831EC6">
        <w:rPr>
          <w:rFonts w:asciiTheme="majorHAnsi" w:hAnsiTheme="majorHAnsi"/>
        </w:rPr>
        <w:t>can still be decoded with good video quality</w:t>
      </w:r>
      <w:r w:rsidR="000D0227">
        <w:rPr>
          <w:rFonts w:asciiTheme="majorHAnsi" w:hAnsiTheme="majorHAnsi"/>
        </w:rPr>
        <w:t xml:space="preserve">, </w:t>
      </w:r>
      <w:r w:rsidR="002C212E">
        <w:rPr>
          <w:rFonts w:asciiTheme="majorHAnsi" w:hAnsiTheme="majorHAnsi"/>
        </w:rPr>
        <w:t>as contrasted with the need to otherwise send</w:t>
      </w:r>
      <w:r w:rsidR="000D0227" w:rsidRPr="00831EC6">
        <w:rPr>
          <w:rFonts w:asciiTheme="majorHAnsi" w:hAnsiTheme="majorHAnsi"/>
        </w:rPr>
        <w:t xml:space="preserve"> separate "simulcast" coded video streams</w:t>
      </w:r>
      <w:r w:rsidR="002C212E">
        <w:rPr>
          <w:rFonts w:asciiTheme="majorHAnsi" w:hAnsiTheme="majorHAnsi"/>
        </w:rPr>
        <w:t xml:space="preserve"> or add an intermediate "transcoding" process that would add substantial delay and complexity to the system</w:t>
      </w:r>
      <w:r w:rsidR="000D0227">
        <w:rPr>
          <w:rFonts w:asciiTheme="majorHAnsi" w:hAnsiTheme="majorHAnsi"/>
        </w:rPr>
        <w:t>.</w:t>
      </w:r>
    </w:p>
    <w:p w14:paraId="1AF3C5A4" w14:textId="677C571A" w:rsidR="00831EC6" w:rsidRPr="00831EC6" w:rsidRDefault="00831EC6" w:rsidP="00B03797">
      <w:pPr>
        <w:spacing w:before="120"/>
        <w:jc w:val="both"/>
        <w:rPr>
          <w:rFonts w:asciiTheme="majorHAnsi" w:hAnsiTheme="majorHAnsi"/>
        </w:rPr>
      </w:pPr>
      <w:r w:rsidRPr="00831EC6">
        <w:rPr>
          <w:rFonts w:asciiTheme="majorHAnsi" w:hAnsiTheme="majorHAnsi"/>
        </w:rPr>
        <w:t xml:space="preserve">The verification tests for SHVC showed that scalable HEVC coding can </w:t>
      </w:r>
      <w:r w:rsidR="002C212E">
        <w:rPr>
          <w:rFonts w:asciiTheme="majorHAnsi" w:hAnsiTheme="majorHAnsi"/>
        </w:rPr>
        <w:t xml:space="preserve">save </w:t>
      </w:r>
      <w:r w:rsidR="00A44434">
        <w:rPr>
          <w:rFonts w:asciiTheme="majorHAnsi" w:hAnsiTheme="majorHAnsi"/>
        </w:rPr>
        <w:t xml:space="preserve">an average of </w:t>
      </w:r>
      <w:r w:rsidR="002C212E">
        <w:rPr>
          <w:rFonts w:asciiTheme="majorHAnsi" w:hAnsiTheme="majorHAnsi"/>
        </w:rPr>
        <w:t xml:space="preserve">40–60% in bit rate for the same quality as with simulcast coding, depending on the particular </w:t>
      </w:r>
      <w:r w:rsidR="00A37B0F">
        <w:rPr>
          <w:rFonts w:asciiTheme="majorHAnsi" w:hAnsiTheme="majorHAnsi"/>
        </w:rPr>
        <w:t>scalability</w:t>
      </w:r>
      <w:r w:rsidR="002C212E">
        <w:rPr>
          <w:rFonts w:asciiTheme="majorHAnsi" w:hAnsiTheme="majorHAnsi"/>
        </w:rPr>
        <w:t xml:space="preserve"> scenario</w:t>
      </w:r>
      <w:r w:rsidRPr="00831EC6">
        <w:rPr>
          <w:rFonts w:asciiTheme="majorHAnsi" w:hAnsiTheme="majorHAnsi"/>
        </w:rPr>
        <w:t xml:space="preserve">. SHVC includes capabilities for </w:t>
      </w:r>
      <w:r w:rsidR="00ED0564">
        <w:rPr>
          <w:rFonts w:asciiTheme="majorHAnsi" w:hAnsiTheme="majorHAnsi"/>
        </w:rPr>
        <w:t xml:space="preserve">using a "base layer" with additional </w:t>
      </w:r>
      <w:r w:rsidRPr="00831EC6">
        <w:rPr>
          <w:rFonts w:asciiTheme="majorHAnsi" w:hAnsiTheme="majorHAnsi"/>
        </w:rPr>
        <w:t xml:space="preserve">layers of enhancement data </w:t>
      </w:r>
      <w:r w:rsidR="00ED0564">
        <w:rPr>
          <w:rFonts w:asciiTheme="majorHAnsi" w:hAnsiTheme="majorHAnsi"/>
        </w:rPr>
        <w:t>that</w:t>
      </w:r>
      <w:r w:rsidRPr="00831EC6">
        <w:rPr>
          <w:rFonts w:asciiTheme="majorHAnsi" w:hAnsiTheme="majorHAnsi"/>
        </w:rPr>
        <w:t xml:space="preserve"> improve the video picture resolution, the video picture fidelity, the range of representable colors, </w:t>
      </w:r>
      <w:r w:rsidR="00ED0564">
        <w:rPr>
          <w:rFonts w:asciiTheme="majorHAnsi" w:hAnsiTheme="majorHAnsi"/>
        </w:rPr>
        <w:t>or</w:t>
      </w:r>
      <w:r w:rsidRPr="00831EC6">
        <w:rPr>
          <w:rFonts w:asciiTheme="majorHAnsi" w:hAnsiTheme="majorHAnsi"/>
        </w:rPr>
        <w:t xml:space="preserve"> the dynamic range of displayed brightness.</w:t>
      </w:r>
      <w:r w:rsidR="00ED0564">
        <w:rPr>
          <w:rFonts w:asciiTheme="majorHAnsi" w:hAnsiTheme="majorHAnsi"/>
        </w:rPr>
        <w:t xml:space="preserve"> Aside from a small amount of intermediate processing, each enhancement layer can be decoded by applying the same decoding process that is used for the original non-scalable version of HEVC. This compatibility that has been retained for the core of the decoding process will reduce the effort needed by industry to support the new scalable scheme.</w:t>
      </w:r>
    </w:p>
    <w:p w14:paraId="7AFE4F8C" w14:textId="63DCEC79" w:rsidR="00831EC6" w:rsidRPr="00831EC6" w:rsidRDefault="00831EC6" w:rsidP="00B03797">
      <w:pPr>
        <w:spacing w:before="120"/>
        <w:jc w:val="both"/>
        <w:rPr>
          <w:rFonts w:asciiTheme="majorHAnsi" w:hAnsiTheme="majorHAnsi"/>
        </w:rPr>
      </w:pPr>
      <w:r w:rsidRPr="00831EC6">
        <w:rPr>
          <w:rFonts w:asciiTheme="majorHAnsi" w:hAnsiTheme="majorHAnsi"/>
        </w:rPr>
        <w:t xml:space="preserve">Further verification tests were </w:t>
      </w:r>
      <w:r w:rsidR="00ED0564">
        <w:rPr>
          <w:rFonts w:asciiTheme="majorHAnsi" w:hAnsiTheme="majorHAnsi"/>
        </w:rPr>
        <w:t xml:space="preserve">also </w:t>
      </w:r>
      <w:r w:rsidRPr="00831EC6">
        <w:rPr>
          <w:rFonts w:asciiTheme="majorHAnsi" w:hAnsiTheme="majorHAnsi"/>
        </w:rPr>
        <w:t>conducted on MV-HEVC, where the Multiview Main Profile exploit</w:t>
      </w:r>
      <w:r w:rsidR="00407DDD">
        <w:rPr>
          <w:rFonts w:asciiTheme="majorHAnsi" w:hAnsiTheme="majorHAnsi"/>
        </w:rPr>
        <w:t>s</w:t>
      </w:r>
      <w:r w:rsidRPr="00831EC6">
        <w:rPr>
          <w:rFonts w:asciiTheme="majorHAnsi" w:hAnsiTheme="majorHAnsi"/>
        </w:rPr>
        <w:t xml:space="preserve"> </w:t>
      </w:r>
      <w:r w:rsidR="00ED0564">
        <w:rPr>
          <w:rFonts w:asciiTheme="majorHAnsi" w:hAnsiTheme="majorHAnsi"/>
        </w:rPr>
        <w:t xml:space="preserve">the </w:t>
      </w:r>
      <w:r w:rsidRPr="00831EC6">
        <w:rPr>
          <w:rFonts w:asciiTheme="majorHAnsi" w:hAnsiTheme="majorHAnsi"/>
        </w:rPr>
        <w:t xml:space="preserve">redundancy between different camera views </w:t>
      </w:r>
      <w:r w:rsidR="00ED0564">
        <w:rPr>
          <w:rFonts w:asciiTheme="majorHAnsi" w:hAnsiTheme="majorHAnsi"/>
        </w:rPr>
        <w:t>using the same</w:t>
      </w:r>
      <w:r w:rsidRPr="00831EC6">
        <w:rPr>
          <w:rFonts w:asciiTheme="majorHAnsi" w:hAnsiTheme="majorHAnsi"/>
        </w:rPr>
        <w:t xml:space="preserve"> layer</w:t>
      </w:r>
      <w:r w:rsidR="00ED0564">
        <w:rPr>
          <w:rFonts w:asciiTheme="majorHAnsi" w:hAnsiTheme="majorHAnsi"/>
        </w:rPr>
        <w:t>ing</w:t>
      </w:r>
      <w:r w:rsidRPr="00831EC6">
        <w:rPr>
          <w:rFonts w:asciiTheme="majorHAnsi" w:hAnsiTheme="majorHAnsi"/>
        </w:rPr>
        <w:t xml:space="preserve"> concept</w:t>
      </w:r>
      <w:r w:rsidR="00ED0564">
        <w:rPr>
          <w:rFonts w:asciiTheme="majorHAnsi" w:hAnsiTheme="majorHAnsi"/>
        </w:rPr>
        <w:t xml:space="preserve"> as scalable HEVC, with the same property of each view-specific layer being decodable by the ordinary HEVC decoding process</w:t>
      </w:r>
      <w:r w:rsidRPr="00831EC6">
        <w:rPr>
          <w:rFonts w:asciiTheme="majorHAnsi" w:hAnsiTheme="majorHAnsi"/>
        </w:rPr>
        <w:t>. The results demonstrate that</w:t>
      </w:r>
      <w:r w:rsidR="00407DDD">
        <w:rPr>
          <w:rFonts w:asciiTheme="majorHAnsi" w:hAnsiTheme="majorHAnsi"/>
        </w:rPr>
        <w:t xml:space="preserve"> for the</w:t>
      </w:r>
      <w:r w:rsidRPr="00831EC6">
        <w:rPr>
          <w:rFonts w:asciiTheme="majorHAnsi" w:hAnsiTheme="majorHAnsi"/>
        </w:rPr>
        <w:t xml:space="preserve"> case of stereo (two views)</w:t>
      </w:r>
      <w:r w:rsidR="00407DDD">
        <w:rPr>
          <w:rFonts w:asciiTheme="majorHAnsi" w:hAnsiTheme="majorHAnsi"/>
        </w:rPr>
        <w:t xml:space="preserve"> video</w:t>
      </w:r>
      <w:r w:rsidRPr="00831EC6">
        <w:rPr>
          <w:rFonts w:asciiTheme="majorHAnsi" w:hAnsiTheme="majorHAnsi"/>
        </w:rPr>
        <w:t xml:space="preserve">, </w:t>
      </w:r>
      <w:r w:rsidR="00407DDD">
        <w:rPr>
          <w:rFonts w:asciiTheme="majorHAnsi" w:hAnsiTheme="majorHAnsi"/>
        </w:rPr>
        <w:t xml:space="preserve">a </w:t>
      </w:r>
      <w:r w:rsidRPr="00831EC6">
        <w:rPr>
          <w:rFonts w:asciiTheme="majorHAnsi" w:hAnsiTheme="majorHAnsi"/>
        </w:rPr>
        <w:t xml:space="preserve">data rate reduction </w:t>
      </w:r>
      <w:r w:rsidR="00407DDD">
        <w:rPr>
          <w:rFonts w:asciiTheme="majorHAnsi" w:hAnsiTheme="majorHAnsi"/>
        </w:rPr>
        <w:t xml:space="preserve">of 30% when compared to </w:t>
      </w:r>
      <w:r w:rsidRPr="00831EC6">
        <w:rPr>
          <w:rFonts w:asciiTheme="majorHAnsi" w:hAnsiTheme="majorHAnsi"/>
        </w:rPr>
        <w:t xml:space="preserve">simulcast (independent HEVC coding of the views), and more than 50% </w:t>
      </w:r>
      <w:r w:rsidR="00407DDD">
        <w:rPr>
          <w:rFonts w:asciiTheme="majorHAnsi" w:hAnsiTheme="majorHAnsi"/>
        </w:rPr>
        <w:t xml:space="preserve">when </w:t>
      </w:r>
      <w:r w:rsidRPr="00831EC6">
        <w:rPr>
          <w:rFonts w:asciiTheme="majorHAnsi" w:hAnsiTheme="majorHAnsi"/>
        </w:rPr>
        <w:t>compared to the multi-view version of AVC (which is known as MVC)</w:t>
      </w:r>
      <w:r w:rsidR="00407DDD">
        <w:rPr>
          <w:rFonts w:asciiTheme="majorHAnsi" w:hAnsiTheme="majorHAnsi"/>
        </w:rPr>
        <w:t xml:space="preserve">, can be achieved </w:t>
      </w:r>
      <w:r w:rsidR="00ED0564">
        <w:rPr>
          <w:rFonts w:asciiTheme="majorHAnsi" w:hAnsiTheme="majorHAnsi"/>
        </w:rPr>
        <w:t>for the same video quality</w:t>
      </w:r>
      <w:r w:rsidRPr="00831EC6">
        <w:rPr>
          <w:rFonts w:asciiTheme="majorHAnsi" w:hAnsiTheme="majorHAnsi"/>
        </w:rPr>
        <w:t>.</w:t>
      </w:r>
    </w:p>
    <w:p w14:paraId="3312FC5E" w14:textId="77777777" w:rsidR="00831EC6" w:rsidRDefault="00831EC6" w:rsidP="00831EC6">
      <w:pPr>
        <w:jc w:val="both"/>
        <w:rPr>
          <w:rFonts w:asciiTheme="majorHAnsi" w:hAnsiTheme="majorHAnsi"/>
        </w:rPr>
      </w:pPr>
    </w:p>
    <w:p w14:paraId="765B83D2" w14:textId="77777777" w:rsidR="00CE7D19" w:rsidRPr="00B03797" w:rsidRDefault="00CE7D19" w:rsidP="00B03797">
      <w:pPr>
        <w:keepNext/>
        <w:jc w:val="center"/>
        <w:rPr>
          <w:rFonts w:asciiTheme="majorHAnsi" w:hAnsiTheme="majorHAnsi"/>
          <w:b/>
        </w:rPr>
      </w:pPr>
      <w:r w:rsidRPr="00B03797">
        <w:rPr>
          <w:rFonts w:asciiTheme="majorHAnsi" w:hAnsiTheme="majorHAnsi"/>
          <w:b/>
          <w:iCs/>
        </w:rPr>
        <w:t>Exploring new Capabilities in Video Compression Technology</w:t>
      </w:r>
    </w:p>
    <w:p w14:paraId="2FDD1809" w14:textId="2D68BE9E" w:rsidR="00CE7D19" w:rsidRPr="00CE7D19" w:rsidRDefault="00CE7D19" w:rsidP="00B03797">
      <w:pPr>
        <w:keepNext/>
        <w:jc w:val="both"/>
        <w:rPr>
          <w:rFonts w:asciiTheme="majorHAnsi" w:hAnsiTheme="majorHAnsi"/>
        </w:rPr>
      </w:pPr>
    </w:p>
    <w:p w14:paraId="4FEFD7C7" w14:textId="77777777" w:rsidR="00CE7D19" w:rsidRPr="00CE7D19" w:rsidRDefault="00CE7D19" w:rsidP="00CE7D19">
      <w:pPr>
        <w:jc w:val="both"/>
        <w:rPr>
          <w:rFonts w:asciiTheme="majorHAnsi" w:hAnsiTheme="majorHAnsi"/>
        </w:rPr>
      </w:pPr>
      <w:r w:rsidRPr="00CE7D19">
        <w:rPr>
          <w:rFonts w:asciiTheme="majorHAnsi" w:hAnsiTheme="majorHAnsi"/>
        </w:rPr>
        <w:t>Three years after finishing the first version of the HEVC standard, this MPEG meeting marked the first full meeting of a new partnership to identify advances in video compression technology. At its previous meeting, MPEG and ITU-T’s VCEG had agreed to join together to explore new technology possibilities for video coding that lie beyond the capabilities of the HEVC standard and its current extensions. The new partnership is known as the Joint Video Exploration Team (JVET), and the team is working to explore both incremental and fundamentally different video coding technology that shows promise to potentially become the next generation in video coding standardization. The JVET formation follows MPEG’s workshops and requirements-gathering efforts that have confirmed that video data demands are continuing to grow and are projected to remain a major source of stress on network traffic – even as additional improvements in broadband speeds arise in the years to come. The groundwork laid at the previous meeting for the JVET effort has already borne fruit. The team has developed a Joint Exploration Model (JEM) for simulation experiments in the area, and initial tests of the first JEM version have shown a potential compression improvement over HEVC by combining a variety of new techniques. Given sufficient further progress and evidence of practicality, it is highly likely that a new Call for Evidence or Call for Proposals will be issued in 2016 or 2017 toward converting this initial JVET exploration into a formal project for an improved video compression standard.</w:t>
      </w:r>
    </w:p>
    <w:p w14:paraId="386F602F" w14:textId="77777777" w:rsidR="00831EC6" w:rsidRDefault="00831EC6" w:rsidP="00EF3C3C">
      <w:pPr>
        <w:jc w:val="both"/>
        <w:rPr>
          <w:rFonts w:asciiTheme="majorHAnsi" w:hAnsiTheme="majorHAnsi"/>
        </w:rPr>
      </w:pPr>
    </w:p>
    <w:p w14:paraId="1A4664CB" w14:textId="77777777" w:rsidR="00554F75" w:rsidRPr="00460584" w:rsidRDefault="00554F75" w:rsidP="00554F75">
      <w:pPr>
        <w:autoSpaceDE w:val="0"/>
        <w:autoSpaceDN w:val="0"/>
        <w:adjustRightInd w:val="0"/>
        <w:jc w:val="both"/>
        <w:rPr>
          <w:rFonts w:ascii="Calibri" w:hAnsi="Calibri" w:cs="Calibri"/>
          <w:szCs w:val="22"/>
          <w:lang w:val="en-GB"/>
        </w:rPr>
      </w:pPr>
    </w:p>
    <w:p w14:paraId="00552EE0" w14:textId="18ACA94C" w:rsidR="00F611B0" w:rsidRPr="00C05C7E" w:rsidRDefault="007B093F" w:rsidP="00B03797">
      <w:pPr>
        <w:keepNext/>
        <w:autoSpaceDE w:val="0"/>
        <w:autoSpaceDN w:val="0"/>
        <w:adjustRightInd w:val="0"/>
        <w:jc w:val="center"/>
        <w:rPr>
          <w:rFonts w:ascii="Calibri" w:hAnsi="Calibri"/>
          <w:b/>
          <w:bCs/>
          <w:szCs w:val="22"/>
          <w:lang w:val="en-GB"/>
        </w:rPr>
      </w:pPr>
      <w:r>
        <w:rPr>
          <w:rFonts w:ascii="Calibri" w:hAnsi="Calibri"/>
          <w:b/>
          <w:bCs/>
          <w:szCs w:val="22"/>
          <w:lang w:val="en-GB"/>
        </w:rPr>
        <w:t>How to c</w:t>
      </w:r>
      <w:r w:rsidR="00F611B0" w:rsidRPr="00C05C7E">
        <w:rPr>
          <w:rFonts w:ascii="Calibri" w:hAnsi="Calibri"/>
          <w:b/>
          <w:bCs/>
          <w:szCs w:val="22"/>
          <w:lang w:val="en-GB"/>
        </w:rPr>
        <w:t>ontact MPEG</w:t>
      </w:r>
      <w:r w:rsidR="00F023D0">
        <w:rPr>
          <w:rFonts w:ascii="Calibri" w:hAnsi="Calibri"/>
          <w:b/>
          <w:bCs/>
          <w:szCs w:val="22"/>
          <w:lang w:val="en-GB"/>
        </w:rPr>
        <w:t xml:space="preserve">, </w:t>
      </w:r>
      <w:r>
        <w:rPr>
          <w:rFonts w:ascii="Calibri" w:hAnsi="Calibri"/>
          <w:b/>
          <w:bCs/>
          <w:szCs w:val="22"/>
          <w:lang w:val="en-GB"/>
        </w:rPr>
        <w:t>learn more</w:t>
      </w:r>
      <w:r w:rsidR="00F023D0">
        <w:rPr>
          <w:rFonts w:ascii="Calibri" w:hAnsi="Calibri"/>
          <w:b/>
          <w:bCs/>
          <w:szCs w:val="22"/>
          <w:lang w:val="en-GB"/>
        </w:rPr>
        <w:t xml:space="preserve">, and </w:t>
      </w:r>
      <w:r>
        <w:rPr>
          <w:rFonts w:ascii="Calibri" w:hAnsi="Calibri"/>
          <w:b/>
          <w:bCs/>
          <w:szCs w:val="22"/>
          <w:lang w:val="en-GB"/>
        </w:rPr>
        <w:t xml:space="preserve">find </w:t>
      </w:r>
      <w:r w:rsidR="00F023D0">
        <w:rPr>
          <w:rFonts w:ascii="Calibri" w:hAnsi="Calibri"/>
          <w:b/>
          <w:bCs/>
          <w:szCs w:val="22"/>
          <w:lang w:val="en-GB"/>
        </w:rPr>
        <w:t>other MPEG facts</w:t>
      </w:r>
    </w:p>
    <w:p w14:paraId="104DD4A0" w14:textId="77777777" w:rsidR="00390CE0" w:rsidRDefault="00390CE0" w:rsidP="00B03797">
      <w:pPr>
        <w:keepNext/>
        <w:autoSpaceDE w:val="0"/>
        <w:autoSpaceDN w:val="0"/>
        <w:adjustRightInd w:val="0"/>
        <w:spacing w:line="240" w:lineRule="atLeast"/>
        <w:jc w:val="both"/>
        <w:rPr>
          <w:rFonts w:ascii="Calibri" w:hAnsi="Calibri"/>
          <w:szCs w:val="22"/>
          <w:lang w:val="en-GB"/>
        </w:rPr>
      </w:pPr>
    </w:p>
    <w:p w14:paraId="60D516CD" w14:textId="4349B55A" w:rsidR="00B411E8" w:rsidRDefault="007B093F" w:rsidP="00B03797">
      <w:pPr>
        <w:autoSpaceDE w:val="0"/>
        <w:autoSpaceDN w:val="0"/>
        <w:adjustRightInd w:val="0"/>
        <w:spacing w:line="240" w:lineRule="atLeast"/>
        <w:jc w:val="both"/>
        <w:rPr>
          <w:rFonts w:ascii="Calibri" w:hAnsi="Calibri"/>
          <w:szCs w:val="22"/>
          <w:lang w:val="en-GB"/>
        </w:rPr>
      </w:pPr>
      <w:r>
        <w:rPr>
          <w:rFonts w:ascii="Calibri" w:hAnsi="Calibri"/>
          <w:szCs w:val="22"/>
          <w:lang w:val="en-GB"/>
        </w:rPr>
        <w:t xml:space="preserve">To </w:t>
      </w:r>
      <w:r w:rsidR="0089075A">
        <w:rPr>
          <w:rFonts w:ascii="Calibri" w:hAnsi="Calibri"/>
          <w:szCs w:val="22"/>
          <w:lang w:val="en-GB"/>
        </w:rPr>
        <w:t xml:space="preserve">learn about </w:t>
      </w:r>
      <w:hyperlink r:id="rId7" w:history="1">
        <w:r w:rsidR="0089075A" w:rsidRPr="0089075A">
          <w:rPr>
            <w:rStyle w:val="Hyperlink"/>
            <w:rFonts w:ascii="Calibri" w:hAnsi="Calibri"/>
            <w:szCs w:val="22"/>
            <w:lang w:val="en-GB"/>
          </w:rPr>
          <w:t>MPEG basics</w:t>
        </w:r>
      </w:hyperlink>
      <w:r w:rsidR="0089075A">
        <w:rPr>
          <w:rFonts w:ascii="Calibri" w:hAnsi="Calibri"/>
          <w:szCs w:val="22"/>
          <w:lang w:val="en-GB"/>
        </w:rPr>
        <w:t xml:space="preserve">, discover </w:t>
      </w:r>
      <w:hyperlink r:id="rId8" w:history="1">
        <w:r w:rsidR="0089075A" w:rsidRPr="0089075A">
          <w:rPr>
            <w:rStyle w:val="Hyperlink"/>
            <w:rFonts w:ascii="Calibri" w:hAnsi="Calibri"/>
            <w:szCs w:val="22"/>
            <w:lang w:val="en-GB"/>
          </w:rPr>
          <w:t>how to participate</w:t>
        </w:r>
      </w:hyperlink>
      <w:r w:rsidR="0089075A">
        <w:rPr>
          <w:rFonts w:ascii="Calibri" w:hAnsi="Calibri"/>
          <w:szCs w:val="22"/>
          <w:lang w:val="en-GB"/>
        </w:rPr>
        <w:t xml:space="preserve"> in the committee, or </w:t>
      </w:r>
      <w:r>
        <w:rPr>
          <w:rFonts w:ascii="Calibri" w:hAnsi="Calibri"/>
          <w:szCs w:val="22"/>
          <w:lang w:val="en-GB"/>
        </w:rPr>
        <w:t xml:space="preserve">find out more about the array of technologies developed or currently under development by MPEG, visit MPEG’s home page at </w:t>
      </w:r>
      <w:hyperlink r:id="rId9" w:history="1">
        <w:r w:rsidRPr="006E101F">
          <w:rPr>
            <w:rStyle w:val="Hyperlink"/>
            <w:rFonts w:ascii="Calibri" w:hAnsi="Calibri"/>
            <w:szCs w:val="22"/>
            <w:lang w:val="en-GB"/>
          </w:rPr>
          <w:t>http://mpeg.chiariglione.org</w:t>
        </w:r>
      </w:hyperlink>
      <w:r w:rsidRPr="00C05C7E">
        <w:rPr>
          <w:rFonts w:ascii="Calibri" w:hAnsi="Calibri"/>
          <w:szCs w:val="22"/>
          <w:lang w:val="en-GB"/>
        </w:rPr>
        <w:t xml:space="preserve">. </w:t>
      </w:r>
      <w:r>
        <w:rPr>
          <w:rFonts w:ascii="Calibri" w:hAnsi="Calibri"/>
          <w:szCs w:val="22"/>
          <w:lang w:val="en-GB"/>
        </w:rPr>
        <w:t xml:space="preserve">There you will find </w:t>
      </w:r>
      <w:r w:rsidR="0089075A">
        <w:rPr>
          <w:rFonts w:ascii="Calibri" w:hAnsi="Calibri"/>
          <w:szCs w:val="22"/>
          <w:lang w:val="en-GB"/>
        </w:rPr>
        <w:t xml:space="preserve">information </w:t>
      </w:r>
      <w:r>
        <w:rPr>
          <w:rFonts w:ascii="Calibri" w:hAnsi="Calibri"/>
          <w:szCs w:val="22"/>
          <w:lang w:val="en-GB"/>
        </w:rPr>
        <w:t xml:space="preserve">publicly available from </w:t>
      </w:r>
      <w:r w:rsidR="0089075A">
        <w:rPr>
          <w:rFonts w:ascii="Calibri" w:hAnsi="Calibri"/>
          <w:szCs w:val="22"/>
          <w:lang w:val="en-GB"/>
        </w:rPr>
        <w:t xml:space="preserve">MPEG </w:t>
      </w:r>
      <w:r>
        <w:rPr>
          <w:rFonts w:ascii="Calibri" w:hAnsi="Calibri"/>
          <w:szCs w:val="22"/>
          <w:lang w:val="en-GB"/>
        </w:rPr>
        <w:t>experts past and present</w:t>
      </w:r>
      <w:r w:rsidR="0089075A">
        <w:rPr>
          <w:rFonts w:ascii="Calibri" w:hAnsi="Calibri"/>
          <w:szCs w:val="22"/>
          <w:lang w:val="en-GB"/>
        </w:rPr>
        <w:t xml:space="preserve"> including tutorials, white papers, vision documents, and requirements under consideration for new standards efforts</w:t>
      </w:r>
      <w:r w:rsidR="000D0227">
        <w:rPr>
          <w:rFonts w:ascii="Calibri" w:hAnsi="Calibri"/>
          <w:szCs w:val="22"/>
          <w:lang w:val="en-GB"/>
        </w:rPr>
        <w:t>. You can also find useful information in many public documents by using the search window].</w:t>
      </w:r>
    </w:p>
    <w:p w14:paraId="69D89D46" w14:textId="77777777" w:rsidR="00B411E8" w:rsidRDefault="00B411E8" w:rsidP="00713D21">
      <w:pPr>
        <w:autoSpaceDE w:val="0"/>
        <w:autoSpaceDN w:val="0"/>
        <w:adjustRightInd w:val="0"/>
        <w:spacing w:before="60" w:line="240" w:lineRule="atLeast"/>
        <w:jc w:val="both"/>
        <w:rPr>
          <w:rFonts w:ascii="Calibri" w:hAnsi="Calibri"/>
          <w:szCs w:val="22"/>
          <w:lang w:val="en-GB"/>
        </w:rPr>
      </w:pPr>
    </w:p>
    <w:p w14:paraId="2317D783" w14:textId="1AEC2B67" w:rsidR="0089075A" w:rsidRDefault="0089075A" w:rsidP="00713D21">
      <w:pPr>
        <w:autoSpaceDE w:val="0"/>
        <w:autoSpaceDN w:val="0"/>
        <w:adjustRightInd w:val="0"/>
        <w:spacing w:before="60" w:line="240" w:lineRule="atLeast"/>
        <w:jc w:val="both"/>
        <w:rPr>
          <w:rFonts w:ascii="Calibri" w:hAnsi="Calibri"/>
          <w:szCs w:val="22"/>
          <w:lang w:val="en-GB"/>
        </w:rPr>
      </w:pPr>
      <w:r>
        <w:rPr>
          <w:rFonts w:ascii="Calibri" w:hAnsi="Calibri"/>
          <w:szCs w:val="22"/>
          <w:lang w:val="en-GB"/>
        </w:rPr>
        <w:t xml:space="preserve">Examples of </w:t>
      </w:r>
      <w:r w:rsidR="006E101F">
        <w:rPr>
          <w:rFonts w:ascii="Calibri" w:hAnsi="Calibri"/>
          <w:szCs w:val="22"/>
          <w:lang w:val="en-GB"/>
        </w:rPr>
        <w:t>t</w:t>
      </w:r>
      <w:r w:rsidR="008F3BC2">
        <w:rPr>
          <w:rFonts w:ascii="Calibri" w:hAnsi="Calibri"/>
          <w:szCs w:val="22"/>
          <w:lang w:val="en-GB"/>
        </w:rPr>
        <w:t xml:space="preserve">utorials </w:t>
      </w:r>
      <w:r w:rsidR="006E101F">
        <w:rPr>
          <w:rFonts w:ascii="Calibri" w:hAnsi="Calibri"/>
          <w:szCs w:val="22"/>
          <w:lang w:val="en-GB"/>
        </w:rPr>
        <w:t>that can be found on the MPEG homepage include</w:t>
      </w:r>
      <w:r>
        <w:rPr>
          <w:rFonts w:ascii="Calibri" w:hAnsi="Calibri"/>
          <w:szCs w:val="22"/>
          <w:lang w:val="en-GB"/>
        </w:rPr>
        <w:t xml:space="preserve"> tutorials for</w:t>
      </w:r>
      <w:r w:rsidR="006E101F">
        <w:rPr>
          <w:rFonts w:ascii="Calibri" w:hAnsi="Calibri"/>
          <w:szCs w:val="22"/>
          <w:lang w:val="en-GB"/>
        </w:rPr>
        <w:t xml:space="preserve">: </w:t>
      </w:r>
      <w:r w:rsidR="008F3BC2">
        <w:rPr>
          <w:rFonts w:ascii="Calibri" w:hAnsi="Calibri"/>
          <w:szCs w:val="22"/>
          <w:lang w:val="en-GB"/>
        </w:rPr>
        <w:t xml:space="preserve">High Efficiency Video Coding, Advanced Audio Coding, Universal Speech and Audio Coding, and DASH </w:t>
      </w:r>
      <w:r w:rsidR="006E101F">
        <w:rPr>
          <w:rFonts w:ascii="Calibri" w:hAnsi="Calibri"/>
          <w:szCs w:val="22"/>
          <w:lang w:val="en-GB"/>
        </w:rPr>
        <w:t>to name a few</w:t>
      </w:r>
      <w:r w:rsidR="008F3BC2">
        <w:rPr>
          <w:rFonts w:ascii="Calibri" w:hAnsi="Calibri"/>
          <w:szCs w:val="22"/>
          <w:lang w:val="en-GB"/>
        </w:rPr>
        <w:t xml:space="preserve">. </w:t>
      </w:r>
      <w:r w:rsidR="009D6F62">
        <w:rPr>
          <w:rFonts w:ascii="Calibri" w:hAnsi="Calibri"/>
          <w:szCs w:val="22"/>
          <w:lang w:val="en-GB"/>
        </w:rPr>
        <w:t>A rich repository of white papers can also b</w:t>
      </w:r>
      <w:r w:rsidR="0001202B">
        <w:rPr>
          <w:rFonts w:ascii="Calibri" w:hAnsi="Calibri"/>
          <w:szCs w:val="22"/>
          <w:lang w:val="en-GB"/>
        </w:rPr>
        <w:t xml:space="preserve">e found and continues to grow. </w:t>
      </w:r>
      <w:r w:rsidR="009D6F62">
        <w:rPr>
          <w:rFonts w:ascii="Calibri" w:hAnsi="Calibri"/>
          <w:szCs w:val="22"/>
          <w:lang w:val="en-GB"/>
        </w:rPr>
        <w:t xml:space="preserve">You can find these papers and tutorials for many of </w:t>
      </w:r>
      <w:hyperlink r:id="rId10" w:history="1">
        <w:r w:rsidR="009D6F62" w:rsidRPr="005F5C81">
          <w:rPr>
            <w:rStyle w:val="Hyperlink"/>
            <w:rFonts w:ascii="Calibri" w:hAnsi="Calibri"/>
            <w:szCs w:val="22"/>
            <w:lang w:val="en-GB"/>
          </w:rPr>
          <w:t>MPEG’s standards</w:t>
        </w:r>
      </w:hyperlink>
      <w:r w:rsidR="0001202B">
        <w:rPr>
          <w:rFonts w:ascii="Calibri" w:hAnsi="Calibri"/>
          <w:szCs w:val="22"/>
          <w:lang w:val="en-GB"/>
        </w:rPr>
        <w:t xml:space="preserve"> freely available. </w:t>
      </w:r>
      <w:r w:rsidR="009D6F62">
        <w:rPr>
          <w:rFonts w:ascii="Calibri" w:hAnsi="Calibri"/>
          <w:szCs w:val="22"/>
          <w:lang w:val="en-GB"/>
        </w:rPr>
        <w:t xml:space="preserve">Press releases from previous MPEG meetings </w:t>
      </w:r>
      <w:r w:rsidR="001734AB">
        <w:rPr>
          <w:rFonts w:ascii="Calibri" w:hAnsi="Calibri"/>
          <w:szCs w:val="22"/>
          <w:lang w:val="en-GB"/>
        </w:rPr>
        <w:t>are also available</w:t>
      </w:r>
      <w:r w:rsidR="009D6F62">
        <w:rPr>
          <w:rFonts w:ascii="Calibri" w:hAnsi="Calibri"/>
          <w:szCs w:val="22"/>
          <w:lang w:val="en-GB"/>
        </w:rPr>
        <w:t xml:space="preserve">. </w:t>
      </w:r>
      <w:r w:rsidR="009D6F62" w:rsidRPr="009D6F62">
        <w:rPr>
          <w:rFonts w:ascii="Calibri" w:hAnsi="Calibri"/>
          <w:szCs w:val="22"/>
          <w:lang w:val="en-GB"/>
        </w:rPr>
        <w:t>Journalists that wish to receive MPEG Press Releases by email should contact Dr</w:t>
      </w:r>
      <w:r w:rsidR="00F02D2E">
        <w:rPr>
          <w:rFonts w:ascii="Calibri" w:hAnsi="Calibri"/>
          <w:szCs w:val="22"/>
          <w:lang w:val="en-GB"/>
        </w:rPr>
        <w:t>. Christian Timmerer at Christian.timmerer@itec.uni-klu.ac.at.</w:t>
      </w:r>
    </w:p>
    <w:p w14:paraId="5127AC27" w14:textId="77777777" w:rsidR="001A685B" w:rsidRPr="00C05C7E" w:rsidRDefault="001A685B" w:rsidP="00713D21">
      <w:pPr>
        <w:autoSpaceDE w:val="0"/>
        <w:autoSpaceDN w:val="0"/>
        <w:adjustRightInd w:val="0"/>
        <w:spacing w:before="60" w:line="240" w:lineRule="atLeast"/>
        <w:jc w:val="both"/>
        <w:rPr>
          <w:rFonts w:ascii="Calibri" w:hAnsi="Calibri"/>
          <w:b/>
          <w:szCs w:val="22"/>
          <w:lang w:val="en-GB"/>
        </w:rPr>
      </w:pPr>
    </w:p>
    <w:p w14:paraId="7A043220" w14:textId="77777777" w:rsidR="00F611B0" w:rsidRPr="00C05C7E" w:rsidRDefault="00F611B0" w:rsidP="005F67A0">
      <w:pPr>
        <w:keepNext/>
        <w:autoSpaceDE w:val="0"/>
        <w:autoSpaceDN w:val="0"/>
        <w:adjustRightInd w:val="0"/>
        <w:jc w:val="center"/>
        <w:rPr>
          <w:rFonts w:ascii="Calibri" w:hAnsi="Calibri"/>
          <w:b/>
          <w:bCs/>
          <w:szCs w:val="22"/>
          <w:lang w:val="en-GB"/>
        </w:rPr>
      </w:pPr>
      <w:r w:rsidRPr="00C05C7E">
        <w:rPr>
          <w:rFonts w:ascii="Calibri" w:hAnsi="Calibri"/>
          <w:b/>
          <w:bCs/>
          <w:szCs w:val="22"/>
          <w:lang w:val="en-GB"/>
        </w:rPr>
        <w:t>Further Information</w:t>
      </w:r>
    </w:p>
    <w:p w14:paraId="174ED4D9" w14:textId="77777777" w:rsidR="00821C79" w:rsidRDefault="00821C79" w:rsidP="005F67A0">
      <w:pPr>
        <w:keepNext/>
        <w:autoSpaceDE w:val="0"/>
        <w:autoSpaceDN w:val="0"/>
        <w:adjustRightInd w:val="0"/>
        <w:spacing w:before="120"/>
        <w:rPr>
          <w:rFonts w:ascii="Calibri" w:hAnsi="Calibri"/>
          <w:szCs w:val="22"/>
          <w:lang w:val="en-GB"/>
        </w:rPr>
      </w:pPr>
    </w:p>
    <w:p w14:paraId="1DD041F1" w14:textId="0672D96A" w:rsidR="00F3442C" w:rsidRDefault="00F611B0" w:rsidP="005F67A0">
      <w:pPr>
        <w:keepNext/>
        <w:autoSpaceDE w:val="0"/>
        <w:autoSpaceDN w:val="0"/>
        <w:adjustRightInd w:val="0"/>
        <w:spacing w:before="120"/>
        <w:rPr>
          <w:rFonts w:ascii="Calibri" w:hAnsi="Calibri"/>
          <w:szCs w:val="22"/>
          <w:lang w:val="en-GB"/>
        </w:rPr>
      </w:pPr>
      <w:r w:rsidRPr="00C05C7E">
        <w:rPr>
          <w:rFonts w:ascii="Calibri" w:hAnsi="Calibri"/>
          <w:szCs w:val="22"/>
          <w:lang w:val="en-GB"/>
        </w:rPr>
        <w:t xml:space="preserve">Future MPEG meetings are planned as follows: </w:t>
      </w:r>
    </w:p>
    <w:p w14:paraId="5A254654" w14:textId="77777777" w:rsidR="00F023D0" w:rsidRDefault="00F023D0" w:rsidP="005F67A0">
      <w:pPr>
        <w:keepNext/>
        <w:autoSpaceDE w:val="0"/>
        <w:autoSpaceDN w:val="0"/>
        <w:adjustRightInd w:val="0"/>
        <w:spacing w:before="120"/>
        <w:rPr>
          <w:rFonts w:ascii="Calibri" w:hAnsi="Calibri"/>
          <w:szCs w:val="22"/>
          <w:lang w:val="en-GB"/>
        </w:rPr>
      </w:pPr>
    </w:p>
    <w:p w14:paraId="1EBA5E7B" w14:textId="2B07E215" w:rsidR="003F4669" w:rsidRDefault="00C325A8" w:rsidP="00C325A8">
      <w:pPr>
        <w:ind w:left="562"/>
        <w:rPr>
          <w:rFonts w:ascii="Calibri" w:hAnsi="Calibri"/>
          <w:szCs w:val="22"/>
          <w:lang w:val="en-GB"/>
        </w:rPr>
      </w:pPr>
      <w:r>
        <w:rPr>
          <w:rFonts w:ascii="Calibri" w:hAnsi="Calibri"/>
          <w:szCs w:val="22"/>
          <w:lang w:val="en-GB"/>
        </w:rPr>
        <w:t>No</w:t>
      </w:r>
      <w:r w:rsidR="00F304A2">
        <w:rPr>
          <w:rFonts w:ascii="Calibri" w:hAnsi="Calibri"/>
          <w:szCs w:val="22"/>
          <w:lang w:val="en-GB"/>
        </w:rPr>
        <w:t>. 115, Geneva, CH, 30 – 03 May – June</w:t>
      </w:r>
      <w:r w:rsidR="003F4669">
        <w:rPr>
          <w:rFonts w:ascii="Calibri" w:hAnsi="Calibri"/>
          <w:szCs w:val="22"/>
          <w:lang w:val="en-GB"/>
        </w:rPr>
        <w:t xml:space="preserve"> 2016</w:t>
      </w:r>
    </w:p>
    <w:p w14:paraId="4CCB6A86" w14:textId="5FA6DC2C" w:rsidR="0089445C" w:rsidRDefault="0089445C" w:rsidP="00C325A8">
      <w:pPr>
        <w:ind w:left="562"/>
        <w:rPr>
          <w:rFonts w:ascii="Calibri" w:hAnsi="Calibri"/>
          <w:szCs w:val="22"/>
          <w:lang w:val="en-GB"/>
        </w:rPr>
      </w:pPr>
      <w:r>
        <w:rPr>
          <w:rFonts w:ascii="Calibri" w:hAnsi="Calibri"/>
          <w:szCs w:val="22"/>
          <w:lang w:val="en-GB"/>
        </w:rPr>
        <w:t xml:space="preserve">No. 116, Chengdu, CN, </w:t>
      </w:r>
      <w:r w:rsidR="001B32EA" w:rsidRPr="005F67A0">
        <w:rPr>
          <w:rFonts w:ascii="Calibri" w:hAnsi="Calibri"/>
          <w:szCs w:val="22"/>
        </w:rPr>
        <w:t xml:space="preserve">17 – </w:t>
      </w:r>
      <w:r w:rsidR="00553BD8">
        <w:rPr>
          <w:rFonts w:ascii="Calibri" w:hAnsi="Calibri"/>
          <w:szCs w:val="22"/>
          <w:lang w:val="en-GB"/>
        </w:rPr>
        <w:t>21 October</w:t>
      </w:r>
      <w:r w:rsidR="005F67A0">
        <w:rPr>
          <w:rFonts w:ascii="Calibri" w:hAnsi="Calibri"/>
          <w:szCs w:val="22"/>
          <w:lang w:val="en-GB"/>
        </w:rPr>
        <w:t xml:space="preserve"> </w:t>
      </w:r>
      <w:r w:rsidR="00553BD8">
        <w:rPr>
          <w:rFonts w:ascii="Calibri" w:hAnsi="Calibri"/>
          <w:szCs w:val="22"/>
          <w:lang w:val="en-GB"/>
        </w:rPr>
        <w:t>2016</w:t>
      </w:r>
    </w:p>
    <w:p w14:paraId="544B8BB1" w14:textId="3793A84F" w:rsidR="00F22704" w:rsidRDefault="00F22704" w:rsidP="00F22704">
      <w:pPr>
        <w:ind w:left="562"/>
        <w:rPr>
          <w:rFonts w:ascii="Calibri" w:hAnsi="Calibri"/>
          <w:szCs w:val="22"/>
          <w:lang w:val="en-GB"/>
        </w:rPr>
      </w:pPr>
      <w:r>
        <w:rPr>
          <w:rFonts w:ascii="Calibri" w:hAnsi="Calibri"/>
          <w:szCs w:val="22"/>
          <w:lang w:val="en-GB"/>
        </w:rPr>
        <w:t xml:space="preserve">No. 117, Geneva, CH, 16 </w:t>
      </w:r>
      <w:r w:rsidRPr="005F67A0">
        <w:rPr>
          <w:rFonts w:ascii="Calibri" w:hAnsi="Calibri"/>
          <w:szCs w:val="22"/>
        </w:rPr>
        <w:t>–</w:t>
      </w:r>
      <w:r>
        <w:rPr>
          <w:rFonts w:ascii="Calibri" w:hAnsi="Calibri"/>
          <w:szCs w:val="22"/>
        </w:rPr>
        <w:t xml:space="preserve"> </w:t>
      </w:r>
      <w:r>
        <w:rPr>
          <w:rFonts w:ascii="Calibri" w:hAnsi="Calibri"/>
          <w:szCs w:val="22"/>
          <w:lang w:val="en-GB"/>
        </w:rPr>
        <w:t>20 January, 2017</w:t>
      </w:r>
    </w:p>
    <w:p w14:paraId="39D214E4" w14:textId="5B6E654D" w:rsidR="0001202B" w:rsidRPr="009B7D0F" w:rsidRDefault="00BE4268" w:rsidP="00F22704">
      <w:pPr>
        <w:ind w:left="562"/>
        <w:rPr>
          <w:rFonts w:ascii="Calibri" w:hAnsi="Calibri"/>
          <w:szCs w:val="22"/>
          <w:lang w:val="en-GB"/>
        </w:rPr>
      </w:pPr>
      <w:r>
        <w:rPr>
          <w:rFonts w:ascii="Calibri" w:hAnsi="Calibri"/>
          <w:szCs w:val="22"/>
          <w:lang w:val="en-GB"/>
        </w:rPr>
        <w:t>No. 118, Hobart, AU, 03</w:t>
      </w:r>
      <w:r w:rsidR="0001202B">
        <w:rPr>
          <w:rFonts w:ascii="Calibri" w:hAnsi="Calibri"/>
          <w:szCs w:val="22"/>
          <w:lang w:val="en-GB"/>
        </w:rPr>
        <w:t xml:space="preserve"> </w:t>
      </w:r>
      <w:r w:rsidR="0001202B" w:rsidRPr="005F67A0">
        <w:rPr>
          <w:rFonts w:ascii="Calibri" w:hAnsi="Calibri"/>
          <w:szCs w:val="22"/>
        </w:rPr>
        <w:t>–</w:t>
      </w:r>
      <w:r w:rsidR="0001202B">
        <w:rPr>
          <w:rFonts w:ascii="Calibri" w:hAnsi="Calibri"/>
          <w:szCs w:val="22"/>
        </w:rPr>
        <w:t xml:space="preserve"> </w:t>
      </w:r>
      <w:r>
        <w:rPr>
          <w:rFonts w:ascii="Calibri" w:hAnsi="Calibri"/>
          <w:szCs w:val="22"/>
          <w:lang w:val="en-GB"/>
        </w:rPr>
        <w:t>07</w:t>
      </w:r>
      <w:r w:rsidR="0001202B">
        <w:rPr>
          <w:rFonts w:ascii="Calibri" w:hAnsi="Calibri"/>
          <w:szCs w:val="22"/>
          <w:lang w:val="en-GB"/>
        </w:rPr>
        <w:t xml:space="preserve"> April, 2017</w:t>
      </w:r>
    </w:p>
    <w:p w14:paraId="623EFB3F" w14:textId="77777777" w:rsidR="00F611B0" w:rsidRPr="009B7D0F" w:rsidRDefault="00F611B0">
      <w:pPr>
        <w:ind w:left="562"/>
        <w:rPr>
          <w:rFonts w:ascii="Calibri" w:hAnsi="Calibri"/>
          <w:szCs w:val="22"/>
          <w:lang w:val="en-GB"/>
        </w:rPr>
      </w:pPr>
    </w:p>
    <w:p w14:paraId="253982B8" w14:textId="77777777" w:rsidR="00F611B0" w:rsidRPr="009B7D0F" w:rsidRDefault="00F611B0" w:rsidP="00821C79">
      <w:pPr>
        <w:keepNext/>
        <w:autoSpaceDE w:val="0"/>
        <w:autoSpaceDN w:val="0"/>
        <w:adjustRightInd w:val="0"/>
        <w:spacing w:before="120"/>
        <w:rPr>
          <w:rFonts w:ascii="Calibri" w:hAnsi="Calibri"/>
          <w:szCs w:val="22"/>
          <w:lang w:val="en-GB"/>
        </w:rPr>
      </w:pPr>
      <w:r w:rsidRPr="009B7D0F">
        <w:rPr>
          <w:rFonts w:ascii="Calibri" w:hAnsi="Calibri"/>
          <w:szCs w:val="22"/>
          <w:lang w:val="en-GB"/>
        </w:rPr>
        <w:t>For further information about MPEG, please contact:</w:t>
      </w:r>
    </w:p>
    <w:p w14:paraId="2A5896BA" w14:textId="77777777" w:rsidR="00F611B0" w:rsidRPr="009B7D0F" w:rsidRDefault="00F611B0" w:rsidP="00821C79">
      <w:pPr>
        <w:keepNext/>
        <w:autoSpaceDE w:val="0"/>
        <w:autoSpaceDN w:val="0"/>
        <w:adjustRightInd w:val="0"/>
        <w:spacing w:before="120"/>
        <w:rPr>
          <w:rFonts w:ascii="Calibri" w:hAnsi="Calibri"/>
          <w:szCs w:val="22"/>
          <w:lang w:val="en-GB"/>
        </w:rPr>
      </w:pPr>
    </w:p>
    <w:p w14:paraId="239B14CB" w14:textId="77777777" w:rsidR="00F611B0" w:rsidRPr="007A5318" w:rsidRDefault="00F611B0" w:rsidP="00821C79">
      <w:pPr>
        <w:keepNext/>
        <w:ind w:left="562"/>
        <w:rPr>
          <w:rFonts w:ascii="Calibri" w:hAnsi="Calibri"/>
          <w:szCs w:val="22"/>
          <w:lang w:val="it-IT"/>
        </w:rPr>
      </w:pPr>
      <w:r w:rsidRPr="007A5318">
        <w:rPr>
          <w:rFonts w:ascii="Calibri" w:hAnsi="Calibri"/>
          <w:szCs w:val="22"/>
          <w:lang w:val="it-IT"/>
        </w:rPr>
        <w:t>Dr. Leonardo Chiariglione (Convenor of MPEG, Italy)</w:t>
      </w:r>
    </w:p>
    <w:p w14:paraId="0F798491" w14:textId="77777777" w:rsidR="00F611B0" w:rsidRPr="007A5318" w:rsidRDefault="00F611B0" w:rsidP="00821C79">
      <w:pPr>
        <w:keepNext/>
        <w:ind w:left="562"/>
        <w:rPr>
          <w:rFonts w:ascii="Calibri" w:hAnsi="Calibri"/>
          <w:szCs w:val="22"/>
          <w:lang w:val="it-IT"/>
        </w:rPr>
      </w:pPr>
      <w:r w:rsidRPr="007A5318">
        <w:rPr>
          <w:rFonts w:ascii="Calibri" w:hAnsi="Calibri"/>
          <w:szCs w:val="22"/>
          <w:lang w:val="it-IT"/>
        </w:rPr>
        <w:t>Via Borgionera, 103</w:t>
      </w:r>
    </w:p>
    <w:p w14:paraId="43DF79D4" w14:textId="77777777" w:rsidR="00F611B0" w:rsidRPr="007A5318" w:rsidRDefault="00F611B0" w:rsidP="00821C79">
      <w:pPr>
        <w:keepNext/>
        <w:ind w:left="562"/>
        <w:rPr>
          <w:rFonts w:ascii="Calibri" w:hAnsi="Calibri"/>
          <w:szCs w:val="22"/>
          <w:lang w:val="it-IT"/>
        </w:rPr>
      </w:pPr>
      <w:r w:rsidRPr="007A5318">
        <w:rPr>
          <w:rFonts w:ascii="Calibri" w:hAnsi="Calibri"/>
          <w:szCs w:val="22"/>
          <w:lang w:val="it-IT"/>
        </w:rPr>
        <w:t>10040 Villar Dora (TO), Italy</w:t>
      </w:r>
    </w:p>
    <w:p w14:paraId="6F519AF8" w14:textId="77777777" w:rsidR="00F611B0" w:rsidRPr="009B7D0F" w:rsidRDefault="00F611B0" w:rsidP="00821C79">
      <w:pPr>
        <w:keepNext/>
        <w:ind w:left="562"/>
        <w:rPr>
          <w:rFonts w:ascii="Calibri" w:hAnsi="Calibri"/>
          <w:szCs w:val="22"/>
          <w:lang w:val="en-GB"/>
        </w:rPr>
      </w:pPr>
      <w:r w:rsidRPr="009B7D0F">
        <w:rPr>
          <w:rFonts w:ascii="Calibri" w:hAnsi="Calibri"/>
          <w:szCs w:val="22"/>
          <w:lang w:val="en-GB"/>
        </w:rPr>
        <w:t>Tel: +39 011 935 04 61</w:t>
      </w:r>
    </w:p>
    <w:p w14:paraId="72398DF0" w14:textId="25072B4C" w:rsidR="002350CE" w:rsidRDefault="00575E37" w:rsidP="002350CE">
      <w:pPr>
        <w:ind w:left="562"/>
        <w:rPr>
          <w:rFonts w:ascii="Calibri" w:hAnsi="Calibri"/>
          <w:szCs w:val="22"/>
          <w:lang w:val="en-GB"/>
        </w:rPr>
      </w:pPr>
      <w:hyperlink r:id="rId11" w:history="1">
        <w:r w:rsidR="00713D21" w:rsidRPr="00713D21">
          <w:rPr>
            <w:rStyle w:val="Hyperlink"/>
            <w:rFonts w:ascii="Calibri" w:hAnsi="Calibri"/>
            <w:szCs w:val="22"/>
            <w:lang w:val="en-GB"/>
          </w:rPr>
          <w:t>leonardo@chiariglione.org</w:t>
        </w:r>
      </w:hyperlink>
    </w:p>
    <w:p w14:paraId="1F14C6DF" w14:textId="77777777" w:rsidR="002350CE" w:rsidRDefault="002350CE" w:rsidP="002350CE">
      <w:pPr>
        <w:ind w:left="562"/>
        <w:rPr>
          <w:rFonts w:ascii="Calibri" w:hAnsi="Calibri"/>
          <w:szCs w:val="22"/>
          <w:lang w:val="en-GB"/>
        </w:rPr>
      </w:pPr>
    </w:p>
    <w:p w14:paraId="5FD46528" w14:textId="1B177325" w:rsidR="002350CE" w:rsidRPr="009B7D0F" w:rsidRDefault="00A15ECE" w:rsidP="005F67A0">
      <w:pPr>
        <w:keepNext/>
        <w:autoSpaceDE w:val="0"/>
        <w:autoSpaceDN w:val="0"/>
        <w:adjustRightInd w:val="0"/>
        <w:spacing w:before="120"/>
        <w:rPr>
          <w:rFonts w:ascii="Calibri" w:hAnsi="Calibri"/>
          <w:szCs w:val="22"/>
          <w:lang w:val="en-GB"/>
        </w:rPr>
      </w:pPr>
      <w:r>
        <w:rPr>
          <w:rFonts w:ascii="Calibri" w:hAnsi="Calibri"/>
          <w:szCs w:val="22"/>
          <w:lang w:val="en-GB"/>
        </w:rPr>
        <w:t>or</w:t>
      </w:r>
    </w:p>
    <w:p w14:paraId="773A7BBA" w14:textId="189EF5CC" w:rsidR="00FD0379" w:rsidRDefault="00FD0379" w:rsidP="005F67A0">
      <w:pPr>
        <w:keepNext/>
        <w:spacing w:before="120"/>
        <w:jc w:val="both"/>
        <w:rPr>
          <w:rFonts w:ascii="Calibri" w:hAnsi="Calibri"/>
          <w:szCs w:val="22"/>
          <w:lang w:val="en-GB"/>
        </w:rPr>
      </w:pPr>
    </w:p>
    <w:p w14:paraId="2031C411" w14:textId="77777777" w:rsidR="00AA4FD3" w:rsidRPr="00AA4FD3" w:rsidRDefault="00AA4FD3" w:rsidP="00B03797">
      <w:pPr>
        <w:keepNext/>
        <w:ind w:left="562"/>
        <w:jc w:val="both"/>
        <w:rPr>
          <w:rFonts w:ascii="Calibri" w:hAnsi="Calibri"/>
          <w:szCs w:val="22"/>
        </w:rPr>
      </w:pPr>
      <w:r w:rsidRPr="00AA4FD3">
        <w:rPr>
          <w:rFonts w:ascii="Calibri" w:hAnsi="Calibri"/>
          <w:szCs w:val="22"/>
        </w:rPr>
        <w:t>Priv.-Doz. Dr. Christian Timmerer</w:t>
      </w:r>
    </w:p>
    <w:p w14:paraId="303B7BF8" w14:textId="77777777" w:rsidR="00AA4FD3" w:rsidRPr="00AA4FD3" w:rsidRDefault="00AA4FD3" w:rsidP="00B03797">
      <w:pPr>
        <w:keepNext/>
        <w:ind w:left="562"/>
        <w:jc w:val="both"/>
        <w:rPr>
          <w:rFonts w:ascii="Calibri" w:hAnsi="Calibri"/>
          <w:szCs w:val="22"/>
        </w:rPr>
      </w:pPr>
      <w:r w:rsidRPr="00AA4FD3">
        <w:rPr>
          <w:rFonts w:ascii="Calibri" w:hAnsi="Calibri"/>
          <w:szCs w:val="22"/>
        </w:rPr>
        <w:t>Alpen-Adria-Universität Klagenfurt | Bitmovin Inc.</w:t>
      </w:r>
    </w:p>
    <w:p w14:paraId="750FB0FB" w14:textId="77777777" w:rsidR="00AA4FD3" w:rsidRPr="00AA4FD3" w:rsidRDefault="00AA4FD3" w:rsidP="00B03797">
      <w:pPr>
        <w:keepNext/>
        <w:ind w:left="562"/>
        <w:jc w:val="both"/>
        <w:rPr>
          <w:rFonts w:ascii="Calibri" w:hAnsi="Calibri"/>
          <w:szCs w:val="22"/>
        </w:rPr>
      </w:pPr>
      <w:r w:rsidRPr="00AA4FD3">
        <w:rPr>
          <w:rFonts w:ascii="Calibri" w:hAnsi="Calibri"/>
          <w:szCs w:val="22"/>
        </w:rPr>
        <w:t>9020 Klagenfurt am Wörthersee, Austria, Europe</w:t>
      </w:r>
    </w:p>
    <w:p w14:paraId="76058FDB" w14:textId="77777777" w:rsidR="00AA4FD3" w:rsidRPr="00AA4FD3" w:rsidRDefault="00AA4FD3" w:rsidP="00B03797">
      <w:pPr>
        <w:keepNext/>
        <w:ind w:left="562"/>
        <w:jc w:val="both"/>
        <w:rPr>
          <w:rFonts w:ascii="Calibri" w:hAnsi="Calibri"/>
          <w:szCs w:val="22"/>
        </w:rPr>
      </w:pPr>
      <w:r w:rsidRPr="00AA4FD3">
        <w:rPr>
          <w:rFonts w:ascii="Calibri" w:hAnsi="Calibri"/>
          <w:szCs w:val="22"/>
        </w:rPr>
        <w:t>Tel: +43 463 2700 3621</w:t>
      </w:r>
    </w:p>
    <w:p w14:paraId="4E6CBC5E" w14:textId="77777777" w:rsidR="00AA4FD3" w:rsidRPr="00AA4FD3" w:rsidRDefault="00AA4FD3" w:rsidP="00B03797">
      <w:pPr>
        <w:keepNext/>
        <w:ind w:left="562"/>
        <w:jc w:val="both"/>
        <w:rPr>
          <w:rFonts w:ascii="Calibri" w:hAnsi="Calibri"/>
          <w:szCs w:val="22"/>
        </w:rPr>
      </w:pPr>
      <w:r w:rsidRPr="00AA4FD3">
        <w:rPr>
          <w:rFonts w:ascii="Calibri" w:hAnsi="Calibri"/>
          <w:szCs w:val="22"/>
        </w:rPr>
        <w:t xml:space="preserve">Email: </w:t>
      </w:r>
      <w:hyperlink r:id="rId12" w:history="1">
        <w:r w:rsidRPr="00AA4FD3">
          <w:rPr>
            <w:rStyle w:val="Hyperlink"/>
            <w:rFonts w:ascii="Calibri" w:hAnsi="Calibri"/>
            <w:szCs w:val="22"/>
          </w:rPr>
          <w:t>christian.timmerer@itec.aau.at</w:t>
        </w:r>
      </w:hyperlink>
      <w:r w:rsidRPr="00AA4FD3">
        <w:rPr>
          <w:rFonts w:ascii="Calibri" w:hAnsi="Calibri"/>
          <w:szCs w:val="22"/>
        </w:rPr>
        <w:t xml:space="preserve"> | </w:t>
      </w:r>
      <w:hyperlink r:id="rId13" w:history="1">
        <w:r w:rsidRPr="00AA4FD3">
          <w:rPr>
            <w:rStyle w:val="Hyperlink"/>
            <w:rFonts w:ascii="Calibri" w:hAnsi="Calibri"/>
            <w:szCs w:val="22"/>
          </w:rPr>
          <w:t>christian.timmerer@bitmovin.com</w:t>
        </w:r>
      </w:hyperlink>
    </w:p>
    <w:p w14:paraId="36CA901B" w14:textId="4DEB3DBE" w:rsidR="00F611B0" w:rsidRPr="00B03797" w:rsidRDefault="00F611B0" w:rsidP="00AA4FD3">
      <w:pPr>
        <w:ind w:left="562"/>
        <w:rPr>
          <w:rFonts w:ascii="Calibri" w:hAnsi="Calibri"/>
          <w:szCs w:val="22"/>
        </w:rPr>
      </w:pPr>
    </w:p>
    <w:sectPr w:rsidR="00F611B0" w:rsidRPr="00B03797" w:rsidSect="00220A36">
      <w:pgSz w:w="12240" w:h="15840"/>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ms Rmn">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imSun">
    <w:panose1 w:val="02010600030101010101"/>
    <w:charset w:val="86"/>
    <w:family w:val="auto"/>
    <w:pitch w:val="variable"/>
    <w:sig w:usb0="00000003" w:usb1="288F0000" w:usb2="00000016" w:usb3="00000000" w:csb0="00040001" w:csb1="00000000"/>
  </w:font>
  <w:font w:name="Helv">
    <w:panose1 w:val="00000000000000000000"/>
    <w:charset w:val="4D"/>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MS Mincho">
    <w:panose1 w:val="02020609040205080304"/>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5B6BF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E3D620CA"/>
    <w:lvl w:ilvl="0">
      <w:numFmt w:val="bullet"/>
      <w:lvlText w:val="*"/>
      <w:lvlJc w:val="left"/>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EF40F9"/>
    <w:multiLevelType w:val="hybridMultilevel"/>
    <w:tmpl w:val="9DC041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3DA7355"/>
    <w:multiLevelType w:val="multilevel"/>
    <w:tmpl w:val="CC86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3695728"/>
    <w:multiLevelType w:val="hybridMultilevel"/>
    <w:tmpl w:val="D3DC2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C832F8"/>
    <w:multiLevelType w:val="hybridMultilevel"/>
    <w:tmpl w:val="461883F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17195033"/>
    <w:multiLevelType w:val="hybridMultilevel"/>
    <w:tmpl w:val="FB045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987310"/>
    <w:multiLevelType w:val="hybridMultilevel"/>
    <w:tmpl w:val="123A9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BA71EA9"/>
    <w:multiLevelType w:val="hybridMultilevel"/>
    <w:tmpl w:val="14960D3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1E735996"/>
    <w:multiLevelType w:val="hybridMultilevel"/>
    <w:tmpl w:val="21180EF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1F73247A"/>
    <w:multiLevelType w:val="hybridMultilevel"/>
    <w:tmpl w:val="6D92D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633594"/>
    <w:multiLevelType w:val="hybridMultilevel"/>
    <w:tmpl w:val="4F28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8F6B25"/>
    <w:multiLevelType w:val="hybridMultilevel"/>
    <w:tmpl w:val="4C92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B3093B"/>
    <w:multiLevelType w:val="hybridMultilevel"/>
    <w:tmpl w:val="9906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EE01F0"/>
    <w:multiLevelType w:val="hybridMultilevel"/>
    <w:tmpl w:val="18E8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7835EF"/>
    <w:multiLevelType w:val="hybridMultilevel"/>
    <w:tmpl w:val="8E446D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5BC718D"/>
    <w:multiLevelType w:val="hybridMultilevel"/>
    <w:tmpl w:val="3C9A726A"/>
    <w:lvl w:ilvl="0" w:tplc="5C105BC6">
      <w:start w:val="28"/>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C744C61"/>
    <w:multiLevelType w:val="hybridMultilevel"/>
    <w:tmpl w:val="AFDC0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2CF0C53"/>
    <w:multiLevelType w:val="hybridMultilevel"/>
    <w:tmpl w:val="06CA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4449FA"/>
    <w:multiLevelType w:val="hybridMultilevel"/>
    <w:tmpl w:val="669CCE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EE77E4F"/>
    <w:multiLevelType w:val="hybridMultilevel"/>
    <w:tmpl w:val="4ABEAE9E"/>
    <w:lvl w:ilvl="0" w:tplc="9FE2334C">
      <w:numFmt w:val="bullet"/>
      <w:lvlText w:val="–"/>
      <w:lvlJc w:val="left"/>
      <w:pPr>
        <w:tabs>
          <w:tab w:val="num" w:pos="720"/>
        </w:tabs>
        <w:ind w:left="720" w:hanging="360"/>
      </w:pPr>
      <w:rPr>
        <w:rFonts w:ascii="Tms Rmn" w:eastAsia="Times New Roman" w:hAnsi="Tms Rmn" w:cs="Helvetica"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99B322C"/>
    <w:multiLevelType w:val="hybridMultilevel"/>
    <w:tmpl w:val="1212B4C6"/>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3">
    <w:nsid w:val="69B641C0"/>
    <w:multiLevelType w:val="hybridMultilevel"/>
    <w:tmpl w:val="D30C1818"/>
    <w:lvl w:ilvl="0" w:tplc="599E5686">
      <w:numFmt w:val="bullet"/>
      <w:lvlText w:val="·"/>
      <w:lvlJc w:val="left"/>
      <w:pPr>
        <w:ind w:left="600" w:hanging="600"/>
      </w:pPr>
      <w:rPr>
        <w:rFonts w:ascii="Calibri" w:eastAsia="SimSu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D0820D2"/>
    <w:multiLevelType w:val="hybridMultilevel"/>
    <w:tmpl w:val="17AEE688"/>
    <w:lvl w:ilvl="0" w:tplc="CEFA0B70">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171ADD"/>
    <w:multiLevelType w:val="hybridMultilevel"/>
    <w:tmpl w:val="B330E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72453F"/>
    <w:multiLevelType w:val="hybridMultilevel"/>
    <w:tmpl w:val="7952A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8D01D63"/>
    <w:multiLevelType w:val="hybridMultilevel"/>
    <w:tmpl w:val="5116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 w:ilvl="0">
        <w:numFmt w:val="bullet"/>
        <w:lvlText w:val="•"/>
        <w:legacy w:legacy="1" w:legacySpace="0" w:legacyIndent="0"/>
        <w:lvlJc w:val="left"/>
        <w:rPr>
          <w:rFonts w:ascii="Helv" w:hAnsi="Helv" w:hint="default"/>
        </w:rPr>
      </w:lvl>
    </w:lvlOverride>
  </w:num>
  <w:num w:numId="3">
    <w:abstractNumId w:val="20"/>
  </w:num>
  <w:num w:numId="4">
    <w:abstractNumId w:val="3"/>
  </w:num>
  <w:num w:numId="5">
    <w:abstractNumId w:val="21"/>
  </w:num>
  <w:num w:numId="6">
    <w:abstractNumId w:val="9"/>
  </w:num>
  <w:num w:numId="7">
    <w:abstractNumId w:val="15"/>
  </w:num>
  <w:num w:numId="8">
    <w:abstractNumId w:val="8"/>
  </w:num>
  <w:num w:numId="9">
    <w:abstractNumId w:val="14"/>
  </w:num>
  <w:num w:numId="10">
    <w:abstractNumId w:val="0"/>
  </w:num>
  <w:num w:numId="11">
    <w:abstractNumId w:val="4"/>
  </w:num>
  <w:num w:numId="12">
    <w:abstractNumId w:val="18"/>
  </w:num>
  <w:num w:numId="13">
    <w:abstractNumId w:val="2"/>
  </w:num>
  <w:num w:numId="14">
    <w:abstractNumId w:val="16"/>
  </w:num>
  <w:num w:numId="15">
    <w:abstractNumId w:val="11"/>
  </w:num>
  <w:num w:numId="16">
    <w:abstractNumId w:val="17"/>
  </w:num>
  <w:num w:numId="17">
    <w:abstractNumId w:val="27"/>
  </w:num>
  <w:num w:numId="18">
    <w:abstractNumId w:val="23"/>
  </w:num>
  <w:num w:numId="19">
    <w:abstractNumId w:val="7"/>
  </w:num>
  <w:num w:numId="20">
    <w:abstractNumId w:val="24"/>
  </w:num>
  <w:num w:numId="21">
    <w:abstractNumId w:val="19"/>
  </w:num>
  <w:num w:numId="22">
    <w:abstractNumId w:val="5"/>
  </w:num>
  <w:num w:numId="23">
    <w:abstractNumId w:val="6"/>
  </w:num>
  <w:num w:numId="24">
    <w:abstractNumId w:val="13"/>
  </w:num>
  <w:num w:numId="25">
    <w:abstractNumId w:val="25"/>
  </w:num>
  <w:num w:numId="26">
    <w:abstractNumId w:val="12"/>
  </w:num>
  <w:num w:numId="27">
    <w:abstractNumId w:val="22"/>
  </w:num>
  <w:num w:numId="28">
    <w:abstractNumId w:val="10"/>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B5B"/>
    <w:rsid w:val="0000185B"/>
    <w:rsid w:val="00001B10"/>
    <w:rsid w:val="00006884"/>
    <w:rsid w:val="00007856"/>
    <w:rsid w:val="0001202B"/>
    <w:rsid w:val="000168E7"/>
    <w:rsid w:val="00025D69"/>
    <w:rsid w:val="00035AF7"/>
    <w:rsid w:val="00036E1D"/>
    <w:rsid w:val="00042225"/>
    <w:rsid w:val="00043E54"/>
    <w:rsid w:val="00043F62"/>
    <w:rsid w:val="00047E31"/>
    <w:rsid w:val="00052076"/>
    <w:rsid w:val="000520C2"/>
    <w:rsid w:val="0005255E"/>
    <w:rsid w:val="000601DD"/>
    <w:rsid w:val="00060AEC"/>
    <w:rsid w:val="00060B3E"/>
    <w:rsid w:val="000634AB"/>
    <w:rsid w:val="00064DFB"/>
    <w:rsid w:val="000676B0"/>
    <w:rsid w:val="0007161E"/>
    <w:rsid w:val="000765BC"/>
    <w:rsid w:val="00087338"/>
    <w:rsid w:val="000917E2"/>
    <w:rsid w:val="00094136"/>
    <w:rsid w:val="00096407"/>
    <w:rsid w:val="00096758"/>
    <w:rsid w:val="000A5B1E"/>
    <w:rsid w:val="000A6BB0"/>
    <w:rsid w:val="000B1223"/>
    <w:rsid w:val="000B1C8B"/>
    <w:rsid w:val="000B2450"/>
    <w:rsid w:val="000B560C"/>
    <w:rsid w:val="000B690D"/>
    <w:rsid w:val="000C1F32"/>
    <w:rsid w:val="000C3346"/>
    <w:rsid w:val="000C578E"/>
    <w:rsid w:val="000C6709"/>
    <w:rsid w:val="000D0227"/>
    <w:rsid w:val="000D4B88"/>
    <w:rsid w:val="000D5562"/>
    <w:rsid w:val="000D6CD1"/>
    <w:rsid w:val="000D76CC"/>
    <w:rsid w:val="000D7ADF"/>
    <w:rsid w:val="000E1533"/>
    <w:rsid w:val="000E4121"/>
    <w:rsid w:val="000E59FA"/>
    <w:rsid w:val="000E5B1A"/>
    <w:rsid w:val="000F11F4"/>
    <w:rsid w:val="000F277A"/>
    <w:rsid w:val="000F67A4"/>
    <w:rsid w:val="00102683"/>
    <w:rsid w:val="00103775"/>
    <w:rsid w:val="00103CEE"/>
    <w:rsid w:val="00104EF9"/>
    <w:rsid w:val="00105576"/>
    <w:rsid w:val="0010694E"/>
    <w:rsid w:val="001109AA"/>
    <w:rsid w:val="001178CD"/>
    <w:rsid w:val="00123225"/>
    <w:rsid w:val="001254F1"/>
    <w:rsid w:val="00126E1C"/>
    <w:rsid w:val="001272FF"/>
    <w:rsid w:val="0012737B"/>
    <w:rsid w:val="00137A1E"/>
    <w:rsid w:val="00137EC6"/>
    <w:rsid w:val="0014254D"/>
    <w:rsid w:val="00145FCF"/>
    <w:rsid w:val="00145FE5"/>
    <w:rsid w:val="00150A5A"/>
    <w:rsid w:val="0015304A"/>
    <w:rsid w:val="00153E26"/>
    <w:rsid w:val="00154744"/>
    <w:rsid w:val="001578AB"/>
    <w:rsid w:val="00157C2F"/>
    <w:rsid w:val="00161F68"/>
    <w:rsid w:val="00163633"/>
    <w:rsid w:val="001654FF"/>
    <w:rsid w:val="00165DB4"/>
    <w:rsid w:val="0017264A"/>
    <w:rsid w:val="00172CAF"/>
    <w:rsid w:val="0017340C"/>
    <w:rsid w:val="001734AB"/>
    <w:rsid w:val="00180A91"/>
    <w:rsid w:val="00181DB8"/>
    <w:rsid w:val="00182FA9"/>
    <w:rsid w:val="00186B29"/>
    <w:rsid w:val="00187C67"/>
    <w:rsid w:val="001A3B0D"/>
    <w:rsid w:val="001A44A5"/>
    <w:rsid w:val="001A685B"/>
    <w:rsid w:val="001A722C"/>
    <w:rsid w:val="001A7B4A"/>
    <w:rsid w:val="001B206F"/>
    <w:rsid w:val="001B32EA"/>
    <w:rsid w:val="001B3BF6"/>
    <w:rsid w:val="001B5576"/>
    <w:rsid w:val="001B68E1"/>
    <w:rsid w:val="001C0B5E"/>
    <w:rsid w:val="001C3A2C"/>
    <w:rsid w:val="001C4C79"/>
    <w:rsid w:val="001C6628"/>
    <w:rsid w:val="001D44B6"/>
    <w:rsid w:val="001D4D00"/>
    <w:rsid w:val="001E068B"/>
    <w:rsid w:val="001E2E61"/>
    <w:rsid w:val="001E5BEA"/>
    <w:rsid w:val="001E7BF5"/>
    <w:rsid w:val="001F0EA2"/>
    <w:rsid w:val="001F26C1"/>
    <w:rsid w:val="001F3A7A"/>
    <w:rsid w:val="001F46D6"/>
    <w:rsid w:val="002003A0"/>
    <w:rsid w:val="002010F9"/>
    <w:rsid w:val="002067C3"/>
    <w:rsid w:val="002074A1"/>
    <w:rsid w:val="0021167A"/>
    <w:rsid w:val="00220A36"/>
    <w:rsid w:val="00223A7D"/>
    <w:rsid w:val="00224A81"/>
    <w:rsid w:val="002262A8"/>
    <w:rsid w:val="00230E74"/>
    <w:rsid w:val="002350CE"/>
    <w:rsid w:val="0023615F"/>
    <w:rsid w:val="0023656D"/>
    <w:rsid w:val="00237335"/>
    <w:rsid w:val="002373F9"/>
    <w:rsid w:val="00244E84"/>
    <w:rsid w:val="00246566"/>
    <w:rsid w:val="00246D5C"/>
    <w:rsid w:val="0024701A"/>
    <w:rsid w:val="00252DE2"/>
    <w:rsid w:val="00254ACD"/>
    <w:rsid w:val="0026189C"/>
    <w:rsid w:val="0026413B"/>
    <w:rsid w:val="002731D4"/>
    <w:rsid w:val="002756DE"/>
    <w:rsid w:val="002759DE"/>
    <w:rsid w:val="00275C16"/>
    <w:rsid w:val="00277D43"/>
    <w:rsid w:val="00281F03"/>
    <w:rsid w:val="002951D3"/>
    <w:rsid w:val="002A1C03"/>
    <w:rsid w:val="002A683E"/>
    <w:rsid w:val="002A7311"/>
    <w:rsid w:val="002B0E4A"/>
    <w:rsid w:val="002B271E"/>
    <w:rsid w:val="002B2D62"/>
    <w:rsid w:val="002B5755"/>
    <w:rsid w:val="002B6776"/>
    <w:rsid w:val="002C212E"/>
    <w:rsid w:val="002C411E"/>
    <w:rsid w:val="002C4AD7"/>
    <w:rsid w:val="002C6CBB"/>
    <w:rsid w:val="002D0D3F"/>
    <w:rsid w:val="002D5495"/>
    <w:rsid w:val="002D7075"/>
    <w:rsid w:val="002D763E"/>
    <w:rsid w:val="002E1F55"/>
    <w:rsid w:val="002E2A6D"/>
    <w:rsid w:val="002E3E06"/>
    <w:rsid w:val="002E44D6"/>
    <w:rsid w:val="002E6720"/>
    <w:rsid w:val="002E673B"/>
    <w:rsid w:val="002F1CA2"/>
    <w:rsid w:val="002F2367"/>
    <w:rsid w:val="002F7DEF"/>
    <w:rsid w:val="003067F3"/>
    <w:rsid w:val="00310DDB"/>
    <w:rsid w:val="00311213"/>
    <w:rsid w:val="003114C0"/>
    <w:rsid w:val="0031443B"/>
    <w:rsid w:val="00317903"/>
    <w:rsid w:val="003179D8"/>
    <w:rsid w:val="0032003C"/>
    <w:rsid w:val="003217D1"/>
    <w:rsid w:val="00331CA3"/>
    <w:rsid w:val="00331E9F"/>
    <w:rsid w:val="00332CEA"/>
    <w:rsid w:val="003348F1"/>
    <w:rsid w:val="0033518A"/>
    <w:rsid w:val="0033671A"/>
    <w:rsid w:val="00337A97"/>
    <w:rsid w:val="00340AA1"/>
    <w:rsid w:val="00344660"/>
    <w:rsid w:val="00345B8C"/>
    <w:rsid w:val="00345DD0"/>
    <w:rsid w:val="00346C28"/>
    <w:rsid w:val="00353EC1"/>
    <w:rsid w:val="00354BBF"/>
    <w:rsid w:val="003577CB"/>
    <w:rsid w:val="00357C00"/>
    <w:rsid w:val="00357F01"/>
    <w:rsid w:val="0036204C"/>
    <w:rsid w:val="003647D8"/>
    <w:rsid w:val="0036708F"/>
    <w:rsid w:val="00370005"/>
    <w:rsid w:val="0037022A"/>
    <w:rsid w:val="00371B51"/>
    <w:rsid w:val="003721BB"/>
    <w:rsid w:val="003814C3"/>
    <w:rsid w:val="003816CC"/>
    <w:rsid w:val="00385BD8"/>
    <w:rsid w:val="00387584"/>
    <w:rsid w:val="00390CE0"/>
    <w:rsid w:val="003962A4"/>
    <w:rsid w:val="0039751B"/>
    <w:rsid w:val="003976A2"/>
    <w:rsid w:val="00397824"/>
    <w:rsid w:val="003A2D84"/>
    <w:rsid w:val="003A3D4C"/>
    <w:rsid w:val="003A5F50"/>
    <w:rsid w:val="003B037A"/>
    <w:rsid w:val="003B15BB"/>
    <w:rsid w:val="003B2065"/>
    <w:rsid w:val="003B2B5B"/>
    <w:rsid w:val="003B36C8"/>
    <w:rsid w:val="003D1939"/>
    <w:rsid w:val="003D19C4"/>
    <w:rsid w:val="003D6F22"/>
    <w:rsid w:val="003E0784"/>
    <w:rsid w:val="003E2372"/>
    <w:rsid w:val="003E2DB0"/>
    <w:rsid w:val="003F230E"/>
    <w:rsid w:val="003F316B"/>
    <w:rsid w:val="003F38BF"/>
    <w:rsid w:val="003F4669"/>
    <w:rsid w:val="003F6B93"/>
    <w:rsid w:val="003F7842"/>
    <w:rsid w:val="00400C6F"/>
    <w:rsid w:val="00404324"/>
    <w:rsid w:val="00405A2F"/>
    <w:rsid w:val="004063DC"/>
    <w:rsid w:val="00407DDD"/>
    <w:rsid w:val="004145A8"/>
    <w:rsid w:val="00414BF7"/>
    <w:rsid w:val="00417671"/>
    <w:rsid w:val="00427FD9"/>
    <w:rsid w:val="0043081C"/>
    <w:rsid w:val="004315E1"/>
    <w:rsid w:val="00432283"/>
    <w:rsid w:val="00444321"/>
    <w:rsid w:val="00444FFD"/>
    <w:rsid w:val="004501F6"/>
    <w:rsid w:val="00453825"/>
    <w:rsid w:val="00453B02"/>
    <w:rsid w:val="00460584"/>
    <w:rsid w:val="00461010"/>
    <w:rsid w:val="00462315"/>
    <w:rsid w:val="00463584"/>
    <w:rsid w:val="004645BF"/>
    <w:rsid w:val="00466127"/>
    <w:rsid w:val="0046689A"/>
    <w:rsid w:val="004670B8"/>
    <w:rsid w:val="004673F7"/>
    <w:rsid w:val="00474AF8"/>
    <w:rsid w:val="00474D36"/>
    <w:rsid w:val="00476CE4"/>
    <w:rsid w:val="00482E02"/>
    <w:rsid w:val="0048340C"/>
    <w:rsid w:val="00486F45"/>
    <w:rsid w:val="00490D8F"/>
    <w:rsid w:val="00494AE5"/>
    <w:rsid w:val="00497E60"/>
    <w:rsid w:val="004A198E"/>
    <w:rsid w:val="004A4BE5"/>
    <w:rsid w:val="004A560E"/>
    <w:rsid w:val="004A5D8C"/>
    <w:rsid w:val="004B06F0"/>
    <w:rsid w:val="004B18E7"/>
    <w:rsid w:val="004B7143"/>
    <w:rsid w:val="004B79E4"/>
    <w:rsid w:val="004C1621"/>
    <w:rsid w:val="004C5667"/>
    <w:rsid w:val="004C75E0"/>
    <w:rsid w:val="004D6C83"/>
    <w:rsid w:val="004E1465"/>
    <w:rsid w:val="004E2B74"/>
    <w:rsid w:val="004F2E85"/>
    <w:rsid w:val="004F7150"/>
    <w:rsid w:val="00504395"/>
    <w:rsid w:val="00504DD0"/>
    <w:rsid w:val="0050680B"/>
    <w:rsid w:val="00506BB5"/>
    <w:rsid w:val="00513D90"/>
    <w:rsid w:val="00514CB4"/>
    <w:rsid w:val="00516ECB"/>
    <w:rsid w:val="005201A1"/>
    <w:rsid w:val="00520DB5"/>
    <w:rsid w:val="0052196A"/>
    <w:rsid w:val="0052501C"/>
    <w:rsid w:val="00525C56"/>
    <w:rsid w:val="0053016A"/>
    <w:rsid w:val="00530329"/>
    <w:rsid w:val="00530D71"/>
    <w:rsid w:val="0053414C"/>
    <w:rsid w:val="00535CEB"/>
    <w:rsid w:val="005406BF"/>
    <w:rsid w:val="005515C2"/>
    <w:rsid w:val="00553ABD"/>
    <w:rsid w:val="00553BD8"/>
    <w:rsid w:val="00553FCD"/>
    <w:rsid w:val="00554F75"/>
    <w:rsid w:val="0055726B"/>
    <w:rsid w:val="00557332"/>
    <w:rsid w:val="00560937"/>
    <w:rsid w:val="00562691"/>
    <w:rsid w:val="00562693"/>
    <w:rsid w:val="00570D8E"/>
    <w:rsid w:val="00570E2A"/>
    <w:rsid w:val="0057210D"/>
    <w:rsid w:val="00572779"/>
    <w:rsid w:val="00573617"/>
    <w:rsid w:val="00575E37"/>
    <w:rsid w:val="005762B2"/>
    <w:rsid w:val="00581742"/>
    <w:rsid w:val="00581A26"/>
    <w:rsid w:val="00582EED"/>
    <w:rsid w:val="00583D7C"/>
    <w:rsid w:val="00583DEF"/>
    <w:rsid w:val="00585208"/>
    <w:rsid w:val="005856C8"/>
    <w:rsid w:val="00590525"/>
    <w:rsid w:val="00590F9D"/>
    <w:rsid w:val="00591872"/>
    <w:rsid w:val="00592610"/>
    <w:rsid w:val="0059534A"/>
    <w:rsid w:val="005A077C"/>
    <w:rsid w:val="005A0F8A"/>
    <w:rsid w:val="005A680F"/>
    <w:rsid w:val="005A75C7"/>
    <w:rsid w:val="005B00F6"/>
    <w:rsid w:val="005B098B"/>
    <w:rsid w:val="005B229D"/>
    <w:rsid w:val="005C6CF9"/>
    <w:rsid w:val="005D3006"/>
    <w:rsid w:val="005D6F84"/>
    <w:rsid w:val="005D7E49"/>
    <w:rsid w:val="005E16EE"/>
    <w:rsid w:val="005E2D1D"/>
    <w:rsid w:val="005E38CF"/>
    <w:rsid w:val="005E452F"/>
    <w:rsid w:val="005E783A"/>
    <w:rsid w:val="005F45C2"/>
    <w:rsid w:val="005F4EB5"/>
    <w:rsid w:val="005F56BC"/>
    <w:rsid w:val="005F56EA"/>
    <w:rsid w:val="005F5C81"/>
    <w:rsid w:val="005F67A0"/>
    <w:rsid w:val="006014B8"/>
    <w:rsid w:val="006025A6"/>
    <w:rsid w:val="00605D35"/>
    <w:rsid w:val="006071DF"/>
    <w:rsid w:val="006131B0"/>
    <w:rsid w:val="006133EB"/>
    <w:rsid w:val="00615303"/>
    <w:rsid w:val="00616336"/>
    <w:rsid w:val="00620009"/>
    <w:rsid w:val="006225FB"/>
    <w:rsid w:val="00625BF1"/>
    <w:rsid w:val="006300A7"/>
    <w:rsid w:val="00630956"/>
    <w:rsid w:val="006319A3"/>
    <w:rsid w:val="00631F82"/>
    <w:rsid w:val="0063450A"/>
    <w:rsid w:val="00634C78"/>
    <w:rsid w:val="00636965"/>
    <w:rsid w:val="006378EA"/>
    <w:rsid w:val="00637986"/>
    <w:rsid w:val="006417E5"/>
    <w:rsid w:val="00644E36"/>
    <w:rsid w:val="00647A08"/>
    <w:rsid w:val="00647EF4"/>
    <w:rsid w:val="00647F5F"/>
    <w:rsid w:val="006517A8"/>
    <w:rsid w:val="00657F02"/>
    <w:rsid w:val="00663E21"/>
    <w:rsid w:val="00666B5B"/>
    <w:rsid w:val="00676AD6"/>
    <w:rsid w:val="00683055"/>
    <w:rsid w:val="006851D9"/>
    <w:rsid w:val="006852AA"/>
    <w:rsid w:val="006878F6"/>
    <w:rsid w:val="00692850"/>
    <w:rsid w:val="006948DA"/>
    <w:rsid w:val="006A0A0D"/>
    <w:rsid w:val="006A36AA"/>
    <w:rsid w:val="006A3DBA"/>
    <w:rsid w:val="006A41F4"/>
    <w:rsid w:val="006A7238"/>
    <w:rsid w:val="006B09D3"/>
    <w:rsid w:val="006B2467"/>
    <w:rsid w:val="006C1D41"/>
    <w:rsid w:val="006C578B"/>
    <w:rsid w:val="006D0E38"/>
    <w:rsid w:val="006D144B"/>
    <w:rsid w:val="006D70EB"/>
    <w:rsid w:val="006E0FB4"/>
    <w:rsid w:val="006E101F"/>
    <w:rsid w:val="006E2418"/>
    <w:rsid w:val="006E393E"/>
    <w:rsid w:val="006E3FA0"/>
    <w:rsid w:val="006E43FE"/>
    <w:rsid w:val="006E44C0"/>
    <w:rsid w:val="006E522A"/>
    <w:rsid w:val="006F176C"/>
    <w:rsid w:val="006F335E"/>
    <w:rsid w:val="006F33CD"/>
    <w:rsid w:val="00703522"/>
    <w:rsid w:val="00703FB5"/>
    <w:rsid w:val="00713D21"/>
    <w:rsid w:val="00720D55"/>
    <w:rsid w:val="007217FE"/>
    <w:rsid w:val="007221A3"/>
    <w:rsid w:val="007251B8"/>
    <w:rsid w:val="00725CC7"/>
    <w:rsid w:val="00740AFC"/>
    <w:rsid w:val="0075240D"/>
    <w:rsid w:val="007542CF"/>
    <w:rsid w:val="00756BD2"/>
    <w:rsid w:val="007611D5"/>
    <w:rsid w:val="00762450"/>
    <w:rsid w:val="0076366A"/>
    <w:rsid w:val="00766E2F"/>
    <w:rsid w:val="00774EED"/>
    <w:rsid w:val="007753D7"/>
    <w:rsid w:val="007755EE"/>
    <w:rsid w:val="007769B5"/>
    <w:rsid w:val="0078412B"/>
    <w:rsid w:val="00786115"/>
    <w:rsid w:val="00790B79"/>
    <w:rsid w:val="00795DE9"/>
    <w:rsid w:val="00796AC2"/>
    <w:rsid w:val="00797578"/>
    <w:rsid w:val="007A01F0"/>
    <w:rsid w:val="007A3DA1"/>
    <w:rsid w:val="007A5318"/>
    <w:rsid w:val="007B07AD"/>
    <w:rsid w:val="007B093F"/>
    <w:rsid w:val="007B1960"/>
    <w:rsid w:val="007C0B61"/>
    <w:rsid w:val="007C7C77"/>
    <w:rsid w:val="007D250B"/>
    <w:rsid w:val="007D26F7"/>
    <w:rsid w:val="007D3EAA"/>
    <w:rsid w:val="007D6F9F"/>
    <w:rsid w:val="007D71FB"/>
    <w:rsid w:val="007E5FD8"/>
    <w:rsid w:val="007F2C95"/>
    <w:rsid w:val="007F3443"/>
    <w:rsid w:val="007F692C"/>
    <w:rsid w:val="00802714"/>
    <w:rsid w:val="00803E21"/>
    <w:rsid w:val="0080748B"/>
    <w:rsid w:val="008145BD"/>
    <w:rsid w:val="008164DA"/>
    <w:rsid w:val="00817140"/>
    <w:rsid w:val="008211F5"/>
    <w:rsid w:val="0082138C"/>
    <w:rsid w:val="00821C79"/>
    <w:rsid w:val="008258EF"/>
    <w:rsid w:val="008265B4"/>
    <w:rsid w:val="00827398"/>
    <w:rsid w:val="00831C8B"/>
    <w:rsid w:val="00831EC6"/>
    <w:rsid w:val="00832517"/>
    <w:rsid w:val="00835DA1"/>
    <w:rsid w:val="00845276"/>
    <w:rsid w:val="008501C8"/>
    <w:rsid w:val="00852166"/>
    <w:rsid w:val="00855B81"/>
    <w:rsid w:val="0086558F"/>
    <w:rsid w:val="00873910"/>
    <w:rsid w:val="0087473B"/>
    <w:rsid w:val="00875286"/>
    <w:rsid w:val="0088037B"/>
    <w:rsid w:val="00885336"/>
    <w:rsid w:val="00886B9D"/>
    <w:rsid w:val="0089075A"/>
    <w:rsid w:val="00893018"/>
    <w:rsid w:val="00893EEA"/>
    <w:rsid w:val="0089445C"/>
    <w:rsid w:val="0089624E"/>
    <w:rsid w:val="008B27CB"/>
    <w:rsid w:val="008B36B1"/>
    <w:rsid w:val="008B392C"/>
    <w:rsid w:val="008B526D"/>
    <w:rsid w:val="008C3615"/>
    <w:rsid w:val="008C6D1D"/>
    <w:rsid w:val="008D27EB"/>
    <w:rsid w:val="008D2FAC"/>
    <w:rsid w:val="008D33B8"/>
    <w:rsid w:val="008D4B3D"/>
    <w:rsid w:val="008D5880"/>
    <w:rsid w:val="008D594D"/>
    <w:rsid w:val="008D6389"/>
    <w:rsid w:val="008E3E12"/>
    <w:rsid w:val="008F12CD"/>
    <w:rsid w:val="008F1FDB"/>
    <w:rsid w:val="008F3BC2"/>
    <w:rsid w:val="008F3CB5"/>
    <w:rsid w:val="008F51BE"/>
    <w:rsid w:val="008F5D7B"/>
    <w:rsid w:val="008F799D"/>
    <w:rsid w:val="00900DE3"/>
    <w:rsid w:val="009041A5"/>
    <w:rsid w:val="00907F99"/>
    <w:rsid w:val="00911FD9"/>
    <w:rsid w:val="0091421D"/>
    <w:rsid w:val="00916E08"/>
    <w:rsid w:val="00921562"/>
    <w:rsid w:val="00922BCC"/>
    <w:rsid w:val="00931D20"/>
    <w:rsid w:val="00935BCD"/>
    <w:rsid w:val="00936AD3"/>
    <w:rsid w:val="00940B7D"/>
    <w:rsid w:val="009426D8"/>
    <w:rsid w:val="00943CDB"/>
    <w:rsid w:val="0094649D"/>
    <w:rsid w:val="00965667"/>
    <w:rsid w:val="0096763F"/>
    <w:rsid w:val="00970E8B"/>
    <w:rsid w:val="009768BC"/>
    <w:rsid w:val="00976D60"/>
    <w:rsid w:val="0098180B"/>
    <w:rsid w:val="009829F4"/>
    <w:rsid w:val="00985EF8"/>
    <w:rsid w:val="009902B0"/>
    <w:rsid w:val="00991A89"/>
    <w:rsid w:val="0099435F"/>
    <w:rsid w:val="0099588F"/>
    <w:rsid w:val="0099656B"/>
    <w:rsid w:val="009970C7"/>
    <w:rsid w:val="00997278"/>
    <w:rsid w:val="009A1512"/>
    <w:rsid w:val="009A1B55"/>
    <w:rsid w:val="009A1C65"/>
    <w:rsid w:val="009B3218"/>
    <w:rsid w:val="009B7D0F"/>
    <w:rsid w:val="009C06C3"/>
    <w:rsid w:val="009C34A6"/>
    <w:rsid w:val="009C552A"/>
    <w:rsid w:val="009C75BE"/>
    <w:rsid w:val="009D279D"/>
    <w:rsid w:val="009D3004"/>
    <w:rsid w:val="009D3A48"/>
    <w:rsid w:val="009D3B5F"/>
    <w:rsid w:val="009D4F9E"/>
    <w:rsid w:val="009D6F62"/>
    <w:rsid w:val="009E0C74"/>
    <w:rsid w:val="009E330C"/>
    <w:rsid w:val="009E5F0A"/>
    <w:rsid w:val="009E647C"/>
    <w:rsid w:val="009E7AA8"/>
    <w:rsid w:val="009F0BB8"/>
    <w:rsid w:val="009F326A"/>
    <w:rsid w:val="009F6318"/>
    <w:rsid w:val="009F7E6C"/>
    <w:rsid w:val="00A01E58"/>
    <w:rsid w:val="00A0332A"/>
    <w:rsid w:val="00A03C46"/>
    <w:rsid w:val="00A04F9E"/>
    <w:rsid w:val="00A0678F"/>
    <w:rsid w:val="00A10023"/>
    <w:rsid w:val="00A107B4"/>
    <w:rsid w:val="00A15ECE"/>
    <w:rsid w:val="00A1644B"/>
    <w:rsid w:val="00A20E2E"/>
    <w:rsid w:val="00A2419B"/>
    <w:rsid w:val="00A343DD"/>
    <w:rsid w:val="00A37B0F"/>
    <w:rsid w:val="00A37C4F"/>
    <w:rsid w:val="00A404A5"/>
    <w:rsid w:val="00A43AEA"/>
    <w:rsid w:val="00A44434"/>
    <w:rsid w:val="00A4463F"/>
    <w:rsid w:val="00A44DD3"/>
    <w:rsid w:val="00A4693C"/>
    <w:rsid w:val="00A5699D"/>
    <w:rsid w:val="00A56F0E"/>
    <w:rsid w:val="00A57EB4"/>
    <w:rsid w:val="00A610A6"/>
    <w:rsid w:val="00A74022"/>
    <w:rsid w:val="00A76686"/>
    <w:rsid w:val="00A770EF"/>
    <w:rsid w:val="00A8038F"/>
    <w:rsid w:val="00A80AF5"/>
    <w:rsid w:val="00A80E23"/>
    <w:rsid w:val="00A818E8"/>
    <w:rsid w:val="00A83C8D"/>
    <w:rsid w:val="00A858E3"/>
    <w:rsid w:val="00A91DD1"/>
    <w:rsid w:val="00A95868"/>
    <w:rsid w:val="00AA0B69"/>
    <w:rsid w:val="00AA18D4"/>
    <w:rsid w:val="00AA4FD3"/>
    <w:rsid w:val="00AA52E4"/>
    <w:rsid w:val="00AB3179"/>
    <w:rsid w:val="00AB6100"/>
    <w:rsid w:val="00AB6767"/>
    <w:rsid w:val="00AC0000"/>
    <w:rsid w:val="00AC28EE"/>
    <w:rsid w:val="00AC7C13"/>
    <w:rsid w:val="00AD1F76"/>
    <w:rsid w:val="00AD6C7F"/>
    <w:rsid w:val="00AD74DE"/>
    <w:rsid w:val="00AE71E5"/>
    <w:rsid w:val="00AE75F7"/>
    <w:rsid w:val="00AF1B4F"/>
    <w:rsid w:val="00AF2C0D"/>
    <w:rsid w:val="00AF425A"/>
    <w:rsid w:val="00AF56F1"/>
    <w:rsid w:val="00B00A71"/>
    <w:rsid w:val="00B03797"/>
    <w:rsid w:val="00B0395F"/>
    <w:rsid w:val="00B03DA2"/>
    <w:rsid w:val="00B0420E"/>
    <w:rsid w:val="00B04A23"/>
    <w:rsid w:val="00B051DB"/>
    <w:rsid w:val="00B054F1"/>
    <w:rsid w:val="00B06490"/>
    <w:rsid w:val="00B06832"/>
    <w:rsid w:val="00B0685F"/>
    <w:rsid w:val="00B1059D"/>
    <w:rsid w:val="00B105F4"/>
    <w:rsid w:val="00B13345"/>
    <w:rsid w:val="00B15343"/>
    <w:rsid w:val="00B2164B"/>
    <w:rsid w:val="00B22B2F"/>
    <w:rsid w:val="00B23217"/>
    <w:rsid w:val="00B25309"/>
    <w:rsid w:val="00B260FF"/>
    <w:rsid w:val="00B26E18"/>
    <w:rsid w:val="00B33738"/>
    <w:rsid w:val="00B411E8"/>
    <w:rsid w:val="00B45E70"/>
    <w:rsid w:val="00B47586"/>
    <w:rsid w:val="00B507A6"/>
    <w:rsid w:val="00B50B8D"/>
    <w:rsid w:val="00B51781"/>
    <w:rsid w:val="00B51F05"/>
    <w:rsid w:val="00B54743"/>
    <w:rsid w:val="00B54918"/>
    <w:rsid w:val="00B54B28"/>
    <w:rsid w:val="00B55CA0"/>
    <w:rsid w:val="00B61AB4"/>
    <w:rsid w:val="00B624AC"/>
    <w:rsid w:val="00B64677"/>
    <w:rsid w:val="00B67208"/>
    <w:rsid w:val="00B71347"/>
    <w:rsid w:val="00B7418A"/>
    <w:rsid w:val="00B75945"/>
    <w:rsid w:val="00B81796"/>
    <w:rsid w:val="00B82909"/>
    <w:rsid w:val="00B859A8"/>
    <w:rsid w:val="00B90D35"/>
    <w:rsid w:val="00B90F63"/>
    <w:rsid w:val="00B9337E"/>
    <w:rsid w:val="00B95EAD"/>
    <w:rsid w:val="00BA087C"/>
    <w:rsid w:val="00BA0AF5"/>
    <w:rsid w:val="00BA39F4"/>
    <w:rsid w:val="00BB00EC"/>
    <w:rsid w:val="00BB0AE2"/>
    <w:rsid w:val="00BB503F"/>
    <w:rsid w:val="00BC0464"/>
    <w:rsid w:val="00BC10E7"/>
    <w:rsid w:val="00BC3CC0"/>
    <w:rsid w:val="00BD020F"/>
    <w:rsid w:val="00BD7AD3"/>
    <w:rsid w:val="00BE24C5"/>
    <w:rsid w:val="00BE40EC"/>
    <w:rsid w:val="00BE4268"/>
    <w:rsid w:val="00BE6F80"/>
    <w:rsid w:val="00BE75D7"/>
    <w:rsid w:val="00BF22B7"/>
    <w:rsid w:val="00BF2BB4"/>
    <w:rsid w:val="00C02C0D"/>
    <w:rsid w:val="00C05C7E"/>
    <w:rsid w:val="00C0710C"/>
    <w:rsid w:val="00C07F10"/>
    <w:rsid w:val="00C105D0"/>
    <w:rsid w:val="00C1093E"/>
    <w:rsid w:val="00C119E7"/>
    <w:rsid w:val="00C11C93"/>
    <w:rsid w:val="00C1458F"/>
    <w:rsid w:val="00C15FB0"/>
    <w:rsid w:val="00C242DC"/>
    <w:rsid w:val="00C26A0F"/>
    <w:rsid w:val="00C325A8"/>
    <w:rsid w:val="00C33525"/>
    <w:rsid w:val="00C33E76"/>
    <w:rsid w:val="00C37F6F"/>
    <w:rsid w:val="00C42A69"/>
    <w:rsid w:val="00C42F6D"/>
    <w:rsid w:val="00C471DC"/>
    <w:rsid w:val="00C53D12"/>
    <w:rsid w:val="00C62FAC"/>
    <w:rsid w:val="00C66F1A"/>
    <w:rsid w:val="00C7219E"/>
    <w:rsid w:val="00C740BB"/>
    <w:rsid w:val="00C74562"/>
    <w:rsid w:val="00C746B5"/>
    <w:rsid w:val="00C767BF"/>
    <w:rsid w:val="00C80BCF"/>
    <w:rsid w:val="00C92FCD"/>
    <w:rsid w:val="00C933D7"/>
    <w:rsid w:val="00C9531E"/>
    <w:rsid w:val="00C95752"/>
    <w:rsid w:val="00C95F0C"/>
    <w:rsid w:val="00C963CA"/>
    <w:rsid w:val="00C97641"/>
    <w:rsid w:val="00C97A3F"/>
    <w:rsid w:val="00CA0A2A"/>
    <w:rsid w:val="00CA16C4"/>
    <w:rsid w:val="00CA1AD1"/>
    <w:rsid w:val="00CA1E0C"/>
    <w:rsid w:val="00CA4050"/>
    <w:rsid w:val="00CA6F1D"/>
    <w:rsid w:val="00CA774E"/>
    <w:rsid w:val="00CA7CEA"/>
    <w:rsid w:val="00CB7779"/>
    <w:rsid w:val="00CC39B2"/>
    <w:rsid w:val="00CC5752"/>
    <w:rsid w:val="00CD00D1"/>
    <w:rsid w:val="00CD4F43"/>
    <w:rsid w:val="00CD564F"/>
    <w:rsid w:val="00CD5C20"/>
    <w:rsid w:val="00CE45D6"/>
    <w:rsid w:val="00CE5000"/>
    <w:rsid w:val="00CE5772"/>
    <w:rsid w:val="00CE601F"/>
    <w:rsid w:val="00CE7D19"/>
    <w:rsid w:val="00CF1E2B"/>
    <w:rsid w:val="00CF51EA"/>
    <w:rsid w:val="00CF6651"/>
    <w:rsid w:val="00D003ED"/>
    <w:rsid w:val="00D004EC"/>
    <w:rsid w:val="00D0429E"/>
    <w:rsid w:val="00D045E8"/>
    <w:rsid w:val="00D11E1E"/>
    <w:rsid w:val="00D1484D"/>
    <w:rsid w:val="00D21ACE"/>
    <w:rsid w:val="00D25777"/>
    <w:rsid w:val="00D31A9F"/>
    <w:rsid w:val="00D4032E"/>
    <w:rsid w:val="00D41096"/>
    <w:rsid w:val="00D46786"/>
    <w:rsid w:val="00D54B70"/>
    <w:rsid w:val="00D55659"/>
    <w:rsid w:val="00D565A3"/>
    <w:rsid w:val="00D6007C"/>
    <w:rsid w:val="00D60451"/>
    <w:rsid w:val="00D61EDF"/>
    <w:rsid w:val="00D63415"/>
    <w:rsid w:val="00D6525A"/>
    <w:rsid w:val="00D658DD"/>
    <w:rsid w:val="00D67CF6"/>
    <w:rsid w:val="00D71305"/>
    <w:rsid w:val="00D72C8E"/>
    <w:rsid w:val="00D744A4"/>
    <w:rsid w:val="00D74EA6"/>
    <w:rsid w:val="00D75F06"/>
    <w:rsid w:val="00D760BB"/>
    <w:rsid w:val="00D81E9C"/>
    <w:rsid w:val="00D83631"/>
    <w:rsid w:val="00D85C85"/>
    <w:rsid w:val="00D865F4"/>
    <w:rsid w:val="00D87CF3"/>
    <w:rsid w:val="00D916AF"/>
    <w:rsid w:val="00D936B9"/>
    <w:rsid w:val="00D96F2D"/>
    <w:rsid w:val="00DA10DB"/>
    <w:rsid w:val="00DA1438"/>
    <w:rsid w:val="00DA354D"/>
    <w:rsid w:val="00DA385B"/>
    <w:rsid w:val="00DA40C6"/>
    <w:rsid w:val="00DA5845"/>
    <w:rsid w:val="00DA786E"/>
    <w:rsid w:val="00DB0549"/>
    <w:rsid w:val="00DB1335"/>
    <w:rsid w:val="00DB157C"/>
    <w:rsid w:val="00DB41C5"/>
    <w:rsid w:val="00DB545D"/>
    <w:rsid w:val="00DC3778"/>
    <w:rsid w:val="00DC3BC1"/>
    <w:rsid w:val="00DC7A45"/>
    <w:rsid w:val="00DD06AC"/>
    <w:rsid w:val="00DD2FC1"/>
    <w:rsid w:val="00DD3721"/>
    <w:rsid w:val="00DD4B66"/>
    <w:rsid w:val="00DD4EA6"/>
    <w:rsid w:val="00DD6079"/>
    <w:rsid w:val="00DD6EF0"/>
    <w:rsid w:val="00DE16D7"/>
    <w:rsid w:val="00DE1C7C"/>
    <w:rsid w:val="00DE7437"/>
    <w:rsid w:val="00DF1666"/>
    <w:rsid w:val="00DF20AD"/>
    <w:rsid w:val="00DF28C3"/>
    <w:rsid w:val="00DF2DA5"/>
    <w:rsid w:val="00DF3574"/>
    <w:rsid w:val="00E060C4"/>
    <w:rsid w:val="00E11443"/>
    <w:rsid w:val="00E127E6"/>
    <w:rsid w:val="00E13039"/>
    <w:rsid w:val="00E15E3E"/>
    <w:rsid w:val="00E20146"/>
    <w:rsid w:val="00E21266"/>
    <w:rsid w:val="00E23B41"/>
    <w:rsid w:val="00E25A5E"/>
    <w:rsid w:val="00E32E70"/>
    <w:rsid w:val="00E3309F"/>
    <w:rsid w:val="00E457E2"/>
    <w:rsid w:val="00E477EF"/>
    <w:rsid w:val="00E5019A"/>
    <w:rsid w:val="00E52B63"/>
    <w:rsid w:val="00E53234"/>
    <w:rsid w:val="00E56194"/>
    <w:rsid w:val="00E57AFC"/>
    <w:rsid w:val="00E65ED0"/>
    <w:rsid w:val="00E747A3"/>
    <w:rsid w:val="00E778AE"/>
    <w:rsid w:val="00E81A3D"/>
    <w:rsid w:val="00E84B4F"/>
    <w:rsid w:val="00E85B44"/>
    <w:rsid w:val="00E922B5"/>
    <w:rsid w:val="00E9412C"/>
    <w:rsid w:val="00E9565F"/>
    <w:rsid w:val="00EA53FC"/>
    <w:rsid w:val="00EB0261"/>
    <w:rsid w:val="00EB3586"/>
    <w:rsid w:val="00EB5C98"/>
    <w:rsid w:val="00EB671D"/>
    <w:rsid w:val="00EB675A"/>
    <w:rsid w:val="00EC7CF6"/>
    <w:rsid w:val="00ED0564"/>
    <w:rsid w:val="00ED06F6"/>
    <w:rsid w:val="00ED29D3"/>
    <w:rsid w:val="00ED434B"/>
    <w:rsid w:val="00EE07D0"/>
    <w:rsid w:val="00EE3785"/>
    <w:rsid w:val="00EE5FD0"/>
    <w:rsid w:val="00EE6E6F"/>
    <w:rsid w:val="00EF0464"/>
    <w:rsid w:val="00EF190A"/>
    <w:rsid w:val="00EF3C3C"/>
    <w:rsid w:val="00EF645C"/>
    <w:rsid w:val="00EF7591"/>
    <w:rsid w:val="00F0144E"/>
    <w:rsid w:val="00F023D0"/>
    <w:rsid w:val="00F02D2E"/>
    <w:rsid w:val="00F037C3"/>
    <w:rsid w:val="00F04413"/>
    <w:rsid w:val="00F04F7C"/>
    <w:rsid w:val="00F05787"/>
    <w:rsid w:val="00F11E39"/>
    <w:rsid w:val="00F129FE"/>
    <w:rsid w:val="00F12A1F"/>
    <w:rsid w:val="00F20973"/>
    <w:rsid w:val="00F22704"/>
    <w:rsid w:val="00F24F9B"/>
    <w:rsid w:val="00F272D5"/>
    <w:rsid w:val="00F27D90"/>
    <w:rsid w:val="00F304A2"/>
    <w:rsid w:val="00F30F39"/>
    <w:rsid w:val="00F32396"/>
    <w:rsid w:val="00F327A5"/>
    <w:rsid w:val="00F3442C"/>
    <w:rsid w:val="00F34A3D"/>
    <w:rsid w:val="00F37D01"/>
    <w:rsid w:val="00F410F4"/>
    <w:rsid w:val="00F4392D"/>
    <w:rsid w:val="00F45FAC"/>
    <w:rsid w:val="00F468C2"/>
    <w:rsid w:val="00F469BA"/>
    <w:rsid w:val="00F51DCD"/>
    <w:rsid w:val="00F608AE"/>
    <w:rsid w:val="00F611B0"/>
    <w:rsid w:val="00F633D2"/>
    <w:rsid w:val="00F647A3"/>
    <w:rsid w:val="00F6599A"/>
    <w:rsid w:val="00F72CD3"/>
    <w:rsid w:val="00F75718"/>
    <w:rsid w:val="00F76094"/>
    <w:rsid w:val="00F76E34"/>
    <w:rsid w:val="00F77D45"/>
    <w:rsid w:val="00F80C34"/>
    <w:rsid w:val="00F82596"/>
    <w:rsid w:val="00F83061"/>
    <w:rsid w:val="00F87FD3"/>
    <w:rsid w:val="00F91A08"/>
    <w:rsid w:val="00F9632E"/>
    <w:rsid w:val="00F96BA2"/>
    <w:rsid w:val="00FA2FF0"/>
    <w:rsid w:val="00FA5666"/>
    <w:rsid w:val="00FA5DAF"/>
    <w:rsid w:val="00FA6220"/>
    <w:rsid w:val="00FB2062"/>
    <w:rsid w:val="00FB28B7"/>
    <w:rsid w:val="00FB2E34"/>
    <w:rsid w:val="00FB2FD7"/>
    <w:rsid w:val="00FB7050"/>
    <w:rsid w:val="00FC0345"/>
    <w:rsid w:val="00FC25C1"/>
    <w:rsid w:val="00FC544C"/>
    <w:rsid w:val="00FD0379"/>
    <w:rsid w:val="00FD39F0"/>
    <w:rsid w:val="00FD75A9"/>
    <w:rsid w:val="00FE006B"/>
    <w:rsid w:val="00FE0159"/>
    <w:rsid w:val="00FE064C"/>
    <w:rsid w:val="00FE244C"/>
    <w:rsid w:val="00FF7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C8A4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99"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spacing w:before="120"/>
      <w:ind w:firstLine="284"/>
      <w:jc w:val="center"/>
      <w:outlineLvl w:val="0"/>
    </w:pPr>
    <w:rPr>
      <w:rFonts w:ascii="Times" w:hAnsi="Times" w:cs="Times"/>
      <w:b/>
      <w:noProof/>
      <w:sz w:val="30"/>
    </w:rPr>
  </w:style>
  <w:style w:type="paragraph" w:styleId="Heading3">
    <w:name w:val="heading 3"/>
    <w:basedOn w:val="Normal"/>
    <w:next w:val="Normal"/>
    <w:link w:val="Heading3Char"/>
    <w:qFormat/>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NormalIndent1">
    <w:name w:val="Normal Indent1"/>
    <w:basedOn w:val="Normal"/>
    <w:next w:val="Normal"/>
    <w:pPr>
      <w:spacing w:before="120"/>
      <w:ind w:left="720" w:firstLine="284"/>
      <w:jc w:val="both"/>
    </w:pPr>
    <w:rPr>
      <w:rFonts w:ascii="Times" w:hAnsi="Times"/>
      <w:noProof/>
      <w:sz w:val="24"/>
    </w:rPr>
  </w:style>
  <w:style w:type="paragraph" w:customStyle="1" w:styleId="isodoctitle">
    <w:name w:val="iso_doc_title"/>
    <w:basedOn w:val="Normal"/>
    <w:pPr>
      <w:tabs>
        <w:tab w:val="left" w:pos="1152"/>
      </w:tabs>
      <w:spacing w:before="360" w:after="120" w:line="280" w:lineRule="exact"/>
      <w:jc w:val="both"/>
    </w:pPr>
    <w:rPr>
      <w:b/>
      <w:sz w:val="24"/>
      <w:lang w:val="en-GB"/>
    </w:rPr>
  </w:style>
  <w:style w:type="paragraph" w:styleId="NormalWeb">
    <w:name w:val="Normal (Web)"/>
    <w:basedOn w:val="Normal"/>
    <w:pPr>
      <w:spacing w:before="100" w:beforeAutospacing="1" w:after="100" w:afterAutospacing="1"/>
    </w:pPr>
    <w:rPr>
      <w:sz w:val="24"/>
      <w:szCs w:val="24"/>
      <w:lang w:val="de-DE" w:eastAsia="de-DE"/>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lang w:val="de-DE" w:eastAsia="de-DE"/>
    </w:rPr>
  </w:style>
  <w:style w:type="paragraph" w:styleId="BalloonText">
    <w:name w:val="Balloon Text"/>
    <w:basedOn w:val="Normal"/>
    <w:semiHidden/>
    <w:rPr>
      <w:rFonts w:ascii="Tahoma" w:hAnsi="Tahoma" w:cs="Tahoma"/>
      <w:sz w:val="16"/>
      <w:szCs w:val="16"/>
    </w:rPr>
  </w:style>
  <w:style w:type="paragraph" w:customStyle="1" w:styleId="A">
    <w:name w:val="본문 A"/>
    <w:rPr>
      <w:rFonts w:ascii="Helvetica" w:eastAsia="ヒラギノ角ゴ Pro W3" w:hAnsi="Helvetica"/>
      <w:color w:val="000000"/>
      <w:sz w:val="24"/>
    </w:rPr>
  </w:style>
  <w:style w:type="paragraph" w:styleId="CommentSubject">
    <w:name w:val="annotation subject"/>
    <w:basedOn w:val="CommentText"/>
    <w:next w:val="CommentText"/>
    <w:semiHidden/>
    <w:rPr>
      <w:b/>
      <w:bCs/>
      <w:lang w:val="en-US" w:eastAsia="en-US"/>
    </w:rPr>
  </w:style>
  <w:style w:type="character" w:styleId="FollowedHyperlink">
    <w:name w:val="FollowedHyperlink"/>
    <w:rPr>
      <w:color w:val="800080"/>
      <w:u w:val="single"/>
    </w:rPr>
  </w:style>
  <w:style w:type="paragraph" w:styleId="BodyTextIndent">
    <w:name w:val="Body Text Indent"/>
    <w:basedOn w:val="Normal"/>
    <w:link w:val="BodyTextIndentChar"/>
    <w:pPr>
      <w:spacing w:line="360" w:lineRule="auto"/>
      <w:ind w:left="993"/>
    </w:pPr>
    <w:rPr>
      <w:rFonts w:ascii="Arial" w:eastAsia="MS Mincho" w:hAnsi="Arial"/>
      <w:sz w:val="24"/>
      <w:lang w:val="en-GB" w:eastAsia="x-none"/>
    </w:rPr>
  </w:style>
  <w:style w:type="character" w:customStyle="1" w:styleId="BodyTextIndentChar">
    <w:name w:val="Body Text Indent Char"/>
    <w:link w:val="BodyTextIndent"/>
    <w:rPr>
      <w:rFonts w:ascii="Arial" w:eastAsia="MS Mincho" w:hAnsi="Arial" w:cs="Arial"/>
      <w:sz w:val="24"/>
      <w:lang w:val="en-GB"/>
    </w:rPr>
  </w:style>
  <w:style w:type="character" w:styleId="Strong">
    <w:name w:val="Strong"/>
    <w:uiPriority w:val="22"/>
    <w:qFormat/>
    <w:rPr>
      <w:b/>
      <w:bCs/>
    </w:rPr>
  </w:style>
  <w:style w:type="paragraph" w:customStyle="1" w:styleId="image">
    <w:name w:val="image"/>
    <w:basedOn w:val="Normal"/>
    <w:next w:val="Normal"/>
    <w:pPr>
      <w:overflowPunct w:val="0"/>
      <w:autoSpaceDE w:val="0"/>
      <w:autoSpaceDN w:val="0"/>
      <w:adjustRightInd w:val="0"/>
      <w:spacing w:before="240" w:after="120"/>
      <w:jc w:val="center"/>
      <w:textAlignment w:val="baseline"/>
    </w:pPr>
    <w:rPr>
      <w:sz w:val="20"/>
      <w:lang w:eastAsia="de-DE"/>
    </w:rPr>
  </w:style>
  <w:style w:type="paragraph" w:customStyle="1" w:styleId="ColorfulShading-Accent11">
    <w:name w:val="Colorful Shading - Accent 11"/>
    <w:hidden/>
    <w:uiPriority w:val="99"/>
    <w:semiHidden/>
    <w:rPr>
      <w:sz w:val="22"/>
    </w:rPr>
  </w:style>
  <w:style w:type="paragraph" w:customStyle="1" w:styleId="ColorfulList-Accent11">
    <w:name w:val="Colorful List - Accent 11"/>
    <w:basedOn w:val="Normal"/>
    <w:uiPriority w:val="34"/>
    <w:qFormat/>
    <w:pPr>
      <w:spacing w:after="200" w:line="276" w:lineRule="auto"/>
      <w:ind w:left="720"/>
      <w:contextualSpacing/>
    </w:pPr>
    <w:rPr>
      <w:rFonts w:ascii="Calibri" w:eastAsia="Calibri" w:hAnsi="Calibri"/>
      <w:szCs w:val="22"/>
    </w:rPr>
  </w:style>
  <w:style w:type="paragraph" w:styleId="Title">
    <w:name w:val="Title"/>
    <w:basedOn w:val="Normal"/>
    <w:next w:val="Normal"/>
    <w:link w:val="TitleChar"/>
    <w:uiPriority w:val="10"/>
    <w:qFormat/>
    <w:pPr>
      <w:spacing w:before="240" w:after="60"/>
      <w:jc w:val="center"/>
      <w:outlineLvl w:val="0"/>
    </w:pPr>
    <w:rPr>
      <w:rFonts w:ascii="Cambria" w:hAnsi="Cambria"/>
      <w:b/>
      <w:bCs/>
      <w:kern w:val="28"/>
      <w:sz w:val="32"/>
      <w:szCs w:val="32"/>
      <w:lang w:val="de-DE" w:eastAsia="x-none"/>
    </w:rPr>
  </w:style>
  <w:style w:type="character" w:customStyle="1" w:styleId="TitleChar">
    <w:name w:val="Title Char"/>
    <w:link w:val="Title"/>
    <w:uiPriority w:val="10"/>
    <w:rPr>
      <w:rFonts w:ascii="Cambria" w:hAnsi="Cambria"/>
      <w:b/>
      <w:bCs/>
      <w:kern w:val="28"/>
      <w:sz w:val="32"/>
      <w:szCs w:val="32"/>
      <w:lang w:val="de-DE"/>
    </w:rPr>
  </w:style>
  <w:style w:type="character" w:customStyle="1" w:styleId="Heading3Char">
    <w:name w:val="Heading 3 Char"/>
    <w:link w:val="Heading3"/>
    <w:semiHidden/>
    <w:rPr>
      <w:rFonts w:ascii="Cambria" w:eastAsia="Times New Roman" w:hAnsi="Cambria" w:cs="Times New Roman"/>
      <w:b/>
      <w:bCs/>
      <w:sz w:val="26"/>
      <w:szCs w:val="26"/>
    </w:rPr>
  </w:style>
  <w:style w:type="paragraph" w:customStyle="1" w:styleId="MediumList1-Accent41">
    <w:name w:val="Medium List 1 - Accent 41"/>
    <w:hidden/>
    <w:uiPriority w:val="99"/>
    <w:semiHidden/>
    <w:rsid w:val="00C05C7E"/>
    <w:rPr>
      <w:sz w:val="22"/>
    </w:rPr>
  </w:style>
  <w:style w:type="paragraph" w:customStyle="1" w:styleId="ColorfulShading-Accent12">
    <w:name w:val="Colorful Shading - Accent 12"/>
    <w:hidden/>
    <w:uiPriority w:val="71"/>
    <w:rsid w:val="00497E60"/>
    <w:rPr>
      <w:sz w:val="22"/>
    </w:rPr>
  </w:style>
  <w:style w:type="paragraph" w:styleId="ListParagraph">
    <w:name w:val="List Paragraph"/>
    <w:basedOn w:val="Normal"/>
    <w:uiPriority w:val="34"/>
    <w:qFormat/>
    <w:rsid w:val="002E673B"/>
    <w:pPr>
      <w:ind w:left="720"/>
      <w:contextualSpacing/>
    </w:pPr>
  </w:style>
  <w:style w:type="character" w:customStyle="1" w:styleId="CommentTextChar">
    <w:name w:val="Comment Text Char"/>
    <w:basedOn w:val="DefaultParagraphFont"/>
    <w:link w:val="CommentText"/>
    <w:uiPriority w:val="99"/>
    <w:semiHidden/>
    <w:rsid w:val="00EB671D"/>
    <w:rPr>
      <w:lang w:val="de-DE" w:eastAsia="de-DE"/>
    </w:rPr>
  </w:style>
  <w:style w:type="paragraph" w:styleId="NoSpacing">
    <w:name w:val="No Spacing"/>
    <w:uiPriority w:val="99"/>
    <w:qFormat/>
    <w:rsid w:val="008F799D"/>
    <w:pPr>
      <w:spacing w:after="120"/>
    </w:pPr>
    <w:rPr>
      <w:rFonts w:ascii="Calibri" w:eastAsia="Calibri" w:hAnsi="Calibri"/>
      <w:sz w:val="22"/>
      <w:szCs w:val="22"/>
    </w:rPr>
  </w:style>
  <w:style w:type="paragraph" w:styleId="Revision">
    <w:name w:val="Revision"/>
    <w:hidden/>
    <w:uiPriority w:val="71"/>
    <w:semiHidden/>
    <w:rsid w:val="002C212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562887">
      <w:bodyDiv w:val="1"/>
      <w:marLeft w:val="0"/>
      <w:marRight w:val="0"/>
      <w:marTop w:val="0"/>
      <w:marBottom w:val="0"/>
      <w:divBdr>
        <w:top w:val="none" w:sz="0" w:space="0" w:color="auto"/>
        <w:left w:val="none" w:sz="0" w:space="0" w:color="auto"/>
        <w:bottom w:val="none" w:sz="0" w:space="0" w:color="auto"/>
        <w:right w:val="none" w:sz="0" w:space="0" w:color="auto"/>
      </w:divBdr>
    </w:div>
    <w:div w:id="867060415">
      <w:bodyDiv w:val="1"/>
      <w:marLeft w:val="0"/>
      <w:marRight w:val="0"/>
      <w:marTop w:val="0"/>
      <w:marBottom w:val="0"/>
      <w:divBdr>
        <w:top w:val="none" w:sz="0" w:space="0" w:color="auto"/>
        <w:left w:val="none" w:sz="0" w:space="0" w:color="auto"/>
        <w:bottom w:val="none" w:sz="0" w:space="0" w:color="auto"/>
        <w:right w:val="none" w:sz="0" w:space="0" w:color="auto"/>
      </w:divBdr>
    </w:div>
    <w:div w:id="2103597619">
      <w:bodyDiv w:val="1"/>
      <w:marLeft w:val="0"/>
      <w:marRight w:val="0"/>
      <w:marTop w:val="0"/>
      <w:marBottom w:val="0"/>
      <w:divBdr>
        <w:top w:val="none" w:sz="0" w:space="0" w:color="auto"/>
        <w:left w:val="none" w:sz="0" w:space="0" w:color="auto"/>
        <w:bottom w:val="none" w:sz="0" w:space="0" w:color="auto"/>
        <w:right w:val="none" w:sz="0" w:space="0" w:color="auto"/>
      </w:divBdr>
    </w:div>
    <w:div w:id="2109230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eonardo@chiariglione.org" TargetMode="External"/><Relationship Id="rId12" Type="http://schemas.openxmlformats.org/officeDocument/2006/relationships/hyperlink" Target="mailto:christian.timmerer@itec.aau.at" TargetMode="External"/><Relationship Id="rId13" Type="http://schemas.openxmlformats.org/officeDocument/2006/relationships/hyperlink" Target="mailto:christian.timmerer@bitmovin.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mpeg.chiariglione.org/meetings/114" TargetMode="External"/><Relationship Id="rId7" Type="http://schemas.openxmlformats.org/officeDocument/2006/relationships/hyperlink" Target="http://mpeg.chiariglione.org/mpeg-basics" TargetMode="External"/><Relationship Id="rId8" Type="http://schemas.openxmlformats.org/officeDocument/2006/relationships/hyperlink" Target="http://mpeg.chiariglione.org/who-we-are" TargetMode="External"/><Relationship Id="rId9" Type="http://schemas.openxmlformats.org/officeDocument/2006/relationships/hyperlink" Target="http://mpeg.chiariglione.org" TargetMode="External"/><Relationship Id="rId10" Type="http://schemas.openxmlformats.org/officeDocument/2006/relationships/hyperlink" Target="http://mpeg.chiariglione.org/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2424</Words>
  <Characters>13818</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INTERNATIONAL ORGANISATION FOR STANDARDISATION</vt:lpstr>
    </vt:vector>
  </TitlesOfParts>
  <Company>IBM</Company>
  <LinksUpToDate>false</LinksUpToDate>
  <CharactersWithSpaces>16210</CharactersWithSpaces>
  <SharedDoc>false</SharedDoc>
  <HLinks>
    <vt:vector size="36" baseType="variant">
      <vt:variant>
        <vt:i4>917611</vt:i4>
      </vt:variant>
      <vt:variant>
        <vt:i4>15</vt:i4>
      </vt:variant>
      <vt:variant>
        <vt:i4>0</vt:i4>
      </vt:variant>
      <vt:variant>
        <vt:i4>5</vt:i4>
      </vt:variant>
      <vt:variant>
        <vt:lpwstr>mailto:a.hinds@cablelabs.com</vt:lpwstr>
      </vt:variant>
      <vt:variant>
        <vt:lpwstr/>
      </vt:variant>
      <vt:variant>
        <vt:i4>4194387</vt:i4>
      </vt:variant>
      <vt:variant>
        <vt:i4>12</vt:i4>
      </vt:variant>
      <vt:variant>
        <vt:i4>0</vt:i4>
      </vt:variant>
      <vt:variant>
        <vt:i4>5</vt:i4>
      </vt:variant>
      <vt:variant>
        <vt:lpwstr>http://mpeg.chiariglione.org/hot_news.php</vt:lpwstr>
      </vt:variant>
      <vt:variant>
        <vt:lpwstr/>
      </vt:variant>
      <vt:variant>
        <vt:i4>196725</vt:i4>
      </vt:variant>
      <vt:variant>
        <vt:i4>9</vt:i4>
      </vt:variant>
      <vt:variant>
        <vt:i4>0</vt:i4>
      </vt:variant>
      <vt:variant>
        <vt:i4>5</vt:i4>
      </vt:variant>
      <vt:variant>
        <vt:lpwstr>http://mpeg.chiariglione.org/</vt:lpwstr>
      </vt:variant>
      <vt:variant>
        <vt:lpwstr/>
      </vt:variant>
      <vt:variant>
        <vt:i4>2752536</vt:i4>
      </vt:variant>
      <vt:variant>
        <vt:i4>6</vt:i4>
      </vt:variant>
      <vt:variant>
        <vt:i4>0</vt:i4>
      </vt:variant>
      <vt:variant>
        <vt:i4>5</vt:i4>
      </vt:variant>
      <vt:variant>
        <vt:lpwstr>mailto:leonardo@chiariglione.org</vt:lpwstr>
      </vt:variant>
      <vt:variant>
        <vt:lpwstr/>
      </vt:variant>
      <vt:variant>
        <vt:i4>5374050</vt:i4>
      </vt:variant>
      <vt:variant>
        <vt:i4>3</vt:i4>
      </vt:variant>
      <vt:variant>
        <vt:i4>0</vt:i4>
      </vt:variant>
      <vt:variant>
        <vt:i4>5</vt:i4>
      </vt:variant>
      <vt:variant>
        <vt:lpwstr>http://mpeg.chiariglione.org/technologies.php</vt:lpwstr>
      </vt:variant>
      <vt:variant>
        <vt:lpwstr/>
      </vt:variant>
      <vt:variant>
        <vt:i4>2424917</vt:i4>
      </vt:variant>
      <vt:variant>
        <vt:i4>0</vt:i4>
      </vt:variant>
      <vt:variant>
        <vt:i4>0</vt:i4>
      </vt:variant>
      <vt:variant>
        <vt:i4>5</vt:i4>
      </vt:variant>
      <vt:variant>
        <vt:lpwstr>mailto:majordomo@iis.fraunhofer.de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ORGANISATION FOR STANDARDISATION</dc:title>
  <dc:creator>IBM_USER</dc:creator>
  <cp:lastModifiedBy>Arianne T. Hinds</cp:lastModifiedBy>
  <cp:revision>2</cp:revision>
  <cp:lastPrinted>2012-05-07T14:43:00Z</cp:lastPrinted>
  <dcterms:created xsi:type="dcterms:W3CDTF">2016-03-10T20:24:00Z</dcterms:created>
  <dcterms:modified xsi:type="dcterms:W3CDTF">2016-03-10T20:24:00Z</dcterms:modified>
</cp:coreProperties>
</file>